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jc w:val="center"/>
        <w:tblCellSpacing w:w="15" w:type="dxa"/>
        <w:tblInd w:w="0" w:type="dxa"/>
        <w:tblLayout w:type="fixed"/>
        <w:tblCellMar>
          <w:top w:w="120" w:type="dxa"/>
          <w:left w:w="120" w:type="dxa"/>
          <w:bottom w:w="120" w:type="dxa"/>
          <w:right w:w="120" w:type="dxa"/>
        </w:tblCellMar>
        <w:tblLook w:val="0000"/>
      </w:tblPr>
      <w:tblGrid>
        <w:gridCol w:w="8606"/>
      </w:tblGrid>
      <w:tr w:rsidR="00000000">
        <w:trPr>
          <w:tblCellSpacing w:w="15" w:type="dxa"/>
          <w:jc w:val="center"/>
        </w:trPr>
        <w:tc>
          <w:tcPr>
            <w:tcW w:w="8546" w:type="dxa"/>
            <w:shd w:val="clear" w:color="auto" w:fill="E4F4FA"/>
            <w:vAlign w:val="center"/>
          </w:tcPr>
          <w:p w:rsidR="00000000" w:rsidRDefault="00FC6988">
            <w:pPr>
              <w:widowControl/>
              <w:shd w:val="clear" w:color="auto" w:fill="E4F4FA"/>
              <w:jc w:val="center"/>
              <w:rPr>
                <w:rFonts w:ascii="Verdana" w:hAnsi="Verdana" w:cs="Verdana"/>
                <w:sz w:val="18"/>
                <w:szCs w:val="18"/>
              </w:rPr>
            </w:pPr>
            <w:r>
              <w:rPr>
                <w:rFonts w:ascii="Verdana" w:hAnsi="Verdana" w:cs="Verdana"/>
                <w:b/>
                <w:color w:val="333333"/>
                <w:kern w:val="0"/>
                <w:sz w:val="18"/>
                <w:szCs w:val="18"/>
                <w:lang/>
              </w:rPr>
              <w:t>武汉生物制品研究所有限责任公司招标公告</w:t>
            </w:r>
          </w:p>
        </w:tc>
      </w:tr>
      <w:tr w:rsidR="00000000">
        <w:trPr>
          <w:tblCellSpacing w:w="15" w:type="dxa"/>
          <w:jc w:val="center"/>
        </w:trPr>
        <w:tc>
          <w:tcPr>
            <w:tcW w:w="8546" w:type="dxa"/>
            <w:shd w:val="clear" w:color="auto" w:fill="F3F3F3"/>
            <w:vAlign w:val="center"/>
          </w:tcPr>
          <w:p w:rsidR="00000000" w:rsidRDefault="00FC6988">
            <w:pPr>
              <w:widowControl/>
              <w:shd w:val="clear" w:color="auto" w:fill="F3F3F3"/>
              <w:jc w:val="right"/>
              <w:rPr>
                <w:rFonts w:ascii="Verdana" w:hAnsi="Verdana" w:cs="Verdana"/>
                <w:sz w:val="18"/>
                <w:szCs w:val="18"/>
              </w:rPr>
            </w:pPr>
          </w:p>
        </w:tc>
      </w:tr>
      <w:tr w:rsidR="00000000">
        <w:trPr>
          <w:tblCellSpacing w:w="15" w:type="dxa"/>
          <w:jc w:val="center"/>
        </w:trPr>
        <w:tc>
          <w:tcPr>
            <w:tcW w:w="8546" w:type="dxa"/>
          </w:tcPr>
          <w:p w:rsidR="00000000" w:rsidRDefault="00FC6988">
            <w:pPr>
              <w:pStyle w:val="a9"/>
              <w:widowControl/>
              <w:spacing w:line="285" w:lineRule="atLeast"/>
              <w:jc w:val="center"/>
            </w:pPr>
            <w:r>
              <w:rPr>
                <w:rFonts w:ascii="宋体" w:hAnsi="宋体" w:cs="宋体" w:hint="eastAsia"/>
                <w:color w:val="000000"/>
                <w:sz w:val="18"/>
                <w:szCs w:val="18"/>
              </w:rPr>
              <w:t>国药中生武招字第（</w:t>
            </w:r>
            <w:r>
              <w:rPr>
                <w:rFonts w:ascii="宋体" w:hAnsi="宋体" w:cs="宋体" w:hint="eastAsia"/>
                <w:color w:val="000000"/>
                <w:sz w:val="18"/>
                <w:szCs w:val="18"/>
              </w:rPr>
              <w:t>201</w:t>
            </w:r>
            <w:r>
              <w:rPr>
                <w:rFonts w:ascii="宋体" w:hAnsi="宋体" w:cs="宋体" w:hint="eastAsia"/>
                <w:color w:val="000000"/>
                <w:sz w:val="18"/>
                <w:szCs w:val="18"/>
              </w:rPr>
              <w:t>8</w:t>
            </w:r>
            <w:r>
              <w:rPr>
                <w:rFonts w:ascii="宋体" w:hAnsi="宋体" w:cs="宋体" w:hint="eastAsia"/>
                <w:color w:val="000000"/>
                <w:sz w:val="18"/>
                <w:szCs w:val="18"/>
              </w:rPr>
              <w:t>）</w:t>
            </w:r>
            <w:r>
              <w:rPr>
                <w:rFonts w:ascii="宋体" w:hAnsi="宋体" w:cs="宋体" w:hint="eastAsia"/>
                <w:color w:val="000000"/>
                <w:sz w:val="18"/>
                <w:szCs w:val="18"/>
              </w:rPr>
              <w:t>137</w:t>
            </w:r>
            <w:r>
              <w:rPr>
                <w:rFonts w:ascii="宋体" w:hAnsi="宋体" w:cs="宋体" w:hint="eastAsia"/>
                <w:color w:val="000000"/>
                <w:sz w:val="18"/>
                <w:szCs w:val="18"/>
              </w:rPr>
              <w:t>号</w:t>
            </w:r>
          </w:p>
          <w:p w:rsidR="00000000" w:rsidRDefault="00FC6988">
            <w:pPr>
              <w:pStyle w:val="30"/>
              <w:ind w:firstLineChars="200" w:firstLine="360"/>
              <w:jc w:val="left"/>
              <w:rPr>
                <w:rFonts w:ascii="宋体" w:hAnsi="宋体" w:cs="宋体" w:hint="eastAsia"/>
                <w:color w:val="000000"/>
                <w:sz w:val="18"/>
                <w:szCs w:val="18"/>
              </w:rPr>
            </w:pPr>
            <w:r>
              <w:rPr>
                <w:rFonts w:ascii="宋体" w:hAnsi="宋体" w:cs="宋体" w:hint="eastAsia"/>
                <w:color w:val="000000"/>
                <w:sz w:val="18"/>
                <w:szCs w:val="18"/>
              </w:rPr>
              <w:t>本公司因经营管理需要，对</w:t>
            </w:r>
            <w:r>
              <w:rPr>
                <w:rFonts w:ascii="宋体" w:hAnsi="宋体" w:cs="宋体" w:hint="eastAsia"/>
                <w:color w:val="000000"/>
                <w:sz w:val="18"/>
                <w:szCs w:val="18"/>
                <w:lang w:val="it-IT"/>
              </w:rPr>
              <w:t>轮状病毒疫苗室</w:t>
            </w:r>
            <w:r>
              <w:rPr>
                <w:rFonts w:ascii="宋体" w:hAnsi="宋体" w:cs="宋体" w:hint="eastAsia"/>
                <w:color w:val="000000"/>
                <w:sz w:val="18"/>
                <w:szCs w:val="18"/>
              </w:rPr>
              <w:t>需要的</w:t>
            </w:r>
            <w:r>
              <w:rPr>
                <w:rFonts w:ascii="宋体" w:hAnsi="宋体" w:cs="宋体" w:hint="eastAsia"/>
                <w:color w:val="000000"/>
                <w:sz w:val="18"/>
                <w:szCs w:val="18"/>
              </w:rPr>
              <w:t>VHP</w:t>
            </w:r>
            <w:r>
              <w:rPr>
                <w:rFonts w:ascii="宋体" w:hAnsi="宋体" w:cs="宋体" w:hint="eastAsia"/>
                <w:color w:val="000000"/>
                <w:sz w:val="18"/>
                <w:szCs w:val="18"/>
              </w:rPr>
              <w:t>传递窗</w:t>
            </w:r>
            <w:r>
              <w:rPr>
                <w:rFonts w:ascii="宋体" w:hAnsi="宋体" w:cs="宋体" w:hint="eastAsia"/>
                <w:color w:val="000000"/>
                <w:sz w:val="18"/>
                <w:szCs w:val="18"/>
              </w:rPr>
              <w:t>进</w:t>
            </w:r>
            <w:r>
              <w:rPr>
                <w:rFonts w:ascii="宋体" w:hAnsi="宋体" w:cs="宋体" w:hint="eastAsia"/>
                <w:color w:val="000000"/>
                <w:sz w:val="18"/>
                <w:szCs w:val="18"/>
              </w:rPr>
              <w:t>行公开招标，欢迎具有相应资质的单位前来报名投标。</w:t>
            </w:r>
          </w:p>
          <w:p w:rsidR="00000000" w:rsidRDefault="00FC6988">
            <w:pPr>
              <w:pStyle w:val="30"/>
              <w:ind w:firstLineChars="200" w:firstLine="360"/>
              <w:jc w:val="left"/>
              <w:rPr>
                <w:rFonts w:ascii="宋体" w:hAnsi="宋体" w:cs="宋体" w:hint="eastAsia"/>
                <w:color w:val="000000"/>
                <w:sz w:val="18"/>
                <w:szCs w:val="18"/>
              </w:rPr>
            </w:pPr>
            <w:r>
              <w:rPr>
                <w:rFonts w:ascii="宋体" w:hAnsi="宋体" w:cs="宋体" w:hint="eastAsia"/>
                <w:color w:val="000000"/>
                <w:sz w:val="18"/>
                <w:szCs w:val="18"/>
              </w:rPr>
              <w:t>招标内容：武汉生物制品研究所有限责任公司</w:t>
            </w:r>
            <w:r>
              <w:rPr>
                <w:rFonts w:ascii="宋体" w:hAnsi="宋体" w:cs="宋体" w:hint="eastAsia"/>
                <w:color w:val="000000"/>
                <w:sz w:val="18"/>
                <w:szCs w:val="18"/>
                <w:lang w:val="it-IT"/>
              </w:rPr>
              <w:t>轮状病毒疫苗室</w:t>
            </w:r>
            <w:r>
              <w:rPr>
                <w:rFonts w:ascii="宋体" w:hAnsi="宋体" w:cs="宋体" w:hint="eastAsia"/>
                <w:color w:val="000000"/>
                <w:sz w:val="18"/>
                <w:szCs w:val="18"/>
              </w:rPr>
              <w:t>VHP</w:t>
            </w:r>
            <w:r>
              <w:rPr>
                <w:rFonts w:ascii="宋体" w:hAnsi="宋体" w:cs="宋体" w:hint="eastAsia"/>
                <w:color w:val="000000"/>
                <w:sz w:val="18"/>
                <w:szCs w:val="18"/>
              </w:rPr>
              <w:t>传递窗</w:t>
            </w:r>
          </w:p>
          <w:p w:rsidR="00000000" w:rsidRDefault="00FC6988">
            <w:pPr>
              <w:pStyle w:val="30"/>
              <w:ind w:firstLineChars="200" w:firstLine="360"/>
              <w:jc w:val="left"/>
              <w:rPr>
                <w:rFonts w:ascii="宋体" w:hAnsi="宋体" w:cs="宋体" w:hint="eastAsia"/>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 xml:space="preserve">   1</w:t>
            </w:r>
            <w:r>
              <w:rPr>
                <w:rFonts w:ascii="宋体" w:hAnsi="宋体" w:cs="宋体" w:hint="eastAsia"/>
                <w:color w:val="000000"/>
                <w:sz w:val="18"/>
                <w:szCs w:val="18"/>
              </w:rPr>
              <w:t>.</w:t>
            </w:r>
            <w:r>
              <w:rPr>
                <w:rFonts w:ascii="宋体" w:hAnsi="宋体" w:cs="宋体" w:hint="eastAsia"/>
                <w:color w:val="000000"/>
                <w:sz w:val="18"/>
                <w:szCs w:val="18"/>
              </w:rPr>
              <w:t>内容</w:t>
            </w:r>
          </w:p>
          <w:p w:rsidR="00000000" w:rsidRDefault="00FC6988">
            <w:pPr>
              <w:pStyle w:val="30"/>
              <w:ind w:firstLineChars="200" w:firstLine="360"/>
              <w:jc w:val="left"/>
              <w:rPr>
                <w:rFonts w:ascii="宋体" w:hAnsi="宋体" w:cs="宋体" w:hint="eastAsia"/>
                <w:color w:val="000000"/>
                <w:sz w:val="18"/>
                <w:szCs w:val="18"/>
              </w:rPr>
            </w:pPr>
            <w:r>
              <w:rPr>
                <w:rFonts w:ascii="宋体" w:hAnsi="宋体" w:cs="宋体" w:hint="eastAsia"/>
                <w:color w:val="000000"/>
                <w:sz w:val="18"/>
                <w:szCs w:val="18"/>
              </w:rPr>
              <w:t>需购内容如下</w:t>
            </w:r>
            <w:r>
              <w:rPr>
                <w:rFonts w:ascii="宋体" w:hAnsi="宋体" w:cs="宋体" w:hint="eastAsia"/>
                <w:color w:val="000000"/>
                <w:sz w:val="18"/>
                <w:szCs w:val="18"/>
              </w:rPr>
              <w:t>:</w:t>
            </w:r>
          </w:p>
          <w:p w:rsidR="00000000" w:rsidRDefault="00FC6988">
            <w:pPr>
              <w:pStyle w:val="a9"/>
              <w:widowControl/>
              <w:spacing w:line="285" w:lineRule="atLeast"/>
              <w:ind w:firstLine="360"/>
              <w:rPr>
                <w:rFonts w:ascii="宋体" w:hAnsi="宋体" w:cs="宋体" w:hint="eastAsia"/>
                <w:color w:val="000000"/>
                <w:sz w:val="18"/>
                <w:szCs w:val="18"/>
              </w:rPr>
            </w:pPr>
          </w:p>
          <w:tbl>
            <w:tblPr>
              <w:tblW w:w="0" w:type="auto"/>
              <w:tblInd w:w="753" w:type="dxa"/>
              <w:tblLayout w:type="fixed"/>
              <w:tblLook w:val="0000"/>
            </w:tblPr>
            <w:tblGrid>
              <w:gridCol w:w="660"/>
              <w:gridCol w:w="2179"/>
              <w:gridCol w:w="1963"/>
              <w:gridCol w:w="862"/>
              <w:gridCol w:w="1301"/>
            </w:tblGrid>
            <w:tr w:rsidR="00000000">
              <w:trPr>
                <w:trHeight w:val="555"/>
              </w:trPr>
              <w:tc>
                <w:tcPr>
                  <w:tcW w:w="660" w:type="dxa"/>
                  <w:tcBorders>
                    <w:top w:val="single" w:sz="4" w:space="0" w:color="auto"/>
                    <w:left w:val="single" w:sz="4" w:space="0" w:color="auto"/>
                    <w:bottom w:val="single" w:sz="4" w:space="0" w:color="auto"/>
                    <w:right w:val="single" w:sz="4" w:space="0" w:color="auto"/>
                  </w:tcBorders>
                  <w:vAlign w:val="center"/>
                </w:tcPr>
                <w:p w:rsidR="00000000" w:rsidRDefault="00FC6988">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序号</w:t>
                  </w:r>
                </w:p>
              </w:tc>
              <w:tc>
                <w:tcPr>
                  <w:tcW w:w="2179" w:type="dxa"/>
                  <w:tcBorders>
                    <w:top w:val="single" w:sz="4" w:space="0" w:color="auto"/>
                    <w:left w:val="nil"/>
                    <w:bottom w:val="single" w:sz="4" w:space="0" w:color="auto"/>
                    <w:right w:val="single" w:sz="4" w:space="0" w:color="auto"/>
                  </w:tcBorders>
                  <w:vAlign w:val="center"/>
                </w:tcPr>
                <w:p w:rsidR="00000000" w:rsidRDefault="00FC6988">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名</w:t>
                  </w:r>
                  <w:r>
                    <w:rPr>
                      <w:rFonts w:ascii="宋体" w:hAnsi="宋体" w:cs="宋体" w:hint="eastAsia"/>
                      <w:b/>
                      <w:bCs/>
                      <w:color w:val="000000"/>
                      <w:kern w:val="0"/>
                      <w:sz w:val="20"/>
                      <w:szCs w:val="20"/>
                    </w:rPr>
                    <w:t xml:space="preserve"> </w:t>
                  </w:r>
                  <w:r>
                    <w:rPr>
                      <w:rFonts w:ascii="宋体" w:hAnsi="宋体" w:cs="宋体" w:hint="eastAsia"/>
                      <w:b/>
                      <w:bCs/>
                      <w:color w:val="000000"/>
                      <w:kern w:val="0"/>
                      <w:sz w:val="20"/>
                      <w:szCs w:val="20"/>
                    </w:rPr>
                    <w:t>称</w:t>
                  </w:r>
                </w:p>
              </w:tc>
              <w:tc>
                <w:tcPr>
                  <w:tcW w:w="1963" w:type="dxa"/>
                  <w:tcBorders>
                    <w:top w:val="single" w:sz="4" w:space="0" w:color="auto"/>
                    <w:left w:val="nil"/>
                    <w:bottom w:val="single" w:sz="4" w:space="0" w:color="auto"/>
                    <w:right w:val="single" w:sz="4" w:space="0" w:color="auto"/>
                  </w:tcBorders>
                  <w:vAlign w:val="center"/>
                </w:tcPr>
                <w:p w:rsidR="00000000" w:rsidRDefault="00FC6988">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使用部门</w:t>
                  </w:r>
                </w:p>
              </w:tc>
              <w:tc>
                <w:tcPr>
                  <w:tcW w:w="862" w:type="dxa"/>
                  <w:tcBorders>
                    <w:top w:val="single" w:sz="4" w:space="0" w:color="auto"/>
                    <w:left w:val="single" w:sz="4" w:space="0" w:color="auto"/>
                    <w:bottom w:val="single" w:sz="4" w:space="0" w:color="auto"/>
                    <w:right w:val="single" w:sz="4" w:space="0" w:color="auto"/>
                  </w:tcBorders>
                  <w:vAlign w:val="center"/>
                </w:tcPr>
                <w:p w:rsidR="00000000" w:rsidRDefault="00FC6988">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数量</w:t>
                  </w:r>
                </w:p>
              </w:tc>
              <w:tc>
                <w:tcPr>
                  <w:tcW w:w="1301" w:type="dxa"/>
                  <w:tcBorders>
                    <w:top w:val="single" w:sz="4" w:space="0" w:color="auto"/>
                    <w:left w:val="nil"/>
                    <w:bottom w:val="single" w:sz="4" w:space="0" w:color="auto"/>
                    <w:right w:val="single" w:sz="4" w:space="0" w:color="auto"/>
                  </w:tcBorders>
                  <w:vAlign w:val="center"/>
                </w:tcPr>
                <w:p w:rsidR="00000000" w:rsidRDefault="00FC6988">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附件</w:t>
                  </w:r>
                </w:p>
              </w:tc>
            </w:tr>
            <w:tr w:rsidR="00000000">
              <w:trPr>
                <w:trHeight w:val="555"/>
              </w:trPr>
              <w:tc>
                <w:tcPr>
                  <w:tcW w:w="660" w:type="dxa"/>
                  <w:tcBorders>
                    <w:top w:val="single" w:sz="4" w:space="0" w:color="auto"/>
                    <w:left w:val="single" w:sz="4" w:space="0" w:color="auto"/>
                    <w:bottom w:val="single" w:sz="4" w:space="0" w:color="auto"/>
                    <w:right w:val="single" w:sz="4" w:space="0" w:color="auto"/>
                  </w:tcBorders>
                  <w:vAlign w:val="center"/>
                </w:tcPr>
                <w:p w:rsidR="00000000" w:rsidRDefault="00FC6988">
                  <w:pPr>
                    <w:widowControl/>
                    <w:jc w:val="center"/>
                    <w:rPr>
                      <w:rFonts w:ascii="宋体" w:hAnsi="宋体" w:cs="宋体" w:hint="eastAsia"/>
                      <w:color w:val="000000"/>
                      <w:sz w:val="18"/>
                      <w:szCs w:val="18"/>
                    </w:rPr>
                  </w:pPr>
                  <w:r>
                    <w:rPr>
                      <w:rFonts w:ascii="宋体" w:hAnsi="宋体" w:cs="宋体" w:hint="eastAsia"/>
                      <w:color w:val="000000"/>
                      <w:sz w:val="18"/>
                      <w:szCs w:val="18"/>
                    </w:rPr>
                    <w:t>1</w:t>
                  </w:r>
                </w:p>
              </w:tc>
              <w:tc>
                <w:tcPr>
                  <w:tcW w:w="2179" w:type="dxa"/>
                  <w:tcBorders>
                    <w:top w:val="single" w:sz="4" w:space="0" w:color="auto"/>
                    <w:left w:val="nil"/>
                    <w:bottom w:val="single" w:sz="4" w:space="0" w:color="auto"/>
                    <w:right w:val="single" w:sz="4" w:space="0" w:color="auto"/>
                  </w:tcBorders>
                  <w:vAlign w:val="center"/>
                </w:tcPr>
                <w:p w:rsidR="00000000" w:rsidRDefault="00FC6988">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VHP</w:t>
                  </w:r>
                  <w:r>
                    <w:rPr>
                      <w:rFonts w:ascii="宋体" w:hAnsi="宋体" w:cs="宋体" w:hint="eastAsia"/>
                      <w:color w:val="000000"/>
                      <w:sz w:val="18"/>
                      <w:szCs w:val="18"/>
                    </w:rPr>
                    <w:t>传递窗</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Default="00FC6988">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lang w:val="it-IT"/>
                    </w:rPr>
                    <w:t>轮状病毒疫苗室</w:t>
                  </w:r>
                </w:p>
              </w:tc>
              <w:tc>
                <w:tcPr>
                  <w:tcW w:w="862" w:type="dxa"/>
                  <w:tcBorders>
                    <w:top w:val="single" w:sz="4" w:space="0" w:color="auto"/>
                    <w:left w:val="single" w:sz="4" w:space="0" w:color="auto"/>
                    <w:bottom w:val="single" w:sz="4" w:space="0" w:color="auto"/>
                    <w:right w:val="single" w:sz="4" w:space="0" w:color="auto"/>
                  </w:tcBorders>
                  <w:vAlign w:val="center"/>
                </w:tcPr>
                <w:p w:rsidR="00000000" w:rsidRDefault="00FC6988">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1301" w:type="dxa"/>
                  <w:tcBorders>
                    <w:top w:val="single" w:sz="4" w:space="0" w:color="auto"/>
                    <w:left w:val="nil"/>
                    <w:bottom w:val="single" w:sz="4" w:space="0" w:color="auto"/>
                    <w:right w:val="single" w:sz="4" w:space="0" w:color="auto"/>
                  </w:tcBorders>
                  <w:vAlign w:val="center"/>
                </w:tcPr>
                <w:p w:rsidR="00000000" w:rsidRDefault="00FC6988">
                  <w:pPr>
                    <w:widowControl/>
                    <w:jc w:val="center"/>
                    <w:rPr>
                      <w:rFonts w:ascii="宋体" w:hAnsi="宋体" w:cs="宋体" w:hint="eastAsia"/>
                      <w:b/>
                      <w:bCs/>
                      <w:color w:val="000000"/>
                      <w:kern w:val="0"/>
                      <w:sz w:val="20"/>
                      <w:szCs w:val="20"/>
                    </w:rPr>
                  </w:pPr>
                </w:p>
              </w:tc>
            </w:tr>
          </w:tbl>
          <w:p w:rsidR="00000000" w:rsidRDefault="00FC6988">
            <w:pPr>
              <w:pStyle w:val="a9"/>
              <w:widowControl/>
              <w:spacing w:line="285" w:lineRule="atLeast"/>
              <w:ind w:firstLine="360"/>
              <w:rPr>
                <w:rFonts w:ascii="宋体" w:hAnsi="宋体" w:cs="宋体" w:hint="eastAsia"/>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注：报名前必须联系科室做产品技术交流</w:t>
            </w:r>
          </w:p>
          <w:p w:rsidR="00000000" w:rsidRDefault="00FC6988">
            <w:pPr>
              <w:pStyle w:val="30"/>
              <w:jc w:val="left"/>
              <w:rPr>
                <w:rFonts w:ascii="宋体" w:hAnsi="宋体" w:hint="eastAsia"/>
                <w:sz w:val="24"/>
              </w:rPr>
            </w:pPr>
          </w:p>
          <w:p w:rsidR="00000000" w:rsidRDefault="00FC6988">
            <w:pPr>
              <w:pStyle w:val="a9"/>
              <w:widowControl/>
              <w:spacing w:line="285" w:lineRule="atLeast"/>
              <w:jc w:val="left"/>
              <w:rPr>
                <w:rFonts w:ascii="宋体" w:hAnsi="宋体" w:cs="宋体" w:hint="eastAsia"/>
                <w:color w:val="000000"/>
                <w:sz w:val="18"/>
                <w:szCs w:val="18"/>
              </w:rPr>
            </w:pPr>
            <w:r>
              <w:rPr>
                <w:rFonts w:ascii="宋体" w:hAnsi="宋体" w:cs="宋体" w:hint="eastAsia"/>
                <w:color w:val="000000"/>
                <w:sz w:val="18"/>
                <w:szCs w:val="18"/>
              </w:rPr>
              <w:t xml:space="preserve">    2</w:t>
            </w:r>
            <w:r>
              <w:rPr>
                <w:rFonts w:ascii="宋体" w:hAnsi="宋体" w:cs="宋体" w:hint="eastAsia"/>
                <w:color w:val="000000"/>
                <w:sz w:val="18"/>
                <w:szCs w:val="18"/>
              </w:rPr>
              <w:t>.1</w:t>
            </w:r>
            <w:r>
              <w:rPr>
                <w:rFonts w:ascii="宋体" w:hAnsi="宋体" w:cs="宋体" w:hint="eastAsia"/>
                <w:color w:val="000000"/>
                <w:sz w:val="18"/>
                <w:szCs w:val="18"/>
              </w:rPr>
              <w:t>报名截止日期：</w:t>
            </w:r>
            <w:r>
              <w:rPr>
                <w:rFonts w:ascii="宋体" w:hAnsi="宋体" w:cs="宋体" w:hint="eastAsia"/>
                <w:color w:val="000000"/>
                <w:sz w:val="18"/>
                <w:szCs w:val="18"/>
              </w:rPr>
              <w:t>201</w:t>
            </w:r>
            <w:r>
              <w:rPr>
                <w:rFonts w:ascii="宋体" w:hAnsi="宋体" w:cs="宋体" w:hint="eastAsia"/>
                <w:color w:val="000000"/>
                <w:sz w:val="18"/>
                <w:szCs w:val="18"/>
              </w:rPr>
              <w:t>8</w:t>
            </w:r>
            <w:r>
              <w:rPr>
                <w:rFonts w:ascii="宋体" w:hAnsi="宋体" w:cs="宋体" w:hint="eastAsia"/>
                <w:color w:val="000000"/>
                <w:sz w:val="18"/>
                <w:szCs w:val="18"/>
              </w:rPr>
              <w:t>年</w:t>
            </w:r>
            <w:r>
              <w:rPr>
                <w:rFonts w:ascii="宋体" w:hAnsi="宋体" w:cs="宋体" w:hint="eastAsia"/>
                <w:color w:val="000000"/>
                <w:sz w:val="18"/>
                <w:szCs w:val="18"/>
              </w:rPr>
              <w:t>08</w:t>
            </w:r>
            <w:r>
              <w:rPr>
                <w:rFonts w:ascii="宋体" w:hAnsi="宋体" w:cs="宋体" w:hint="eastAsia"/>
                <w:color w:val="000000"/>
                <w:sz w:val="18"/>
                <w:szCs w:val="18"/>
              </w:rPr>
              <w:t>月</w:t>
            </w:r>
            <w:r>
              <w:rPr>
                <w:rFonts w:ascii="宋体" w:hAnsi="宋体" w:cs="宋体" w:hint="eastAsia"/>
                <w:color w:val="000000"/>
                <w:sz w:val="18"/>
                <w:szCs w:val="18"/>
              </w:rPr>
              <w:t>13</w:t>
            </w:r>
            <w:r>
              <w:rPr>
                <w:rFonts w:ascii="宋体" w:hAnsi="宋体" w:cs="宋体" w:hint="eastAsia"/>
                <w:color w:val="000000"/>
                <w:sz w:val="18"/>
                <w:szCs w:val="18"/>
              </w:rPr>
              <w:t>日下午</w:t>
            </w:r>
            <w:r>
              <w:rPr>
                <w:rFonts w:ascii="宋体" w:hAnsi="宋体" w:cs="宋体" w:hint="eastAsia"/>
                <w:color w:val="000000"/>
                <w:sz w:val="18"/>
                <w:szCs w:val="18"/>
              </w:rPr>
              <w:t>3:30</w:t>
            </w:r>
            <w:r>
              <w:rPr>
                <w:rFonts w:ascii="宋体" w:hAnsi="宋体" w:cs="宋体" w:hint="eastAsia"/>
                <w:color w:val="000000"/>
                <w:sz w:val="18"/>
                <w:szCs w:val="18"/>
              </w:rPr>
              <w:t>时</w:t>
            </w:r>
          </w:p>
          <w:p w:rsidR="00000000" w:rsidRDefault="00FC6988">
            <w:pPr>
              <w:pStyle w:val="a9"/>
              <w:widowControl/>
              <w:spacing w:line="285" w:lineRule="atLeast"/>
              <w:jc w:val="left"/>
              <w:rPr>
                <w:rFonts w:ascii="宋体" w:hAnsi="宋体" w:cs="宋体" w:hint="eastAsia"/>
                <w:color w:val="000000"/>
                <w:sz w:val="18"/>
                <w:szCs w:val="18"/>
              </w:rPr>
            </w:pPr>
            <w:r>
              <w:rPr>
                <w:rFonts w:ascii="宋体" w:hAnsi="宋体" w:cs="宋体" w:hint="eastAsia"/>
                <w:color w:val="000000"/>
                <w:sz w:val="18"/>
                <w:szCs w:val="18"/>
              </w:rPr>
              <w:t xml:space="preserve">    2</w:t>
            </w:r>
            <w:r>
              <w:rPr>
                <w:rFonts w:ascii="宋体" w:hAnsi="宋体" w:cs="宋体" w:hint="eastAsia"/>
                <w:color w:val="000000"/>
                <w:sz w:val="18"/>
                <w:szCs w:val="18"/>
              </w:rPr>
              <w:t>.2</w:t>
            </w:r>
            <w:r>
              <w:rPr>
                <w:rFonts w:ascii="宋体" w:hAnsi="宋体" w:cs="宋体" w:hint="eastAsia"/>
                <w:color w:val="000000"/>
                <w:sz w:val="18"/>
                <w:szCs w:val="18"/>
              </w:rPr>
              <w:t>报名资质</w:t>
            </w:r>
            <w:r>
              <w:rPr>
                <w:rFonts w:ascii="宋体" w:hAnsi="宋体" w:cs="宋体" w:hint="eastAsia"/>
                <w:color w:val="000000"/>
                <w:sz w:val="18"/>
                <w:szCs w:val="18"/>
              </w:rPr>
              <w:t>：投标人</w:t>
            </w:r>
            <w:r>
              <w:rPr>
                <w:rFonts w:ascii="宋体" w:hAnsi="宋体" w:cs="宋体" w:hint="eastAsia"/>
                <w:color w:val="000000"/>
                <w:sz w:val="18"/>
                <w:szCs w:val="18"/>
              </w:rPr>
              <w:t>需准备</w:t>
            </w:r>
            <w:r>
              <w:rPr>
                <w:rFonts w:ascii="宋体" w:hAnsi="宋体" w:cs="宋体" w:hint="eastAsia"/>
                <w:color w:val="000000"/>
                <w:sz w:val="18"/>
                <w:szCs w:val="18"/>
              </w:rPr>
              <w:t>公司营业执照（副本）、行业许可证、</w:t>
            </w:r>
            <w:r>
              <w:rPr>
                <w:rFonts w:ascii="宋体" w:hAnsi="宋体" w:cs="宋体" w:hint="eastAsia"/>
                <w:color w:val="000000"/>
                <w:sz w:val="18"/>
                <w:szCs w:val="18"/>
              </w:rPr>
              <w:t>代理厂家的资质信息及授权书</w:t>
            </w:r>
            <w:r>
              <w:rPr>
                <w:rFonts w:ascii="宋体" w:hAnsi="宋体" w:cs="宋体" w:hint="eastAsia"/>
                <w:color w:val="000000"/>
                <w:sz w:val="18"/>
                <w:szCs w:val="18"/>
              </w:rPr>
              <w:t>、法人委托书、代理人身份证</w:t>
            </w:r>
            <w:r>
              <w:rPr>
                <w:rFonts w:ascii="宋体" w:hAnsi="宋体" w:cs="宋体" w:hint="eastAsia"/>
                <w:color w:val="000000"/>
                <w:sz w:val="18"/>
                <w:szCs w:val="18"/>
              </w:rPr>
              <w:t>进行</w:t>
            </w:r>
            <w:r>
              <w:rPr>
                <w:rFonts w:ascii="宋体" w:hAnsi="宋体" w:cs="宋体" w:hint="eastAsia"/>
                <w:color w:val="000000"/>
                <w:sz w:val="18"/>
                <w:szCs w:val="18"/>
              </w:rPr>
              <w:t>报名。</w:t>
            </w:r>
          </w:p>
          <w:p w:rsidR="00000000" w:rsidRDefault="00FC6988">
            <w:pPr>
              <w:pStyle w:val="a9"/>
              <w:widowControl/>
              <w:spacing w:line="285" w:lineRule="atLeast"/>
              <w:rPr>
                <w:rStyle w:val="px1233"/>
                <w:rFonts w:ascii="宋体" w:hAnsi="宋体" w:hint="eastAsia"/>
                <w:sz w:val="18"/>
                <w:szCs w:val="18"/>
              </w:rPr>
            </w:pPr>
            <w:r>
              <w:rPr>
                <w:rFonts w:ascii="宋体" w:hAnsi="宋体" w:cs="宋体" w:hint="eastAsia"/>
                <w:color w:val="000000"/>
                <w:sz w:val="18"/>
                <w:szCs w:val="18"/>
              </w:rPr>
              <w:t xml:space="preserve">    2</w:t>
            </w:r>
            <w:r>
              <w:rPr>
                <w:rFonts w:ascii="宋体" w:hAnsi="宋体" w:cs="宋体" w:hint="eastAsia"/>
                <w:color w:val="000000"/>
                <w:sz w:val="18"/>
                <w:szCs w:val="18"/>
              </w:rPr>
              <w:t>.3</w:t>
            </w:r>
            <w:r>
              <w:rPr>
                <w:rFonts w:ascii="宋体" w:hAnsi="宋体" w:cs="宋体" w:hint="eastAsia"/>
                <w:color w:val="000000"/>
                <w:sz w:val="18"/>
                <w:szCs w:val="18"/>
              </w:rPr>
              <w:t>具有履行合同所必需的设备和专业技术能力及提供符合国家要求的合格产品的能力（具有产品经营范围）；具有良好的商业信誉和健全的财务会计制度，近</w:t>
            </w:r>
            <w:r>
              <w:rPr>
                <w:rFonts w:ascii="宋体" w:hAnsi="宋体" w:cs="宋体" w:hint="eastAsia"/>
                <w:color w:val="000000"/>
                <w:sz w:val="18"/>
                <w:szCs w:val="18"/>
              </w:rPr>
              <w:t>5</w:t>
            </w:r>
            <w:r>
              <w:rPr>
                <w:rFonts w:ascii="宋体" w:hAnsi="宋体" w:cs="宋体" w:hint="eastAsia"/>
                <w:color w:val="000000"/>
                <w:sz w:val="18"/>
                <w:szCs w:val="18"/>
              </w:rPr>
              <w:t>年来</w:t>
            </w:r>
            <w:r>
              <w:rPr>
                <w:rFonts w:ascii="宋体" w:hAnsi="宋体" w:cs="宋体" w:hint="eastAsia"/>
                <w:color w:val="000000"/>
                <w:sz w:val="18"/>
                <w:szCs w:val="18"/>
              </w:rPr>
              <w:t>,</w:t>
            </w:r>
            <w:r>
              <w:rPr>
                <w:rFonts w:ascii="宋体" w:hAnsi="宋体" w:cs="宋体" w:hint="eastAsia"/>
                <w:color w:val="000000"/>
                <w:sz w:val="18"/>
                <w:szCs w:val="18"/>
              </w:rPr>
              <w:t>供货同类产品业绩不少于</w:t>
            </w:r>
            <w:r>
              <w:rPr>
                <w:rFonts w:ascii="宋体" w:hAnsi="宋体" w:cs="宋体" w:hint="eastAsia"/>
                <w:color w:val="000000"/>
                <w:sz w:val="18"/>
                <w:szCs w:val="18"/>
              </w:rPr>
              <w:t>2</w:t>
            </w:r>
            <w:r>
              <w:rPr>
                <w:rFonts w:ascii="宋体" w:hAnsi="宋体" w:cs="宋体" w:hint="eastAsia"/>
                <w:color w:val="000000"/>
                <w:sz w:val="18"/>
                <w:szCs w:val="18"/>
              </w:rPr>
              <w:t>0</w:t>
            </w:r>
            <w:r>
              <w:rPr>
                <w:rFonts w:ascii="宋体" w:hAnsi="宋体" w:cs="宋体" w:hint="eastAsia"/>
                <w:color w:val="000000"/>
                <w:sz w:val="18"/>
                <w:szCs w:val="18"/>
              </w:rPr>
              <w:t>台</w:t>
            </w:r>
            <w:r>
              <w:rPr>
                <w:rStyle w:val="px1233"/>
                <w:rFonts w:ascii="宋体" w:hAnsi="宋体" w:hint="eastAsia"/>
                <w:sz w:val="18"/>
                <w:szCs w:val="18"/>
              </w:rPr>
              <w:t>。</w:t>
            </w:r>
          </w:p>
          <w:p w:rsidR="00000000" w:rsidRDefault="00FC6988">
            <w:pPr>
              <w:pStyle w:val="a9"/>
              <w:widowControl/>
              <w:spacing w:line="285" w:lineRule="atLeast"/>
              <w:rPr>
                <w:rStyle w:val="px1233"/>
                <w:rFonts w:ascii="宋体" w:hAnsi="宋体" w:hint="eastAsia"/>
                <w:sz w:val="18"/>
                <w:szCs w:val="18"/>
              </w:rPr>
            </w:pPr>
            <w:r>
              <w:rPr>
                <w:rStyle w:val="px1233"/>
                <w:rFonts w:ascii="宋体" w:hAnsi="宋体" w:hint="eastAsia"/>
                <w:sz w:val="18"/>
                <w:szCs w:val="18"/>
              </w:rPr>
              <w:t xml:space="preserve">    2.4</w:t>
            </w:r>
            <w:r>
              <w:rPr>
                <w:rStyle w:val="px1233"/>
                <w:rFonts w:ascii="宋体" w:hAnsi="宋体" w:hint="eastAsia"/>
                <w:sz w:val="18"/>
                <w:szCs w:val="18"/>
              </w:rPr>
              <w:t>此项目评标标准是以低价优先原则做为商务部分评选基础，通过评委综合评选后确定中标推荐人。</w:t>
            </w:r>
            <w:r>
              <w:rPr>
                <w:rStyle w:val="px1233"/>
                <w:rFonts w:ascii="宋体" w:hAnsi="宋体" w:hint="eastAsia"/>
                <w:sz w:val="18"/>
                <w:szCs w:val="18"/>
              </w:rPr>
              <w:t xml:space="preserve">  </w:t>
            </w:r>
          </w:p>
          <w:p w:rsidR="00000000" w:rsidRDefault="00FC6988">
            <w:pPr>
              <w:pStyle w:val="a9"/>
              <w:widowControl/>
              <w:spacing w:line="285" w:lineRule="atLeast"/>
              <w:jc w:val="left"/>
              <w:rPr>
                <w:rStyle w:val="px1233"/>
                <w:rFonts w:ascii="宋体" w:hAnsi="宋体" w:hint="eastAsia"/>
                <w:sz w:val="18"/>
                <w:szCs w:val="18"/>
              </w:rPr>
            </w:pPr>
            <w:r>
              <w:rPr>
                <w:rStyle w:val="px1233"/>
                <w:rFonts w:ascii="宋体" w:hAnsi="宋体" w:hint="eastAsia"/>
                <w:sz w:val="18"/>
                <w:szCs w:val="18"/>
              </w:rPr>
              <w:t xml:space="preserve">    2.5</w:t>
            </w:r>
            <w:r>
              <w:rPr>
                <w:rStyle w:val="px1233"/>
                <w:rFonts w:ascii="宋体" w:hAnsi="宋体" w:hint="eastAsia"/>
                <w:sz w:val="18"/>
                <w:szCs w:val="18"/>
              </w:rPr>
              <w:t>投标书需准备</w:t>
            </w:r>
            <w:r>
              <w:rPr>
                <w:rStyle w:val="px1233"/>
                <w:rFonts w:ascii="宋体" w:hAnsi="宋体" w:hint="eastAsia"/>
                <w:sz w:val="18"/>
                <w:szCs w:val="18"/>
              </w:rPr>
              <w:t>3</w:t>
            </w:r>
            <w:r>
              <w:rPr>
                <w:rStyle w:val="px1233"/>
                <w:rFonts w:ascii="宋体" w:hAnsi="宋体" w:hint="eastAsia"/>
                <w:sz w:val="18"/>
                <w:szCs w:val="18"/>
              </w:rPr>
              <w:t>份，一正二副，所有投标方制作标书中必须加入反商业贿赂承诺书。否则视为无效标书</w:t>
            </w:r>
            <w:r>
              <w:rPr>
                <w:rStyle w:val="px1233"/>
                <w:rFonts w:ascii="宋体" w:hAnsi="宋体" w:hint="eastAsia"/>
                <w:sz w:val="18"/>
                <w:szCs w:val="18"/>
              </w:rPr>
              <w:t>。投标书内需附有公司资质和厂家代理授权书等综合资质、业绩、商务报价和产品的技术文件。</w:t>
            </w:r>
          </w:p>
          <w:p w:rsidR="00000000" w:rsidRDefault="00FC6988">
            <w:pPr>
              <w:pStyle w:val="a9"/>
              <w:widowControl/>
              <w:spacing w:line="285" w:lineRule="atLeast"/>
              <w:ind w:firstLineChars="200" w:firstLine="360"/>
              <w:jc w:val="left"/>
              <w:rPr>
                <w:rStyle w:val="px1233"/>
                <w:rFonts w:ascii="宋体" w:hAnsi="宋体" w:hint="eastAsia"/>
                <w:sz w:val="18"/>
                <w:szCs w:val="18"/>
              </w:rPr>
            </w:pPr>
            <w:r>
              <w:rPr>
                <w:rStyle w:val="px1233"/>
                <w:rFonts w:ascii="宋体" w:hAnsi="宋体" w:hint="eastAsia"/>
                <w:sz w:val="18"/>
                <w:szCs w:val="18"/>
              </w:rPr>
              <w:t>2.6</w:t>
            </w:r>
            <w:r>
              <w:rPr>
                <w:rStyle w:val="px1233"/>
                <w:rFonts w:ascii="宋体" w:hAnsi="宋体" w:hint="eastAsia"/>
                <w:sz w:val="18"/>
                <w:szCs w:val="18"/>
              </w:rPr>
              <w:t>报名前需提前和相关科室</w:t>
            </w:r>
            <w:r>
              <w:rPr>
                <w:rStyle w:val="px1233"/>
                <w:rFonts w:ascii="宋体" w:hAnsi="宋体" w:hint="eastAsia"/>
                <w:sz w:val="18"/>
                <w:szCs w:val="18"/>
              </w:rPr>
              <w:t>/</w:t>
            </w:r>
            <w:r>
              <w:rPr>
                <w:rStyle w:val="px1233"/>
                <w:rFonts w:ascii="宋体" w:hAnsi="宋体" w:hint="eastAsia"/>
                <w:sz w:val="18"/>
                <w:szCs w:val="18"/>
              </w:rPr>
              <w:t>部门做产品技术交流，以确保产品的功能和技术参数符合使用要求，报名时提交带有科室</w:t>
            </w:r>
            <w:r>
              <w:rPr>
                <w:rStyle w:val="px1233"/>
                <w:rFonts w:ascii="宋体" w:hAnsi="宋体" w:hint="eastAsia"/>
                <w:sz w:val="18"/>
                <w:szCs w:val="18"/>
              </w:rPr>
              <w:t>/</w:t>
            </w:r>
            <w:r>
              <w:rPr>
                <w:rStyle w:val="px1233"/>
                <w:rFonts w:ascii="宋体" w:hAnsi="宋体" w:hint="eastAsia"/>
                <w:sz w:val="18"/>
                <w:szCs w:val="18"/>
              </w:rPr>
              <w:t>部门主任签字的确认函。</w:t>
            </w:r>
          </w:p>
          <w:p w:rsidR="00000000" w:rsidRDefault="00FC6988">
            <w:pPr>
              <w:pStyle w:val="a9"/>
              <w:widowControl/>
              <w:spacing w:line="285" w:lineRule="atLeast"/>
              <w:ind w:firstLineChars="200" w:firstLine="360"/>
              <w:jc w:val="left"/>
              <w:rPr>
                <w:rStyle w:val="px1233"/>
                <w:rFonts w:ascii="宋体" w:hAnsi="宋体" w:hint="eastAsia"/>
                <w:sz w:val="18"/>
                <w:szCs w:val="18"/>
              </w:rPr>
            </w:pPr>
            <w:r>
              <w:rPr>
                <w:rFonts w:ascii="宋体" w:hAnsi="宋体" w:cs="宋体" w:hint="eastAsia"/>
                <w:color w:val="000000"/>
                <w:sz w:val="18"/>
                <w:szCs w:val="18"/>
                <w:lang w:val="it-IT"/>
              </w:rPr>
              <w:t>轮状病毒疫苗室</w:t>
            </w:r>
            <w:r>
              <w:rPr>
                <w:rStyle w:val="px1233"/>
                <w:rFonts w:ascii="宋体" w:hAnsi="宋体" w:hint="eastAsia"/>
                <w:sz w:val="18"/>
                <w:szCs w:val="18"/>
              </w:rPr>
              <w:t>联系人：</w:t>
            </w:r>
            <w:r>
              <w:rPr>
                <w:rStyle w:val="px1233"/>
                <w:rFonts w:ascii="宋体" w:hAnsi="宋体" w:hint="eastAsia"/>
                <w:sz w:val="18"/>
                <w:szCs w:val="18"/>
              </w:rPr>
              <w:t>徐主任</w:t>
            </w:r>
            <w:r>
              <w:rPr>
                <w:rStyle w:val="px1233"/>
                <w:rFonts w:ascii="宋体" w:hAnsi="宋体" w:hint="eastAsia"/>
                <w:sz w:val="18"/>
                <w:szCs w:val="18"/>
              </w:rPr>
              <w:t xml:space="preserve">    </w:t>
            </w:r>
            <w:r>
              <w:rPr>
                <w:rStyle w:val="px1233"/>
                <w:rFonts w:ascii="宋体" w:hAnsi="宋体" w:hint="eastAsia"/>
                <w:sz w:val="18"/>
                <w:szCs w:val="18"/>
              </w:rPr>
              <w:t>联系方式：</w:t>
            </w:r>
            <w:r>
              <w:rPr>
                <w:rStyle w:val="px1233"/>
                <w:rFonts w:ascii="宋体" w:hAnsi="宋体" w:hint="eastAsia"/>
                <w:sz w:val="18"/>
                <w:szCs w:val="18"/>
              </w:rPr>
              <w:t>13317197111</w:t>
            </w:r>
          </w:p>
          <w:p w:rsidR="00000000" w:rsidRDefault="00FC6988">
            <w:pPr>
              <w:pStyle w:val="a9"/>
              <w:widowControl/>
              <w:spacing w:line="285" w:lineRule="atLeast"/>
              <w:ind w:firstLineChars="200" w:firstLine="360"/>
              <w:jc w:val="left"/>
              <w:rPr>
                <w:rStyle w:val="px1233"/>
                <w:rFonts w:ascii="宋体" w:hAnsi="宋体" w:hint="eastAsia"/>
                <w:sz w:val="18"/>
                <w:szCs w:val="18"/>
              </w:rPr>
            </w:pPr>
            <w:r>
              <w:rPr>
                <w:rStyle w:val="px1233"/>
                <w:rFonts w:ascii="宋体" w:hAnsi="宋体" w:hint="eastAsia"/>
                <w:sz w:val="18"/>
                <w:szCs w:val="18"/>
              </w:rPr>
              <w:t>2.7</w:t>
            </w:r>
            <w:r>
              <w:rPr>
                <w:rStyle w:val="px1233"/>
                <w:rFonts w:ascii="宋体" w:hAnsi="宋体" w:hint="eastAsia"/>
                <w:sz w:val="18"/>
                <w:szCs w:val="18"/>
              </w:rPr>
              <w:t>付款方式：合同签订后，预付</w:t>
            </w:r>
            <w:r>
              <w:rPr>
                <w:rStyle w:val="px1233"/>
                <w:rFonts w:ascii="宋体" w:hAnsi="宋体" w:hint="eastAsia"/>
                <w:sz w:val="18"/>
                <w:szCs w:val="18"/>
              </w:rPr>
              <w:t>30%</w:t>
            </w:r>
            <w:r>
              <w:rPr>
                <w:rStyle w:val="px1233"/>
                <w:rFonts w:ascii="宋体" w:hAnsi="宋体" w:hint="eastAsia"/>
                <w:sz w:val="18"/>
                <w:szCs w:val="18"/>
              </w:rPr>
              <w:t>货款，设备正常运行并完成</w:t>
            </w:r>
            <w:r>
              <w:rPr>
                <w:rStyle w:val="px1233"/>
                <w:rFonts w:ascii="宋体" w:hAnsi="宋体" w:hint="eastAsia"/>
                <w:sz w:val="18"/>
                <w:szCs w:val="18"/>
              </w:rPr>
              <w:t>URS</w:t>
            </w:r>
            <w:r>
              <w:rPr>
                <w:rStyle w:val="px1233"/>
                <w:rFonts w:ascii="宋体" w:hAnsi="宋体" w:hint="eastAsia"/>
                <w:sz w:val="18"/>
                <w:szCs w:val="18"/>
              </w:rPr>
              <w:t>中所有需求后付</w:t>
            </w:r>
            <w:r>
              <w:rPr>
                <w:rStyle w:val="px1233"/>
                <w:rFonts w:ascii="宋体" w:hAnsi="宋体" w:hint="eastAsia"/>
                <w:sz w:val="18"/>
                <w:szCs w:val="18"/>
              </w:rPr>
              <w:t>60%</w:t>
            </w:r>
            <w:r>
              <w:rPr>
                <w:rStyle w:val="px1233"/>
                <w:rFonts w:ascii="宋体" w:hAnsi="宋体" w:hint="eastAsia"/>
                <w:sz w:val="18"/>
                <w:szCs w:val="18"/>
              </w:rPr>
              <w:t>货款（其中含不低于</w:t>
            </w:r>
            <w:r>
              <w:rPr>
                <w:rStyle w:val="px1233"/>
                <w:rFonts w:ascii="宋体" w:hAnsi="宋体" w:hint="eastAsia"/>
                <w:sz w:val="18"/>
                <w:szCs w:val="18"/>
              </w:rPr>
              <w:t>50%</w:t>
            </w:r>
            <w:r>
              <w:rPr>
                <w:rStyle w:val="px1233"/>
                <w:rFonts w:ascii="宋体" w:hAnsi="宋体" w:hint="eastAsia"/>
                <w:sz w:val="18"/>
                <w:szCs w:val="18"/>
              </w:rPr>
              <w:t>的半年期承兑汇票）；余款</w:t>
            </w:r>
            <w:r>
              <w:rPr>
                <w:rStyle w:val="px1233"/>
                <w:rFonts w:ascii="宋体" w:hAnsi="宋体" w:hint="eastAsia"/>
                <w:sz w:val="18"/>
                <w:szCs w:val="18"/>
              </w:rPr>
              <w:t>10%</w:t>
            </w:r>
            <w:r>
              <w:rPr>
                <w:rStyle w:val="px1233"/>
                <w:rFonts w:ascii="宋体" w:hAnsi="宋体" w:hint="eastAsia"/>
                <w:sz w:val="18"/>
                <w:szCs w:val="18"/>
              </w:rPr>
              <w:t>作为质保金，设备正常运行并完成</w:t>
            </w:r>
            <w:r>
              <w:rPr>
                <w:rStyle w:val="px1233"/>
                <w:rFonts w:ascii="宋体" w:hAnsi="宋体" w:hint="eastAsia"/>
                <w:sz w:val="18"/>
                <w:szCs w:val="18"/>
              </w:rPr>
              <w:t>URS</w:t>
            </w:r>
            <w:r>
              <w:rPr>
                <w:rStyle w:val="px1233"/>
                <w:rFonts w:ascii="宋体" w:hAnsi="宋体" w:hint="eastAsia"/>
                <w:sz w:val="18"/>
                <w:szCs w:val="18"/>
              </w:rPr>
              <w:t>中所有需求合格一年后付清，如乙方在质保期内未</w:t>
            </w:r>
            <w:r>
              <w:rPr>
                <w:rStyle w:val="px1233"/>
                <w:rFonts w:ascii="宋体" w:hAnsi="宋体" w:hint="eastAsia"/>
                <w:sz w:val="18"/>
                <w:szCs w:val="18"/>
              </w:rPr>
              <w:t>充分履行质保义务，甲方有权不予支付质保金。</w:t>
            </w:r>
          </w:p>
          <w:p w:rsidR="00000000" w:rsidRDefault="00FC6988">
            <w:pPr>
              <w:pStyle w:val="a9"/>
              <w:widowControl/>
              <w:spacing w:line="285" w:lineRule="atLeast"/>
              <w:ind w:firstLineChars="200" w:firstLine="360"/>
              <w:jc w:val="left"/>
              <w:rPr>
                <w:rStyle w:val="px1233"/>
                <w:rFonts w:ascii="宋体" w:hAnsi="宋体" w:hint="eastAsia"/>
                <w:sz w:val="18"/>
                <w:szCs w:val="18"/>
              </w:rPr>
            </w:pPr>
          </w:p>
          <w:p w:rsidR="00000000" w:rsidRDefault="00FC6988">
            <w:pPr>
              <w:pStyle w:val="a9"/>
              <w:widowControl/>
              <w:spacing w:line="285" w:lineRule="atLeast"/>
              <w:jc w:val="left"/>
            </w:pPr>
            <w:r>
              <w:rPr>
                <w:rFonts w:ascii="宋体" w:hAnsi="宋体" w:cs="宋体" w:hint="eastAsia"/>
                <w:color w:val="000000"/>
                <w:sz w:val="18"/>
                <w:szCs w:val="18"/>
              </w:rPr>
              <w:t xml:space="preserve">    3</w:t>
            </w:r>
            <w:r>
              <w:rPr>
                <w:rFonts w:ascii="宋体" w:hAnsi="宋体" w:cs="宋体" w:hint="eastAsia"/>
                <w:color w:val="000000"/>
                <w:sz w:val="18"/>
                <w:szCs w:val="18"/>
              </w:rPr>
              <w:t>.</w:t>
            </w:r>
            <w:r>
              <w:rPr>
                <w:rFonts w:ascii="宋体" w:hAnsi="宋体" w:cs="宋体" w:hint="eastAsia"/>
                <w:color w:val="000000"/>
                <w:sz w:val="18"/>
                <w:szCs w:val="18"/>
              </w:rPr>
              <w:t>发布人名称：武汉生物制品研究所有限责任公司</w:t>
            </w:r>
          </w:p>
          <w:p w:rsidR="00000000" w:rsidRDefault="00FC6988">
            <w:pPr>
              <w:pStyle w:val="a9"/>
              <w:widowControl/>
              <w:spacing w:line="285" w:lineRule="atLeast"/>
              <w:jc w:val="left"/>
            </w:pPr>
            <w:r>
              <w:rPr>
                <w:rFonts w:ascii="宋体" w:hAnsi="宋体" w:cs="宋体" w:hint="eastAsia"/>
                <w:color w:val="000000"/>
                <w:sz w:val="18"/>
                <w:szCs w:val="18"/>
              </w:rPr>
              <w:t xml:space="preserve">    3</w:t>
            </w:r>
            <w:r>
              <w:rPr>
                <w:rFonts w:ascii="宋体" w:hAnsi="宋体" w:cs="宋体" w:hint="eastAsia"/>
                <w:color w:val="000000"/>
                <w:sz w:val="18"/>
                <w:szCs w:val="18"/>
              </w:rPr>
              <w:t>.1</w:t>
            </w:r>
            <w:r>
              <w:rPr>
                <w:rFonts w:ascii="宋体" w:hAnsi="宋体" w:cs="宋体" w:hint="eastAsia"/>
                <w:color w:val="000000"/>
                <w:sz w:val="18"/>
                <w:szCs w:val="18"/>
              </w:rPr>
              <w:t>联系地址：武汉市江夏区黄金工业园路一号</w:t>
            </w:r>
          </w:p>
          <w:p w:rsidR="00000000" w:rsidRDefault="00FC6988">
            <w:pPr>
              <w:pStyle w:val="a9"/>
              <w:widowControl/>
              <w:spacing w:line="285" w:lineRule="atLeast"/>
              <w:jc w:val="left"/>
            </w:pPr>
            <w:r>
              <w:rPr>
                <w:rFonts w:ascii="宋体" w:hAnsi="宋体" w:cs="宋体" w:hint="eastAsia"/>
                <w:color w:val="000000"/>
                <w:sz w:val="18"/>
                <w:szCs w:val="18"/>
              </w:rPr>
              <w:t xml:space="preserve">    3</w:t>
            </w:r>
            <w:r>
              <w:rPr>
                <w:rFonts w:ascii="宋体" w:hAnsi="宋体" w:cs="宋体" w:hint="eastAsia"/>
                <w:color w:val="000000"/>
                <w:sz w:val="18"/>
                <w:szCs w:val="18"/>
              </w:rPr>
              <w:t>.2</w:t>
            </w:r>
            <w:r>
              <w:rPr>
                <w:rFonts w:ascii="宋体" w:hAnsi="宋体" w:cs="宋体" w:hint="eastAsia"/>
                <w:color w:val="000000"/>
                <w:sz w:val="18"/>
                <w:szCs w:val="18"/>
              </w:rPr>
              <w:t>报名</w:t>
            </w:r>
            <w:r>
              <w:rPr>
                <w:rFonts w:ascii="宋体" w:hAnsi="宋体" w:cs="宋体" w:hint="eastAsia"/>
                <w:color w:val="000000"/>
                <w:sz w:val="18"/>
                <w:szCs w:val="18"/>
              </w:rPr>
              <w:t>联系人：汪</w:t>
            </w:r>
            <w:r>
              <w:rPr>
                <w:rFonts w:ascii="宋体" w:hAnsi="宋体" w:cs="宋体" w:hint="eastAsia"/>
                <w:color w:val="000000"/>
                <w:sz w:val="18"/>
                <w:szCs w:val="18"/>
              </w:rPr>
              <w:t xml:space="preserve"> </w:t>
            </w:r>
            <w:r>
              <w:rPr>
                <w:rFonts w:ascii="宋体" w:hAnsi="宋体" w:cs="宋体" w:hint="eastAsia"/>
                <w:color w:val="000000"/>
                <w:sz w:val="18"/>
                <w:szCs w:val="18"/>
              </w:rPr>
              <w:t>洋</w:t>
            </w:r>
          </w:p>
          <w:p w:rsidR="00000000" w:rsidRDefault="00FC6988">
            <w:pPr>
              <w:pStyle w:val="a9"/>
              <w:widowControl/>
              <w:spacing w:line="285" w:lineRule="atLeast"/>
              <w:ind w:firstLine="360"/>
              <w:jc w:val="left"/>
              <w:rPr>
                <w:rFonts w:ascii="宋体" w:hAnsi="宋体" w:cs="宋体" w:hint="eastAsia"/>
                <w:color w:val="000000"/>
                <w:sz w:val="18"/>
                <w:szCs w:val="18"/>
              </w:rPr>
            </w:pPr>
            <w:r>
              <w:rPr>
                <w:rFonts w:ascii="宋体" w:hAnsi="宋体" w:cs="宋体" w:hint="eastAsia"/>
                <w:color w:val="000000"/>
                <w:sz w:val="18"/>
                <w:szCs w:val="18"/>
              </w:rPr>
              <w:t> </w:t>
            </w:r>
            <w:r>
              <w:rPr>
                <w:rFonts w:ascii="宋体" w:hAnsi="宋体" w:cs="宋体" w:hint="eastAsia"/>
                <w:color w:val="000000"/>
                <w:sz w:val="18"/>
                <w:szCs w:val="18"/>
              </w:rPr>
              <w:t xml:space="preserve"> </w:t>
            </w:r>
            <w:r>
              <w:rPr>
                <w:rFonts w:ascii="宋体" w:hAnsi="宋体" w:cs="宋体" w:hint="eastAsia"/>
                <w:color w:val="000000"/>
                <w:sz w:val="18"/>
                <w:szCs w:val="18"/>
              </w:rPr>
              <w:t>联系电话：</w:t>
            </w:r>
            <w:r>
              <w:rPr>
                <w:rFonts w:ascii="宋体" w:hAnsi="宋体" w:cs="宋体" w:hint="eastAsia"/>
                <w:color w:val="000000"/>
                <w:sz w:val="18"/>
                <w:szCs w:val="18"/>
              </w:rPr>
              <w:t>027-86637028</w:t>
            </w:r>
          </w:p>
          <w:p w:rsidR="00000000" w:rsidRDefault="00FC6988">
            <w:pPr>
              <w:pStyle w:val="a9"/>
              <w:widowControl/>
              <w:spacing w:line="285" w:lineRule="atLeast"/>
              <w:ind w:firstLine="360"/>
              <w:jc w:val="left"/>
              <w:rPr>
                <w:rFonts w:ascii="宋体" w:hAnsi="宋体" w:cs="宋体" w:hint="eastAsia"/>
                <w:color w:val="000000"/>
                <w:sz w:val="18"/>
                <w:szCs w:val="18"/>
              </w:rPr>
            </w:pPr>
            <w:r>
              <w:rPr>
                <w:rStyle w:val="wenzi21"/>
                <w:rFonts w:ascii="宋体" w:hAnsi="宋体" w:cs="宋体" w:hint="eastAsia"/>
                <w:color w:val="000000"/>
              </w:rPr>
              <w:t xml:space="preserve">   </w:t>
            </w:r>
            <w:r>
              <w:rPr>
                <w:rStyle w:val="wenzi21"/>
                <w:rFonts w:ascii="宋体" w:hAnsi="宋体" w:cs="宋体" w:hint="eastAsia"/>
                <w:color w:val="000000"/>
              </w:rPr>
              <w:t>报名邮箱：</w:t>
            </w:r>
            <w:hyperlink r:id="rId7" w:history="1">
              <w:r>
                <w:rPr>
                  <w:rStyle w:val="a5"/>
                  <w:rFonts w:ascii="宋体" w:hAnsi="宋体" w:cs="宋体" w:hint="eastAsia"/>
                  <w:sz w:val="18"/>
                  <w:szCs w:val="18"/>
                </w:rPr>
                <w:t>wangyang16@sinopharm.com</w:t>
              </w:r>
            </w:hyperlink>
          </w:p>
        </w:tc>
      </w:tr>
    </w:tbl>
    <w:p w:rsidR="00FC6988" w:rsidRDefault="00FC6988"/>
    <w:sectPr w:rsidR="00FC698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988" w:rsidRDefault="00FC6988" w:rsidP="0097747B">
      <w:r>
        <w:separator/>
      </w:r>
    </w:p>
  </w:endnote>
  <w:endnote w:type="continuationSeparator" w:id="1">
    <w:p w:rsidR="00FC6988" w:rsidRDefault="00FC6988" w:rsidP="0097747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988" w:rsidRDefault="00FC6988" w:rsidP="0097747B">
      <w:r>
        <w:separator/>
      </w:r>
    </w:p>
  </w:footnote>
  <w:footnote w:type="continuationSeparator" w:id="1">
    <w:p w:rsidR="00FC6988" w:rsidRDefault="00FC6988" w:rsidP="00977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62A9"/>
    <w:multiLevelType w:val="multilevel"/>
    <w:tmpl w:val="1E2062A9"/>
    <w:lvl w:ilvl="0">
      <w:start w:val="1"/>
      <w:numFmt w:val="decimal"/>
      <w:lvlText w:val="%1"/>
      <w:lvlJc w:val="left"/>
      <w:pPr>
        <w:tabs>
          <w:tab w:val="num" w:pos="851"/>
        </w:tabs>
        <w:ind w:left="851" w:hanging="851"/>
      </w:pPr>
      <w:rPr>
        <w:rFonts w:ascii="Arial" w:eastAsia="宋体" w:hAnsi="Arial"/>
        <w:b/>
        <w:bCs/>
        <w:i w:val="0"/>
        <w:iCs w:val="0"/>
        <w:caps/>
        <w:smallCaps w:val="0"/>
        <w:strike w:val="0"/>
        <w:dstrike w:val="0"/>
        <w:outline w:val="0"/>
        <w:shadow w:val="0"/>
        <w:emboss w:val="0"/>
        <w:imprint w:val="0"/>
        <w:color w:val="auto"/>
        <w:spacing w:val="0"/>
        <w:w w:val="100"/>
        <w:kern w:val="0"/>
        <w:position w:val="0"/>
        <w:sz w:val="24"/>
        <w:u w:val="none"/>
        <w:shd w:val="clear" w:color="auto" w:fill="auto"/>
        <w:em w:val="none"/>
      </w:rPr>
    </w:lvl>
    <w:lvl w:ilvl="1">
      <w:start w:val="1"/>
      <w:numFmt w:val="decimal"/>
      <w:lvlText w:val="%1.%2"/>
      <w:lvlJc w:val="left"/>
      <w:pPr>
        <w:tabs>
          <w:tab w:val="num" w:pos="851"/>
        </w:tabs>
        <w:ind w:left="851" w:hanging="851"/>
      </w:pPr>
      <w:rPr>
        <w:rFonts w:ascii="Times New Roman" w:hAnsi="Times New Roman" w:cs="Times New Roman" w:hint="default"/>
        <w:b/>
        <w:i w:val="0"/>
        <w:sz w:val="24"/>
        <w:szCs w:val="24"/>
      </w:rPr>
    </w:lvl>
    <w:lvl w:ilvl="2">
      <w:start w:val="1"/>
      <w:numFmt w:val="decimal"/>
      <w:lvlText w:val="%1.%2.%3"/>
      <w:lvlJc w:val="left"/>
      <w:pPr>
        <w:tabs>
          <w:tab w:val="num" w:pos="851"/>
        </w:tabs>
        <w:ind w:left="851" w:hanging="851"/>
      </w:pPr>
      <w:rPr>
        <w:rFonts w:ascii="Times New Roman" w:eastAsia="宋体" w:hAnsi="Times New Roman" w:cs="Times New Roman" w:hint="default"/>
        <w:b/>
        <w:i w:val="0"/>
        <w:sz w:val="24"/>
        <w:szCs w:val="24"/>
      </w:rPr>
    </w:lvl>
    <w:lvl w:ilvl="3">
      <w:start w:val="1"/>
      <w:numFmt w:val="decimal"/>
      <w:lvlText w:val="%1.%2.%3.%4"/>
      <w:lvlJc w:val="left"/>
      <w:pPr>
        <w:tabs>
          <w:tab w:val="num" w:pos="851"/>
        </w:tabs>
        <w:ind w:left="851" w:hanging="851"/>
      </w:pPr>
      <w:rPr>
        <w:rFonts w:ascii="Tahoma" w:hAnsi="Tahoma" w:hint="default"/>
        <w:b/>
        <w:i w:val="0"/>
        <w:sz w:val="16"/>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420"/>
  <w:drawingGridVerticalSpacing w:val="156"/>
  <w:noPunctuationKerning/>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4FF641B"/>
    <w:rsid w:val="005E50F3"/>
    <w:rsid w:val="0097747B"/>
    <w:rsid w:val="009B6AE3"/>
    <w:rsid w:val="00B64436"/>
    <w:rsid w:val="00C1136E"/>
    <w:rsid w:val="00FC6988"/>
    <w:rsid w:val="04FF641B"/>
    <w:rsid w:val="05222BF8"/>
    <w:rsid w:val="06FC3783"/>
    <w:rsid w:val="07B42F31"/>
    <w:rsid w:val="07F4017A"/>
    <w:rsid w:val="0A957543"/>
    <w:rsid w:val="0AC145C9"/>
    <w:rsid w:val="0AD46352"/>
    <w:rsid w:val="0B9D3542"/>
    <w:rsid w:val="0BF3717D"/>
    <w:rsid w:val="0E0C4C3C"/>
    <w:rsid w:val="0E5B52CC"/>
    <w:rsid w:val="0E810983"/>
    <w:rsid w:val="11223B28"/>
    <w:rsid w:val="12BD2F7E"/>
    <w:rsid w:val="13B05CEB"/>
    <w:rsid w:val="16F90470"/>
    <w:rsid w:val="19E05F51"/>
    <w:rsid w:val="1BBA0D65"/>
    <w:rsid w:val="1C5E7298"/>
    <w:rsid w:val="1D501C54"/>
    <w:rsid w:val="26DC5ACE"/>
    <w:rsid w:val="296943BA"/>
    <w:rsid w:val="2C446F58"/>
    <w:rsid w:val="2D634703"/>
    <w:rsid w:val="2E8C5996"/>
    <w:rsid w:val="2F7047E3"/>
    <w:rsid w:val="30B15A86"/>
    <w:rsid w:val="31170B25"/>
    <w:rsid w:val="33337DE1"/>
    <w:rsid w:val="364F70B5"/>
    <w:rsid w:val="38CA6739"/>
    <w:rsid w:val="3DBC4BCA"/>
    <w:rsid w:val="3E135E30"/>
    <w:rsid w:val="3E1F757A"/>
    <w:rsid w:val="41C11C6F"/>
    <w:rsid w:val="42390149"/>
    <w:rsid w:val="425315C2"/>
    <w:rsid w:val="445D6C76"/>
    <w:rsid w:val="44F95FA7"/>
    <w:rsid w:val="46B46290"/>
    <w:rsid w:val="46C774AF"/>
    <w:rsid w:val="47D95D73"/>
    <w:rsid w:val="48505CB1"/>
    <w:rsid w:val="4B6B3CBD"/>
    <w:rsid w:val="4DDF5CF5"/>
    <w:rsid w:val="51C130AF"/>
    <w:rsid w:val="51E82F6F"/>
    <w:rsid w:val="523320E9"/>
    <w:rsid w:val="52732A4D"/>
    <w:rsid w:val="535E3DD5"/>
    <w:rsid w:val="536657BA"/>
    <w:rsid w:val="53AD2101"/>
    <w:rsid w:val="56881D03"/>
    <w:rsid w:val="5697231E"/>
    <w:rsid w:val="5A16565F"/>
    <w:rsid w:val="5AD307CC"/>
    <w:rsid w:val="5CB136DB"/>
    <w:rsid w:val="5CEB5280"/>
    <w:rsid w:val="5D076E2C"/>
    <w:rsid w:val="5D1041BB"/>
    <w:rsid w:val="5E7A0214"/>
    <w:rsid w:val="5F465D8F"/>
    <w:rsid w:val="60BB2A43"/>
    <w:rsid w:val="612B657A"/>
    <w:rsid w:val="62007857"/>
    <w:rsid w:val="62795028"/>
    <w:rsid w:val="634E16F7"/>
    <w:rsid w:val="63B9462A"/>
    <w:rsid w:val="695654D3"/>
    <w:rsid w:val="697B7DBB"/>
    <w:rsid w:val="6B400C03"/>
    <w:rsid w:val="6B876DF9"/>
    <w:rsid w:val="724C3314"/>
    <w:rsid w:val="7327167E"/>
    <w:rsid w:val="758B0377"/>
    <w:rsid w:val="7974733C"/>
    <w:rsid w:val="798058E5"/>
    <w:rsid w:val="7A0F7505"/>
    <w:rsid w:val="7DD909CD"/>
    <w:rsid w:val="7F5F5F3A"/>
    <w:rsid w:val="7F74752A"/>
    <w:rsid w:val="7FF876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0"/>
    <w:qFormat/>
    <w:pPr>
      <w:keepNext/>
      <w:widowControl/>
      <w:numPr>
        <w:numId w:val="1"/>
      </w:numPr>
      <w:tabs>
        <w:tab w:val="left" w:pos="851"/>
      </w:tabs>
      <w:spacing w:before="120" w:after="120"/>
      <w:outlineLvl w:val="0"/>
    </w:pPr>
    <w:rPr>
      <w:rFonts w:ascii="Arial" w:hAnsi="Arial"/>
      <w:b/>
      <w:bCs/>
      <w:caps/>
      <w:kern w:val="0"/>
      <w:sz w:val="22"/>
      <w:szCs w:val="20"/>
      <w:lang w:eastAsia="it-IT"/>
    </w:rPr>
  </w:style>
  <w:style w:type="paragraph" w:styleId="2">
    <w:name w:val="heading 2"/>
    <w:basedOn w:val="a"/>
    <w:next w:val="a0"/>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qFormat/>
    <w:pPr>
      <w:spacing w:before="100" w:beforeAutospacing="1" w:after="100" w:afterAutospacing="1"/>
      <w:jc w:val="left"/>
      <w:outlineLvl w:val="2"/>
    </w:pPr>
    <w:rPr>
      <w:rFonts w:ascii="宋体" w:hAnsi="宋体" w:hint="eastAsia"/>
      <w:b/>
      <w:kern w:val="0"/>
      <w:sz w:val="27"/>
      <w:szCs w:val="27"/>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enzi21">
    <w:name w:val="wenzi21"/>
    <w:basedOn w:val="a1"/>
    <w:rPr>
      <w:color w:val="333333"/>
      <w:sz w:val="18"/>
      <w:szCs w:val="18"/>
      <w:u w:val="none"/>
    </w:rPr>
  </w:style>
  <w:style w:type="character" w:customStyle="1" w:styleId="px1233">
    <w:name w:val="px1233"/>
    <w:basedOn w:val="a1"/>
    <w:qFormat/>
  </w:style>
  <w:style w:type="character" w:styleId="a4">
    <w:name w:val="FollowedHyperlink"/>
    <w:basedOn w:val="a1"/>
    <w:rPr>
      <w:color w:val="333333"/>
      <w:u w:val="none"/>
    </w:rPr>
  </w:style>
  <w:style w:type="character" w:styleId="a5">
    <w:name w:val="Hyperlink"/>
    <w:basedOn w:val="a1"/>
    <w:rPr>
      <w:color w:val="333333"/>
      <w:u w:val="none"/>
    </w:rPr>
  </w:style>
  <w:style w:type="character" w:styleId="a6">
    <w:name w:val="page number"/>
    <w:basedOn w:val="a1"/>
  </w:style>
  <w:style w:type="character" w:customStyle="1" w:styleId="3Char">
    <w:name w:val="正文文本 3 Char"/>
    <w:basedOn w:val="a1"/>
    <w:link w:val="30"/>
    <w:rPr>
      <w:rFonts w:ascii="Calibri" w:hAnsi="Calibri"/>
      <w:kern w:val="2"/>
      <w:sz w:val="28"/>
      <w:szCs w:val="24"/>
    </w:rPr>
  </w:style>
  <w:style w:type="character" w:styleId="a7">
    <w:name w:val="annotation reference"/>
    <w:basedOn w:val="a1"/>
    <w:rPr>
      <w:sz w:val="21"/>
      <w:szCs w:val="21"/>
    </w:rPr>
  </w:style>
  <w:style w:type="character" w:customStyle="1" w:styleId="pagenumber">
    <w:name w:val="page number"/>
    <w:rPr>
      <w:rFonts w:cs="Times New Roman"/>
    </w:rPr>
  </w:style>
  <w:style w:type="paragraph" w:styleId="30">
    <w:name w:val="Body Text 3"/>
    <w:basedOn w:val="a"/>
    <w:link w:val="3Char"/>
    <w:rPr>
      <w:sz w:val="28"/>
    </w:rPr>
  </w:style>
  <w:style w:type="paragraph" w:styleId="a8">
    <w:name w:val="footer"/>
    <w:basedOn w:val="a"/>
    <w:pPr>
      <w:tabs>
        <w:tab w:val="center" w:pos="4153"/>
        <w:tab w:val="right" w:pos="8306"/>
      </w:tabs>
      <w:snapToGrid w:val="0"/>
      <w:jc w:val="left"/>
    </w:pPr>
    <w:rPr>
      <w:sz w:val="18"/>
      <w:szCs w:val="18"/>
    </w:rPr>
  </w:style>
  <w:style w:type="paragraph" w:customStyle="1" w:styleId="10">
    <w:name w:val="列出段落1"/>
    <w:basedOn w:val="a"/>
    <w:uiPriority w:val="99"/>
    <w:qFormat/>
    <w:pPr>
      <w:ind w:firstLineChars="200" w:firstLine="420"/>
    </w:pPr>
  </w:style>
  <w:style w:type="paragraph" w:styleId="a9">
    <w:name w:val="Normal (Web)"/>
    <w:basedOn w:val="a"/>
    <w:rPr>
      <w:sz w:val="24"/>
    </w:rPr>
  </w:style>
  <w:style w:type="paragraph" w:styleId="6">
    <w:name w:val="index 6"/>
    <w:pPr>
      <w:jc w:val="both"/>
    </w:pPr>
    <w:rPr>
      <w:sz w:val="21"/>
      <w:szCs w:val="24"/>
    </w:rPr>
  </w:style>
  <w:style w:type="paragraph" w:styleId="aa">
    <w:name w:val="annotation text"/>
    <w:basedOn w:val="a"/>
    <w:pPr>
      <w:jc w:val="left"/>
    </w:pPr>
  </w:style>
  <w:style w:type="paragraph" w:styleId="ab">
    <w:name w:val="header"/>
    <w:basedOn w:val="a"/>
    <w:pPr>
      <w:tabs>
        <w:tab w:val="center" w:pos="4153"/>
        <w:tab w:val="right" w:pos="8306"/>
      </w:tabs>
      <w:snapToGrid w:val="0"/>
      <w:jc w:val="center"/>
    </w:pPr>
    <w:rPr>
      <w:sz w:val="18"/>
      <w:szCs w:val="18"/>
    </w:rPr>
  </w:style>
  <w:style w:type="paragraph" w:styleId="a0">
    <w:name w:val="Body Text"/>
    <w:basedOn w:val="a"/>
    <w:pPr>
      <w:spacing w:after="120"/>
    </w:pPr>
  </w:style>
  <w:style w:type="paragraph" w:customStyle="1" w:styleId="pa-6">
    <w:name w:val="pa-6"/>
    <w:basedOn w:val="a"/>
    <w:pPr>
      <w:widowControl/>
      <w:spacing w:before="100" w:beforeAutospacing="1" w:after="100" w:afterAutospacing="1"/>
      <w:jc w:val="left"/>
    </w:pPr>
    <w:rPr>
      <w:rFonts w:ascii="宋体" w:hAnsi="宋体" w:cs="宋体"/>
      <w:kern w:val="0"/>
      <w:sz w:val="24"/>
    </w:rPr>
  </w:style>
  <w:style w:type="paragraph" w:customStyle="1" w:styleId="reader-word-layerreader-word-s1-13">
    <w:name w:val="reader-word-layer reader-word-s1-13"/>
    <w:basedOn w:val="a"/>
    <w:pPr>
      <w:widowControl/>
      <w:spacing w:before="100" w:beforeAutospacing="1" w:after="100" w:afterAutospacing="1"/>
      <w:jc w:val="left"/>
    </w:pPr>
    <w:rPr>
      <w:rFonts w:ascii="宋体" w:hAnsi="宋体" w:cs="宋体"/>
      <w:kern w:val="0"/>
      <w:sz w:val="24"/>
    </w:rPr>
  </w:style>
  <w:style w:type="paragraph" w:customStyle="1" w:styleId="BodyText3">
    <w:name w:val="Body Text 3"/>
    <w:basedOn w:val="a"/>
    <w:rPr>
      <w:sz w:val="24"/>
    </w:rPr>
  </w:style>
  <w:style w:type="paragraph" w:customStyle="1" w:styleId="31">
    <w:name w:val="正文文本 31"/>
    <w:basedOn w:val="a"/>
    <w:rPr>
      <w:sz w:val="28"/>
    </w:rPr>
  </w:style>
  <w:style w:type="paragraph" w:styleId="ac">
    <w:name w:val="List Paragraph"/>
    <w:basedOn w:val="a"/>
    <w:uiPriority w:val="34"/>
    <w:qFormat/>
    <w:pPr>
      <w:ind w:firstLineChars="200" w:firstLine="420"/>
    </w:pPr>
    <w:rPr>
      <w:rFonts w:ascii="Times New Roman" w:hAnsi="Times New Roman"/>
    </w:rPr>
  </w:style>
  <w:style w:type="paragraph" w:customStyle="1" w:styleId="ad">
    <w:name w:val="&amp;中文正文"/>
    <w:basedOn w:val="a"/>
    <w:uiPriority w:val="99"/>
    <w:pPr>
      <w:spacing w:line="460" w:lineRule="exact"/>
      <w:ind w:firstLineChars="200" w:firstLine="200"/>
    </w:pPr>
    <w:rPr>
      <w:sz w:val="24"/>
    </w:rPr>
  </w:style>
  <w:style w:type="paragraph" w:customStyle="1" w:styleId="ListParagraph">
    <w:name w:val="List Paragraph"/>
    <w:basedOn w:val="a"/>
    <w:uiPriority w:val="99"/>
    <w:qFormat/>
    <w:pPr>
      <w:ind w:firstLineChars="200" w:firstLine="420"/>
    </w:pPr>
  </w:style>
  <w:style w:type="paragraph" w:customStyle="1" w:styleId="Tabletext">
    <w:name w:val="Table text"/>
    <w:basedOn w:val="a"/>
    <w:qFormat/>
    <w:pPr>
      <w:widowControl/>
      <w:spacing w:before="120" w:after="120"/>
    </w:pPr>
    <w:rPr>
      <w:kern w:val="0"/>
      <w:sz w:val="24"/>
      <w:szCs w:val="20"/>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ngyang16@sinopha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PresentationFormat/>
  <Lines>6</Lines>
  <Paragraphs>1</Paragraphs>
  <Slides>0</Slides>
  <Notes>0</Notes>
  <HiddenSlides>0</HiddenSlides>
  <MMClips>0</MMClips>
  <ScaleCrop>false</ScaleCrop>
  <Company>china</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武汉生物制品研究所有限责任公司招标公告</dc:title>
  <dc:creator>Administrator</dc:creator>
  <cp:lastModifiedBy>Administrator</cp:lastModifiedBy>
  <cp:revision>2</cp:revision>
  <dcterms:created xsi:type="dcterms:W3CDTF">2018-08-14T02:28:00Z</dcterms:created>
  <dcterms:modified xsi:type="dcterms:W3CDTF">2018-08-14T02:28:00Z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