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46" w:rsidRDefault="00F52E46">
      <w:pPr>
        <w:pStyle w:val="30"/>
        <w:spacing w:line="360" w:lineRule="auto"/>
        <w:jc w:val="center"/>
        <w:rPr>
          <w:rFonts w:ascii="宋体" w:hint="eastAsia"/>
          <w:b/>
          <w:color w:val="000000"/>
          <w:sz w:val="24"/>
        </w:rPr>
      </w:pPr>
    </w:p>
    <w:p w:rsidR="00F52E46" w:rsidRDefault="00F52E46">
      <w:pPr>
        <w:pStyle w:val="30"/>
        <w:spacing w:line="360" w:lineRule="auto"/>
        <w:jc w:val="center"/>
        <w:rPr>
          <w:rFonts w:ascii="宋体"/>
          <w:b/>
          <w:color w:val="000000"/>
          <w:sz w:val="24"/>
        </w:rPr>
      </w:pPr>
    </w:p>
    <w:p w:rsidR="00F52E46" w:rsidRDefault="00F52E46">
      <w:pPr>
        <w:pStyle w:val="30"/>
        <w:spacing w:line="360" w:lineRule="auto"/>
        <w:jc w:val="center"/>
        <w:rPr>
          <w:rFonts w:ascii="宋体"/>
          <w:b/>
          <w:color w:val="000000"/>
          <w:sz w:val="24"/>
        </w:rPr>
      </w:pPr>
    </w:p>
    <w:p w:rsidR="00F52E46" w:rsidRDefault="00F52E46">
      <w:pPr>
        <w:pStyle w:val="30"/>
        <w:spacing w:line="360" w:lineRule="auto"/>
        <w:jc w:val="center"/>
        <w:rPr>
          <w:rFonts w:ascii="宋体"/>
          <w:b/>
          <w:color w:val="000000"/>
          <w:sz w:val="24"/>
        </w:rPr>
      </w:pPr>
    </w:p>
    <w:p w:rsidR="00F52E46" w:rsidRDefault="00F52E46">
      <w:pPr>
        <w:pStyle w:val="30"/>
        <w:spacing w:line="360" w:lineRule="auto"/>
        <w:jc w:val="center"/>
        <w:rPr>
          <w:rFonts w:ascii="宋体"/>
          <w:b/>
          <w:color w:val="000000"/>
          <w:szCs w:val="28"/>
        </w:rPr>
      </w:pPr>
    </w:p>
    <w:p w:rsidR="00F52E46" w:rsidRDefault="00F52E46">
      <w:pPr>
        <w:pStyle w:val="30"/>
        <w:spacing w:line="360" w:lineRule="auto"/>
        <w:jc w:val="center"/>
        <w:rPr>
          <w:rFonts w:ascii="宋体"/>
          <w:b/>
          <w:color w:val="000000"/>
          <w:sz w:val="44"/>
          <w:szCs w:val="44"/>
        </w:rPr>
      </w:pPr>
      <w:r>
        <w:rPr>
          <w:rFonts w:ascii="宋体" w:hAnsi="宋体" w:hint="eastAsia"/>
          <w:b/>
          <w:sz w:val="44"/>
          <w:szCs w:val="44"/>
        </w:rPr>
        <w:t>高分辨质谱数据库处理器</w:t>
      </w:r>
      <w:r>
        <w:rPr>
          <w:rFonts w:ascii="宋体" w:hAnsi="宋体"/>
          <w:b/>
          <w:color w:val="000000"/>
          <w:sz w:val="44"/>
          <w:szCs w:val="44"/>
        </w:rPr>
        <w:t>URS</w:t>
      </w:r>
    </w:p>
    <w:p w:rsidR="00F52E46" w:rsidRDefault="00F52E46">
      <w:pPr>
        <w:pStyle w:val="30"/>
        <w:spacing w:line="360" w:lineRule="auto"/>
        <w:rPr>
          <w:rFonts w:ascii="宋体"/>
          <w:b/>
          <w:color w:val="000000"/>
          <w:sz w:val="24"/>
        </w:rPr>
      </w:pPr>
    </w:p>
    <w:p w:rsidR="00F52E46" w:rsidRDefault="00F52E46">
      <w:pPr>
        <w:pStyle w:val="30"/>
        <w:spacing w:line="360" w:lineRule="auto"/>
        <w:jc w:val="center"/>
        <w:rPr>
          <w:rFonts w:ascii="宋体"/>
          <w:b/>
          <w:color w:val="000000"/>
          <w:sz w:val="24"/>
        </w:rPr>
      </w:pPr>
    </w:p>
    <w:p w:rsidR="00F52E46" w:rsidRDefault="00F52E46">
      <w:pPr>
        <w:pStyle w:val="30"/>
        <w:spacing w:line="360" w:lineRule="auto"/>
        <w:jc w:val="center"/>
        <w:rPr>
          <w:rFonts w:ascii="宋体"/>
          <w:b/>
          <w:color w:val="000000"/>
          <w:sz w:val="24"/>
        </w:rPr>
      </w:pPr>
    </w:p>
    <w:p w:rsidR="00F52E46" w:rsidRDefault="00F52E46">
      <w:pPr>
        <w:pStyle w:val="30"/>
        <w:spacing w:line="360" w:lineRule="auto"/>
        <w:jc w:val="center"/>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jc w:val="center"/>
        <w:rPr>
          <w:rFonts w:ascii="宋体"/>
          <w:b/>
          <w:color w:val="000000"/>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1"/>
        <w:gridCol w:w="2126"/>
        <w:gridCol w:w="2835"/>
        <w:gridCol w:w="1701"/>
        <w:gridCol w:w="1550"/>
      </w:tblGrid>
      <w:tr w:rsidR="00F52E46">
        <w:trPr>
          <w:cantSplit/>
          <w:trHeight w:val="642"/>
          <w:jc w:val="center"/>
        </w:trPr>
        <w:tc>
          <w:tcPr>
            <w:tcW w:w="9623" w:type="dxa"/>
            <w:gridSpan w:val="5"/>
            <w:shd w:val="pct25" w:color="auto" w:fill="FFFFFF"/>
            <w:vAlign w:val="center"/>
          </w:tcPr>
          <w:p w:rsidR="00F52E46" w:rsidRDefault="00F52E46">
            <w:pPr>
              <w:pStyle w:val="30"/>
              <w:spacing w:line="360" w:lineRule="auto"/>
              <w:jc w:val="center"/>
              <w:rPr>
                <w:rFonts w:ascii="宋体"/>
                <w:b/>
                <w:color w:val="000000"/>
                <w:sz w:val="24"/>
              </w:rPr>
            </w:pPr>
            <w:r>
              <w:rPr>
                <w:rFonts w:ascii="宋体" w:hAnsi="宋体" w:hint="eastAsia"/>
                <w:b/>
                <w:color w:val="000000"/>
                <w:sz w:val="24"/>
              </w:rPr>
              <w:t>起草、审核及批准</w:t>
            </w:r>
          </w:p>
        </w:tc>
      </w:tr>
      <w:tr w:rsidR="00F52E46">
        <w:trPr>
          <w:cantSplit/>
          <w:trHeight w:val="642"/>
          <w:jc w:val="center"/>
        </w:trPr>
        <w:tc>
          <w:tcPr>
            <w:tcW w:w="1411" w:type="dxa"/>
            <w:shd w:val="pct25" w:color="auto" w:fill="FFFFFF"/>
            <w:vAlign w:val="center"/>
          </w:tcPr>
          <w:p w:rsidR="00F52E46" w:rsidRDefault="00F52E46">
            <w:pPr>
              <w:pStyle w:val="Tabletext"/>
              <w:spacing w:before="0" w:after="0"/>
              <w:jc w:val="center"/>
              <w:rPr>
                <w:rFonts w:ascii="Arial" w:hAnsi="Arial" w:cs="Arial"/>
                <w:b/>
                <w:szCs w:val="24"/>
                <w:lang w:val="it-IT" w:eastAsia="zh-CN"/>
              </w:rPr>
            </w:pPr>
          </w:p>
        </w:tc>
        <w:tc>
          <w:tcPr>
            <w:tcW w:w="2126" w:type="dxa"/>
            <w:shd w:val="pct25" w:color="auto" w:fill="FFFFFF"/>
            <w:vAlign w:val="center"/>
          </w:tcPr>
          <w:p w:rsidR="00F52E46" w:rsidRDefault="00F52E46">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部</w:t>
            </w:r>
            <w:r>
              <w:rPr>
                <w:rFonts w:ascii="Arial" w:hAnsi="Arial" w:cs="Arial"/>
                <w:b/>
                <w:szCs w:val="24"/>
                <w:lang w:val="it-IT" w:eastAsia="zh-CN"/>
              </w:rPr>
              <w:t xml:space="preserve"> </w:t>
            </w:r>
            <w:r>
              <w:rPr>
                <w:rFonts w:ascii="Arial" w:hAnsi="Arial" w:cs="Arial" w:hint="eastAsia"/>
                <w:b/>
                <w:szCs w:val="24"/>
                <w:lang w:val="it-IT" w:eastAsia="zh-CN"/>
              </w:rPr>
              <w:t>门</w:t>
            </w:r>
          </w:p>
        </w:tc>
        <w:tc>
          <w:tcPr>
            <w:tcW w:w="2835" w:type="dxa"/>
            <w:shd w:val="pct25" w:color="auto" w:fill="FFFFFF"/>
            <w:vAlign w:val="center"/>
          </w:tcPr>
          <w:p w:rsidR="00F52E46" w:rsidRDefault="00F52E46">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责任人</w:t>
            </w:r>
          </w:p>
        </w:tc>
        <w:tc>
          <w:tcPr>
            <w:tcW w:w="1701" w:type="dxa"/>
            <w:shd w:val="pct25" w:color="auto" w:fill="FFFFFF"/>
            <w:vAlign w:val="center"/>
          </w:tcPr>
          <w:p w:rsidR="00F52E46" w:rsidRDefault="00F52E46">
            <w:pPr>
              <w:pStyle w:val="Tabletext"/>
              <w:spacing w:before="0" w:after="0"/>
              <w:jc w:val="center"/>
              <w:rPr>
                <w:rFonts w:ascii="Arial" w:hAnsi="Arial" w:cs="Arial"/>
                <w:b/>
                <w:szCs w:val="24"/>
                <w:lang w:val="it-IT"/>
              </w:rPr>
            </w:pPr>
            <w:r>
              <w:rPr>
                <w:rFonts w:ascii="Arial" w:hAnsi="Arial" w:cs="Arial" w:hint="eastAsia"/>
                <w:b/>
                <w:szCs w:val="24"/>
                <w:lang w:val="it-IT"/>
              </w:rPr>
              <w:t>签</w:t>
            </w:r>
            <w:r>
              <w:rPr>
                <w:rFonts w:ascii="Arial" w:hAnsi="Arial" w:cs="Arial"/>
                <w:b/>
                <w:szCs w:val="24"/>
                <w:lang w:val="it-IT" w:eastAsia="zh-CN"/>
              </w:rPr>
              <w:t xml:space="preserve"> </w:t>
            </w:r>
            <w:r>
              <w:rPr>
                <w:rFonts w:ascii="Arial" w:hAnsi="Arial" w:cs="Arial" w:hint="eastAsia"/>
                <w:b/>
                <w:szCs w:val="24"/>
                <w:lang w:val="it-IT"/>
              </w:rPr>
              <w:t>名</w:t>
            </w:r>
          </w:p>
        </w:tc>
        <w:tc>
          <w:tcPr>
            <w:tcW w:w="1550" w:type="dxa"/>
            <w:shd w:val="pct25" w:color="auto" w:fill="FFFFFF"/>
            <w:vAlign w:val="center"/>
          </w:tcPr>
          <w:p w:rsidR="00F52E46" w:rsidRDefault="00F52E46">
            <w:pPr>
              <w:pStyle w:val="Tabletext"/>
              <w:spacing w:before="0" w:after="0"/>
              <w:jc w:val="center"/>
              <w:rPr>
                <w:rFonts w:ascii="Arial" w:hAnsi="Arial" w:cs="Arial"/>
                <w:b/>
                <w:szCs w:val="24"/>
                <w:lang w:val="it-IT" w:eastAsia="zh-CN"/>
              </w:rPr>
            </w:pPr>
            <w:r>
              <w:rPr>
                <w:rFonts w:ascii="Arial" w:hAnsi="Arial" w:cs="Arial" w:hint="eastAsia"/>
                <w:b/>
                <w:szCs w:val="24"/>
                <w:lang w:val="it-IT"/>
              </w:rPr>
              <w:t>日</w:t>
            </w:r>
            <w:r>
              <w:rPr>
                <w:rFonts w:ascii="Arial" w:hAnsi="Arial" w:cs="Arial"/>
                <w:b/>
                <w:szCs w:val="24"/>
                <w:lang w:val="it-IT" w:eastAsia="zh-CN"/>
              </w:rPr>
              <w:t xml:space="preserve"> </w:t>
            </w:r>
            <w:r>
              <w:rPr>
                <w:rFonts w:ascii="Arial" w:hAnsi="Arial" w:cs="Arial" w:hint="eastAsia"/>
                <w:b/>
                <w:szCs w:val="24"/>
                <w:lang w:val="it-IT"/>
              </w:rPr>
              <w:t>期</w:t>
            </w:r>
          </w:p>
        </w:tc>
      </w:tr>
      <w:tr w:rsidR="00F52E46">
        <w:trPr>
          <w:cantSplit/>
          <w:trHeight w:val="680"/>
          <w:jc w:val="center"/>
        </w:trPr>
        <w:tc>
          <w:tcPr>
            <w:tcW w:w="1411" w:type="dxa"/>
            <w:shd w:val="pct25" w:color="auto" w:fill="FFFFFF"/>
            <w:vAlign w:val="center"/>
          </w:tcPr>
          <w:p w:rsidR="00F52E46" w:rsidRDefault="00F52E46">
            <w:pPr>
              <w:pStyle w:val="Tabletext"/>
              <w:spacing w:before="60" w:after="60"/>
              <w:ind w:rightChars="16" w:right="34"/>
              <w:jc w:val="center"/>
              <w:rPr>
                <w:rFonts w:ascii="Arial" w:hAnsi="Arial" w:cs="Arial"/>
                <w:b/>
                <w:iCs/>
                <w:szCs w:val="24"/>
                <w:lang w:val="it-IT" w:eastAsia="zh-CN"/>
              </w:rPr>
            </w:pPr>
            <w:r>
              <w:rPr>
                <w:rFonts w:ascii="Arial" w:hAnsi="Arial" w:cs="Arial" w:hint="eastAsia"/>
                <w:b/>
                <w:iCs/>
                <w:szCs w:val="24"/>
                <w:lang w:eastAsia="zh-CN"/>
              </w:rPr>
              <w:t>起</w:t>
            </w:r>
            <w:r>
              <w:rPr>
                <w:rFonts w:ascii="Arial" w:hAnsi="Arial" w:cs="Arial"/>
                <w:b/>
                <w:iCs/>
                <w:szCs w:val="24"/>
                <w:lang w:eastAsia="zh-CN"/>
              </w:rPr>
              <w:t xml:space="preserve"> </w:t>
            </w:r>
            <w:r>
              <w:rPr>
                <w:rFonts w:ascii="Arial" w:hAnsi="Arial" w:cs="Arial" w:hint="eastAsia"/>
                <w:b/>
                <w:iCs/>
                <w:szCs w:val="24"/>
                <w:lang w:eastAsia="zh-CN"/>
              </w:rPr>
              <w:t>草</w:t>
            </w:r>
          </w:p>
        </w:tc>
        <w:tc>
          <w:tcPr>
            <w:tcW w:w="2126"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抗体研究室</w:t>
            </w:r>
          </w:p>
        </w:tc>
        <w:tc>
          <w:tcPr>
            <w:tcW w:w="2835"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桂芳</w:t>
            </w:r>
          </w:p>
        </w:tc>
        <w:tc>
          <w:tcPr>
            <w:tcW w:w="1701" w:type="dxa"/>
            <w:vAlign w:val="center"/>
          </w:tcPr>
          <w:p w:rsidR="00F52E46" w:rsidRDefault="00F52E46">
            <w:pPr>
              <w:pStyle w:val="Tabletext"/>
              <w:spacing w:before="60" w:after="60"/>
              <w:jc w:val="center"/>
              <w:rPr>
                <w:rFonts w:ascii="Arial" w:hAnsi="Arial" w:cs="Arial"/>
                <w:szCs w:val="24"/>
                <w:lang w:val="it-IT"/>
              </w:rPr>
            </w:pPr>
          </w:p>
        </w:tc>
        <w:tc>
          <w:tcPr>
            <w:tcW w:w="1550" w:type="dxa"/>
            <w:vAlign w:val="center"/>
          </w:tcPr>
          <w:p w:rsidR="00F52E46" w:rsidRDefault="00F52E46">
            <w:pPr>
              <w:pStyle w:val="Tabletext"/>
              <w:spacing w:before="60" w:after="60"/>
              <w:jc w:val="center"/>
              <w:rPr>
                <w:rFonts w:ascii="Arial" w:hAnsi="Arial" w:cs="Arial"/>
                <w:szCs w:val="24"/>
                <w:lang w:val="it-IT"/>
              </w:rPr>
            </w:pPr>
          </w:p>
        </w:tc>
      </w:tr>
      <w:tr w:rsidR="00F52E46">
        <w:trPr>
          <w:cantSplit/>
          <w:trHeight w:val="680"/>
          <w:jc w:val="center"/>
        </w:trPr>
        <w:tc>
          <w:tcPr>
            <w:tcW w:w="1411" w:type="dxa"/>
            <w:shd w:val="pct25" w:color="auto" w:fill="FFFFFF"/>
            <w:vAlign w:val="center"/>
          </w:tcPr>
          <w:p w:rsidR="00F52E46" w:rsidRDefault="00F52E46">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w:t>
            </w:r>
            <w:r>
              <w:rPr>
                <w:rFonts w:ascii="Arial" w:hAnsi="Arial" w:cs="Arial"/>
                <w:b/>
                <w:iCs/>
                <w:szCs w:val="24"/>
                <w:lang w:eastAsia="zh-CN"/>
              </w:rPr>
              <w:t xml:space="preserve"> </w:t>
            </w:r>
            <w:r>
              <w:rPr>
                <w:rFonts w:ascii="Arial" w:hAnsi="Arial" w:cs="Arial" w:hint="eastAsia"/>
                <w:b/>
                <w:iCs/>
                <w:szCs w:val="24"/>
                <w:lang w:eastAsia="zh-CN"/>
              </w:rPr>
              <w:t>核</w:t>
            </w:r>
          </w:p>
        </w:tc>
        <w:tc>
          <w:tcPr>
            <w:tcW w:w="2126"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抗体研究室</w:t>
            </w:r>
          </w:p>
        </w:tc>
        <w:tc>
          <w:tcPr>
            <w:tcW w:w="2835"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潘勇兵</w:t>
            </w:r>
          </w:p>
        </w:tc>
        <w:tc>
          <w:tcPr>
            <w:tcW w:w="1701" w:type="dxa"/>
            <w:vAlign w:val="center"/>
          </w:tcPr>
          <w:p w:rsidR="00F52E46" w:rsidRDefault="00F52E46">
            <w:pPr>
              <w:pStyle w:val="Tabletext"/>
              <w:spacing w:before="60" w:after="60"/>
              <w:jc w:val="center"/>
              <w:rPr>
                <w:rFonts w:ascii="Arial" w:hAnsi="Arial" w:cs="Arial"/>
                <w:szCs w:val="24"/>
                <w:lang w:val="it-IT"/>
              </w:rPr>
            </w:pPr>
          </w:p>
        </w:tc>
        <w:tc>
          <w:tcPr>
            <w:tcW w:w="1550" w:type="dxa"/>
            <w:vAlign w:val="center"/>
          </w:tcPr>
          <w:p w:rsidR="00F52E46" w:rsidRDefault="00F52E46">
            <w:pPr>
              <w:pStyle w:val="Tabletext"/>
              <w:spacing w:before="60" w:after="60"/>
              <w:jc w:val="center"/>
              <w:rPr>
                <w:rFonts w:ascii="Arial" w:hAnsi="Arial" w:cs="Arial"/>
                <w:szCs w:val="24"/>
                <w:lang w:val="it-IT"/>
              </w:rPr>
            </w:pPr>
          </w:p>
        </w:tc>
      </w:tr>
      <w:tr w:rsidR="00F52E46">
        <w:trPr>
          <w:cantSplit/>
          <w:trHeight w:val="680"/>
          <w:jc w:val="center"/>
        </w:trPr>
        <w:tc>
          <w:tcPr>
            <w:tcW w:w="1411" w:type="dxa"/>
            <w:shd w:val="pct25" w:color="auto" w:fill="FFFFFF"/>
            <w:vAlign w:val="center"/>
          </w:tcPr>
          <w:p w:rsidR="00F52E46" w:rsidRDefault="00F52E46">
            <w:pPr>
              <w:pStyle w:val="Tabletext"/>
              <w:spacing w:before="60" w:after="60"/>
              <w:ind w:rightChars="16" w:right="34"/>
              <w:jc w:val="center"/>
              <w:rPr>
                <w:rFonts w:ascii="Arial" w:hAnsi="Arial" w:cs="Arial"/>
                <w:b/>
                <w:iCs/>
                <w:szCs w:val="24"/>
                <w:lang w:val="it-IT"/>
              </w:rPr>
            </w:pPr>
            <w:r>
              <w:rPr>
                <w:rFonts w:ascii="Arial" w:hAnsi="Arial" w:cs="Arial" w:hint="eastAsia"/>
                <w:b/>
                <w:iCs/>
                <w:szCs w:val="24"/>
              </w:rPr>
              <w:t>审</w:t>
            </w:r>
            <w:r>
              <w:rPr>
                <w:rFonts w:ascii="Arial" w:hAnsi="Arial" w:cs="Arial"/>
                <w:b/>
                <w:iCs/>
                <w:szCs w:val="24"/>
                <w:lang w:eastAsia="zh-CN"/>
              </w:rPr>
              <w:t xml:space="preserve"> </w:t>
            </w:r>
            <w:r>
              <w:rPr>
                <w:rFonts w:ascii="Arial" w:hAnsi="Arial" w:cs="Arial" w:hint="eastAsia"/>
                <w:b/>
                <w:iCs/>
                <w:szCs w:val="24"/>
              </w:rPr>
              <w:t>核</w:t>
            </w:r>
          </w:p>
        </w:tc>
        <w:tc>
          <w:tcPr>
            <w:tcW w:w="2126"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工程技术部</w:t>
            </w:r>
          </w:p>
        </w:tc>
        <w:tc>
          <w:tcPr>
            <w:tcW w:w="2835"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徐</w:t>
            </w:r>
            <w:proofErr w:type="gramStart"/>
            <w:r>
              <w:rPr>
                <w:rFonts w:ascii="Arial" w:hAnsi="Arial" w:cs="Arial" w:hint="eastAsia"/>
                <w:szCs w:val="24"/>
                <w:lang w:val="it-IT" w:eastAsia="zh-CN"/>
              </w:rPr>
              <w:t>砾</w:t>
            </w:r>
            <w:proofErr w:type="gramEnd"/>
          </w:p>
        </w:tc>
        <w:tc>
          <w:tcPr>
            <w:tcW w:w="1701" w:type="dxa"/>
            <w:vAlign w:val="center"/>
          </w:tcPr>
          <w:p w:rsidR="00F52E46" w:rsidRDefault="00F52E46">
            <w:pPr>
              <w:pStyle w:val="Tabletext"/>
              <w:spacing w:before="60" w:after="60"/>
              <w:jc w:val="center"/>
              <w:rPr>
                <w:rFonts w:ascii="Arial" w:hAnsi="Arial" w:cs="Arial"/>
                <w:szCs w:val="24"/>
                <w:lang w:val="it-IT"/>
              </w:rPr>
            </w:pPr>
          </w:p>
        </w:tc>
        <w:tc>
          <w:tcPr>
            <w:tcW w:w="1550" w:type="dxa"/>
            <w:vAlign w:val="center"/>
          </w:tcPr>
          <w:p w:rsidR="00F52E46" w:rsidRDefault="00F52E46">
            <w:pPr>
              <w:pStyle w:val="Tabletext"/>
              <w:spacing w:before="60" w:after="60"/>
              <w:jc w:val="center"/>
              <w:rPr>
                <w:rFonts w:ascii="Arial" w:hAnsi="Arial" w:cs="Arial"/>
                <w:szCs w:val="24"/>
                <w:lang w:val="it-IT"/>
              </w:rPr>
            </w:pPr>
          </w:p>
        </w:tc>
      </w:tr>
      <w:tr w:rsidR="00F52E46">
        <w:trPr>
          <w:cantSplit/>
          <w:trHeight w:val="680"/>
          <w:jc w:val="center"/>
        </w:trPr>
        <w:tc>
          <w:tcPr>
            <w:tcW w:w="1411" w:type="dxa"/>
            <w:shd w:val="pct25" w:color="auto" w:fill="FFFFFF"/>
            <w:vAlign w:val="center"/>
          </w:tcPr>
          <w:p w:rsidR="00F52E46" w:rsidRDefault="00F52E46">
            <w:pPr>
              <w:pStyle w:val="Tabletext"/>
              <w:spacing w:before="60" w:after="60"/>
              <w:ind w:rightChars="16" w:right="34"/>
              <w:jc w:val="center"/>
              <w:rPr>
                <w:rFonts w:ascii="Arial" w:hAnsi="Arial" w:cs="Arial"/>
                <w:b/>
                <w:iCs/>
                <w:szCs w:val="24"/>
              </w:rPr>
            </w:pPr>
            <w:r>
              <w:rPr>
                <w:rFonts w:ascii="Arial" w:hAnsi="Arial" w:cs="Arial" w:hint="eastAsia"/>
                <w:b/>
                <w:iCs/>
                <w:szCs w:val="24"/>
              </w:rPr>
              <w:t>审</w:t>
            </w:r>
            <w:r>
              <w:rPr>
                <w:rFonts w:ascii="Arial" w:hAnsi="Arial" w:cs="Arial"/>
                <w:b/>
                <w:iCs/>
                <w:szCs w:val="24"/>
                <w:lang w:eastAsia="zh-CN"/>
              </w:rPr>
              <w:t xml:space="preserve"> </w:t>
            </w:r>
            <w:r>
              <w:rPr>
                <w:rFonts w:ascii="Arial" w:hAnsi="Arial" w:cs="Arial" w:hint="eastAsia"/>
                <w:b/>
                <w:iCs/>
                <w:szCs w:val="24"/>
              </w:rPr>
              <w:t>核</w:t>
            </w:r>
          </w:p>
        </w:tc>
        <w:tc>
          <w:tcPr>
            <w:tcW w:w="2126"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科研开发部</w:t>
            </w:r>
          </w:p>
        </w:tc>
        <w:tc>
          <w:tcPr>
            <w:tcW w:w="2835"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张智</w:t>
            </w:r>
          </w:p>
        </w:tc>
        <w:tc>
          <w:tcPr>
            <w:tcW w:w="1701" w:type="dxa"/>
            <w:vAlign w:val="center"/>
          </w:tcPr>
          <w:p w:rsidR="00F52E46" w:rsidRDefault="00F52E46">
            <w:pPr>
              <w:pStyle w:val="Tabletext"/>
              <w:spacing w:before="60" w:after="60"/>
              <w:jc w:val="center"/>
              <w:rPr>
                <w:rFonts w:ascii="Arial" w:hAnsi="Arial" w:cs="Arial"/>
                <w:szCs w:val="24"/>
                <w:lang w:val="it-IT" w:eastAsia="zh-CN"/>
              </w:rPr>
            </w:pPr>
          </w:p>
        </w:tc>
        <w:tc>
          <w:tcPr>
            <w:tcW w:w="1550" w:type="dxa"/>
            <w:vAlign w:val="center"/>
          </w:tcPr>
          <w:p w:rsidR="00F52E46" w:rsidRDefault="00F52E46">
            <w:pPr>
              <w:pStyle w:val="Tabletext"/>
              <w:spacing w:before="60" w:after="60"/>
              <w:jc w:val="center"/>
              <w:rPr>
                <w:rFonts w:ascii="Arial" w:hAnsi="Arial" w:cs="Arial"/>
                <w:szCs w:val="24"/>
                <w:lang w:val="it-IT" w:eastAsia="zh-CN"/>
              </w:rPr>
            </w:pPr>
          </w:p>
        </w:tc>
      </w:tr>
      <w:tr w:rsidR="00F52E46">
        <w:trPr>
          <w:cantSplit/>
          <w:trHeight w:val="680"/>
          <w:jc w:val="center"/>
        </w:trPr>
        <w:tc>
          <w:tcPr>
            <w:tcW w:w="1411" w:type="dxa"/>
            <w:shd w:val="pct25" w:color="auto" w:fill="FFFFFF"/>
            <w:vAlign w:val="center"/>
          </w:tcPr>
          <w:p w:rsidR="00F52E46" w:rsidRDefault="00F52E46">
            <w:pPr>
              <w:pStyle w:val="Tabletext"/>
              <w:spacing w:before="60" w:after="60"/>
              <w:ind w:rightChars="16" w:right="34"/>
              <w:jc w:val="center"/>
              <w:rPr>
                <w:rFonts w:ascii="Arial" w:hAnsi="Arial" w:cs="Arial"/>
                <w:b/>
                <w:iCs/>
                <w:color w:val="0000FF"/>
                <w:szCs w:val="24"/>
                <w:lang w:val="it-IT"/>
              </w:rPr>
            </w:pPr>
            <w:r>
              <w:rPr>
                <w:rFonts w:ascii="Arial" w:hAnsi="Arial" w:cs="Arial" w:hint="eastAsia"/>
                <w:b/>
                <w:iCs/>
                <w:szCs w:val="24"/>
              </w:rPr>
              <w:t>审</w:t>
            </w:r>
            <w:r>
              <w:rPr>
                <w:rFonts w:ascii="Arial" w:hAnsi="Arial" w:cs="Arial"/>
                <w:b/>
                <w:iCs/>
                <w:szCs w:val="24"/>
                <w:lang w:eastAsia="zh-CN"/>
              </w:rPr>
              <w:t xml:space="preserve"> </w:t>
            </w:r>
            <w:r>
              <w:rPr>
                <w:rFonts w:ascii="Arial" w:hAnsi="Arial" w:cs="Arial" w:hint="eastAsia"/>
                <w:b/>
                <w:iCs/>
                <w:szCs w:val="24"/>
              </w:rPr>
              <w:t>核</w:t>
            </w:r>
          </w:p>
        </w:tc>
        <w:tc>
          <w:tcPr>
            <w:tcW w:w="2126"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鲁潇</w:t>
            </w:r>
          </w:p>
        </w:tc>
        <w:tc>
          <w:tcPr>
            <w:tcW w:w="1701" w:type="dxa"/>
            <w:vAlign w:val="center"/>
          </w:tcPr>
          <w:p w:rsidR="00F52E46" w:rsidRDefault="00F52E46">
            <w:pPr>
              <w:pStyle w:val="Tabletext"/>
              <w:spacing w:before="60" w:after="60"/>
              <w:jc w:val="center"/>
              <w:rPr>
                <w:rFonts w:ascii="Arial" w:hAnsi="Arial" w:cs="Arial"/>
                <w:szCs w:val="24"/>
                <w:lang w:val="it-IT"/>
              </w:rPr>
            </w:pPr>
          </w:p>
        </w:tc>
        <w:tc>
          <w:tcPr>
            <w:tcW w:w="1550" w:type="dxa"/>
            <w:vAlign w:val="center"/>
          </w:tcPr>
          <w:p w:rsidR="00F52E46" w:rsidRDefault="00F52E46">
            <w:pPr>
              <w:pStyle w:val="Tabletext"/>
              <w:spacing w:before="60" w:after="60"/>
              <w:jc w:val="center"/>
              <w:rPr>
                <w:rFonts w:ascii="Arial" w:hAnsi="Arial" w:cs="Arial"/>
                <w:szCs w:val="24"/>
                <w:lang w:val="it-IT"/>
              </w:rPr>
            </w:pPr>
          </w:p>
        </w:tc>
      </w:tr>
      <w:tr w:rsidR="00F52E46">
        <w:trPr>
          <w:cantSplit/>
          <w:trHeight w:val="680"/>
          <w:jc w:val="center"/>
        </w:trPr>
        <w:tc>
          <w:tcPr>
            <w:tcW w:w="1411" w:type="dxa"/>
            <w:shd w:val="pct25" w:color="auto" w:fill="FFFFFF"/>
            <w:vAlign w:val="center"/>
          </w:tcPr>
          <w:p w:rsidR="00F52E46" w:rsidRDefault="00F52E46">
            <w:pPr>
              <w:pStyle w:val="Tabletext"/>
              <w:spacing w:before="60" w:after="60"/>
              <w:ind w:rightChars="16" w:right="34"/>
              <w:jc w:val="center"/>
              <w:rPr>
                <w:rFonts w:ascii="Arial" w:hAnsi="Arial" w:cs="Arial"/>
                <w:b/>
                <w:iCs/>
                <w:color w:val="0000FF"/>
                <w:szCs w:val="24"/>
                <w:lang w:val="it-IT"/>
              </w:rPr>
            </w:pPr>
            <w:r>
              <w:rPr>
                <w:rFonts w:ascii="Arial" w:hAnsi="Arial" w:cs="Arial" w:hint="eastAsia"/>
                <w:b/>
                <w:iCs/>
                <w:szCs w:val="24"/>
                <w:lang w:eastAsia="zh-CN"/>
              </w:rPr>
              <w:t>批</w:t>
            </w:r>
            <w:r>
              <w:rPr>
                <w:rFonts w:ascii="Arial" w:hAnsi="Arial" w:cs="Arial"/>
                <w:b/>
                <w:iCs/>
                <w:szCs w:val="24"/>
                <w:lang w:eastAsia="zh-CN"/>
              </w:rPr>
              <w:t xml:space="preserve"> </w:t>
            </w:r>
            <w:r>
              <w:rPr>
                <w:rFonts w:ascii="Arial" w:hAnsi="Arial" w:cs="Arial" w:hint="eastAsia"/>
                <w:b/>
                <w:iCs/>
                <w:szCs w:val="24"/>
                <w:lang w:eastAsia="zh-CN"/>
              </w:rPr>
              <w:t>准</w:t>
            </w:r>
          </w:p>
        </w:tc>
        <w:tc>
          <w:tcPr>
            <w:tcW w:w="2126"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F52E46" w:rsidRDefault="00F52E46">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聂希霖</w:t>
            </w:r>
          </w:p>
        </w:tc>
        <w:tc>
          <w:tcPr>
            <w:tcW w:w="1701" w:type="dxa"/>
            <w:vAlign w:val="center"/>
          </w:tcPr>
          <w:p w:rsidR="00F52E46" w:rsidRDefault="00F52E46">
            <w:pPr>
              <w:pStyle w:val="Tabletext"/>
              <w:spacing w:before="60" w:after="60"/>
              <w:jc w:val="center"/>
              <w:rPr>
                <w:rFonts w:ascii="Arial" w:hAnsi="Arial" w:cs="Arial"/>
                <w:szCs w:val="24"/>
                <w:lang w:val="it-IT"/>
              </w:rPr>
            </w:pPr>
          </w:p>
        </w:tc>
        <w:tc>
          <w:tcPr>
            <w:tcW w:w="1550" w:type="dxa"/>
            <w:vAlign w:val="center"/>
          </w:tcPr>
          <w:p w:rsidR="00F52E46" w:rsidRDefault="00F52E46">
            <w:pPr>
              <w:pStyle w:val="Tabletext"/>
              <w:spacing w:before="60" w:after="60"/>
              <w:jc w:val="center"/>
              <w:rPr>
                <w:rFonts w:ascii="Arial" w:hAnsi="Arial" w:cs="Arial"/>
                <w:szCs w:val="24"/>
                <w:lang w:val="it-IT"/>
              </w:rPr>
            </w:pPr>
          </w:p>
        </w:tc>
      </w:tr>
    </w:tbl>
    <w:p w:rsidR="00F52E46" w:rsidRDefault="00F52E46">
      <w:pPr>
        <w:pStyle w:val="30"/>
        <w:spacing w:line="360" w:lineRule="auto"/>
        <w:jc w:val="center"/>
        <w:rPr>
          <w:rFonts w:ascii="宋体"/>
          <w:b/>
          <w:color w:val="000000"/>
          <w:szCs w:val="28"/>
        </w:rPr>
      </w:pPr>
    </w:p>
    <w:p w:rsidR="00E26651" w:rsidRDefault="00E26651">
      <w:pPr>
        <w:pStyle w:val="30"/>
        <w:spacing w:line="360" w:lineRule="auto"/>
        <w:jc w:val="center"/>
        <w:rPr>
          <w:rFonts w:ascii="宋体"/>
          <w:b/>
          <w:color w:val="000000"/>
          <w:szCs w:val="28"/>
        </w:rPr>
      </w:pPr>
    </w:p>
    <w:p w:rsidR="00F52E46" w:rsidRDefault="00F52E46">
      <w:pPr>
        <w:pStyle w:val="30"/>
        <w:spacing w:line="360" w:lineRule="auto"/>
        <w:jc w:val="center"/>
        <w:rPr>
          <w:rFonts w:ascii="宋体"/>
          <w:b/>
          <w:color w:val="000000"/>
          <w:szCs w:val="28"/>
        </w:rPr>
      </w:pPr>
      <w:r>
        <w:rPr>
          <w:rFonts w:ascii="宋体" w:hAnsi="宋体" w:hint="eastAsia"/>
          <w:b/>
          <w:color w:val="000000"/>
          <w:szCs w:val="28"/>
        </w:rPr>
        <w:lastRenderedPageBreak/>
        <w:t>目录</w:t>
      </w:r>
    </w:p>
    <w:p w:rsidR="00F52E46" w:rsidRDefault="005B4662">
      <w:pPr>
        <w:pStyle w:val="10"/>
        <w:tabs>
          <w:tab w:val="right" w:leader="dot" w:pos="9628"/>
        </w:tabs>
        <w:spacing w:line="360" w:lineRule="auto"/>
        <w:rPr>
          <w:rFonts w:ascii="宋体"/>
          <w:noProof/>
          <w:sz w:val="24"/>
        </w:rPr>
      </w:pPr>
      <w:r>
        <w:rPr>
          <w:rFonts w:ascii="宋体" w:hAnsi="宋体"/>
          <w:b/>
          <w:color w:val="000000"/>
          <w:sz w:val="24"/>
        </w:rPr>
        <w:fldChar w:fldCharType="begin"/>
      </w:r>
      <w:r w:rsidR="00F52E46">
        <w:rPr>
          <w:rFonts w:ascii="宋体" w:hAnsi="宋体"/>
          <w:b/>
          <w:color w:val="000000"/>
          <w:sz w:val="24"/>
        </w:rPr>
        <w:instrText xml:space="preserve"> TOC \o "1-2" \h \z \u </w:instrText>
      </w:r>
      <w:r>
        <w:rPr>
          <w:rFonts w:ascii="宋体" w:hAnsi="宋体"/>
          <w:b/>
          <w:color w:val="000000"/>
          <w:sz w:val="24"/>
        </w:rPr>
        <w:fldChar w:fldCharType="separate"/>
      </w:r>
      <w:hyperlink w:anchor="_Toc361310618" w:history="1">
        <w:r w:rsidR="00F52E46">
          <w:rPr>
            <w:rStyle w:val="ac"/>
            <w:rFonts w:ascii="宋体" w:hAnsi="宋体"/>
            <w:noProof/>
            <w:sz w:val="24"/>
          </w:rPr>
          <w:t>1.</w:t>
        </w:r>
        <w:r w:rsidR="00F52E46">
          <w:rPr>
            <w:rStyle w:val="ac"/>
            <w:rFonts w:ascii="宋体" w:hAnsi="宋体" w:hint="eastAsia"/>
            <w:noProof/>
            <w:sz w:val="24"/>
          </w:rPr>
          <w:t>目的</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_Toc361310618 \h </w:instrText>
        </w:r>
        <w:r>
          <w:rPr>
            <w:rFonts w:ascii="宋体" w:hAnsi="宋体"/>
            <w:noProof/>
            <w:sz w:val="24"/>
          </w:rPr>
        </w:r>
        <w:r>
          <w:rPr>
            <w:rFonts w:ascii="宋体" w:hAnsi="宋体"/>
            <w:noProof/>
            <w:sz w:val="24"/>
          </w:rPr>
          <w:fldChar w:fldCharType="separate"/>
        </w:r>
        <w:r w:rsidR="00FE57A1">
          <w:rPr>
            <w:rFonts w:ascii="宋体" w:hAnsi="宋体"/>
            <w:noProof/>
            <w:sz w:val="24"/>
          </w:rPr>
          <w:t>3</w:t>
        </w:r>
        <w:r>
          <w:rPr>
            <w:rFonts w:ascii="宋体" w:hAnsi="宋体"/>
            <w:noProof/>
            <w:sz w:val="24"/>
          </w:rPr>
          <w:fldChar w:fldCharType="end"/>
        </w:r>
      </w:hyperlink>
    </w:p>
    <w:p w:rsidR="00F52E46" w:rsidRDefault="005B4662">
      <w:pPr>
        <w:pStyle w:val="10"/>
        <w:tabs>
          <w:tab w:val="right" w:leader="dot" w:pos="9628"/>
        </w:tabs>
        <w:spacing w:line="360" w:lineRule="auto"/>
        <w:rPr>
          <w:rFonts w:ascii="宋体"/>
          <w:noProof/>
          <w:sz w:val="24"/>
        </w:rPr>
      </w:pPr>
      <w:hyperlink w:anchor="_Toc361310619" w:history="1">
        <w:r w:rsidR="00F52E46">
          <w:rPr>
            <w:rStyle w:val="ac"/>
            <w:rFonts w:ascii="宋体" w:hAnsi="宋体"/>
            <w:noProof/>
            <w:sz w:val="24"/>
          </w:rPr>
          <w:t>2.</w:t>
        </w:r>
        <w:r w:rsidR="00F52E46">
          <w:rPr>
            <w:rStyle w:val="ac"/>
            <w:rFonts w:ascii="宋体" w:hAnsi="宋体" w:hint="eastAsia"/>
            <w:noProof/>
            <w:sz w:val="24"/>
          </w:rPr>
          <w:t>范围</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_Toc361310619 \h </w:instrText>
        </w:r>
        <w:r>
          <w:rPr>
            <w:rFonts w:ascii="宋体" w:hAnsi="宋体"/>
            <w:noProof/>
            <w:sz w:val="24"/>
          </w:rPr>
        </w:r>
        <w:r>
          <w:rPr>
            <w:rFonts w:ascii="宋体" w:hAnsi="宋体"/>
            <w:noProof/>
            <w:sz w:val="24"/>
          </w:rPr>
          <w:fldChar w:fldCharType="separate"/>
        </w:r>
        <w:r w:rsidR="00FE57A1">
          <w:rPr>
            <w:rFonts w:ascii="宋体" w:hAnsi="宋体"/>
            <w:noProof/>
            <w:sz w:val="24"/>
          </w:rPr>
          <w:t>3</w:t>
        </w:r>
        <w:r>
          <w:rPr>
            <w:rFonts w:ascii="宋体" w:hAnsi="宋体"/>
            <w:noProof/>
            <w:sz w:val="24"/>
          </w:rPr>
          <w:fldChar w:fldCharType="end"/>
        </w:r>
      </w:hyperlink>
    </w:p>
    <w:p w:rsidR="00F52E46" w:rsidRDefault="005B4662">
      <w:pPr>
        <w:pStyle w:val="10"/>
        <w:tabs>
          <w:tab w:val="right" w:leader="dot" w:pos="9628"/>
        </w:tabs>
        <w:spacing w:line="360" w:lineRule="auto"/>
        <w:rPr>
          <w:rFonts w:ascii="宋体"/>
          <w:noProof/>
          <w:sz w:val="24"/>
        </w:rPr>
      </w:pPr>
      <w:hyperlink w:anchor="_Toc361310620" w:history="1">
        <w:r w:rsidR="00F52E46">
          <w:rPr>
            <w:rStyle w:val="ac"/>
            <w:rFonts w:ascii="宋体" w:hAnsi="宋体"/>
            <w:noProof/>
            <w:sz w:val="24"/>
          </w:rPr>
          <w:t>3.</w:t>
        </w:r>
        <w:r w:rsidR="00F52E46">
          <w:rPr>
            <w:rStyle w:val="ac"/>
            <w:rFonts w:ascii="宋体" w:hAnsi="宋体" w:hint="eastAsia"/>
            <w:noProof/>
            <w:sz w:val="24"/>
          </w:rPr>
          <w:t>职责</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_Toc361310620 \h </w:instrText>
        </w:r>
        <w:r>
          <w:rPr>
            <w:rFonts w:ascii="宋体" w:hAnsi="宋体"/>
            <w:noProof/>
            <w:sz w:val="24"/>
          </w:rPr>
        </w:r>
        <w:r>
          <w:rPr>
            <w:rFonts w:ascii="宋体" w:hAnsi="宋体"/>
            <w:noProof/>
            <w:sz w:val="24"/>
          </w:rPr>
          <w:fldChar w:fldCharType="separate"/>
        </w:r>
        <w:r w:rsidR="00FE57A1">
          <w:rPr>
            <w:rFonts w:ascii="宋体" w:hAnsi="宋体"/>
            <w:noProof/>
            <w:sz w:val="24"/>
          </w:rPr>
          <w:t>3</w:t>
        </w:r>
        <w:r>
          <w:rPr>
            <w:rFonts w:ascii="宋体" w:hAnsi="宋体"/>
            <w:noProof/>
            <w:sz w:val="24"/>
          </w:rPr>
          <w:fldChar w:fldCharType="end"/>
        </w:r>
      </w:hyperlink>
    </w:p>
    <w:p w:rsidR="00F52E46" w:rsidRDefault="005B4662">
      <w:pPr>
        <w:pStyle w:val="10"/>
        <w:tabs>
          <w:tab w:val="right" w:leader="dot" w:pos="9628"/>
        </w:tabs>
        <w:spacing w:line="360" w:lineRule="auto"/>
        <w:rPr>
          <w:rFonts w:ascii="宋体"/>
          <w:noProof/>
          <w:sz w:val="24"/>
        </w:rPr>
      </w:pPr>
      <w:hyperlink w:anchor="_Toc361310621" w:history="1">
        <w:r w:rsidR="00F52E46">
          <w:rPr>
            <w:rStyle w:val="ac"/>
            <w:rFonts w:ascii="宋体" w:hAnsi="宋体"/>
            <w:noProof/>
            <w:sz w:val="24"/>
          </w:rPr>
          <w:t>4.</w:t>
        </w:r>
        <w:r w:rsidR="00F52E46">
          <w:rPr>
            <w:rStyle w:val="ac"/>
            <w:rFonts w:ascii="宋体" w:hAnsi="宋体" w:hint="eastAsia"/>
            <w:noProof/>
            <w:sz w:val="24"/>
          </w:rPr>
          <w:t>内容</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_Toc361310621 \h </w:instrText>
        </w:r>
        <w:r>
          <w:rPr>
            <w:rFonts w:ascii="宋体" w:hAnsi="宋体"/>
            <w:noProof/>
            <w:sz w:val="24"/>
          </w:rPr>
        </w:r>
        <w:r>
          <w:rPr>
            <w:rFonts w:ascii="宋体" w:hAnsi="宋体"/>
            <w:noProof/>
            <w:sz w:val="24"/>
          </w:rPr>
          <w:fldChar w:fldCharType="separate"/>
        </w:r>
        <w:r w:rsidR="00FE57A1">
          <w:rPr>
            <w:rFonts w:ascii="宋体" w:hAnsi="宋体"/>
            <w:noProof/>
            <w:sz w:val="24"/>
          </w:rPr>
          <w:t>3</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2" w:history="1">
        <w:r w:rsidR="00F52E46">
          <w:rPr>
            <w:rStyle w:val="ac"/>
            <w:rFonts w:ascii="宋体" w:hAnsi="宋体"/>
            <w:noProof/>
            <w:sz w:val="24"/>
          </w:rPr>
          <w:t>4.1</w:t>
        </w:r>
        <w:r w:rsidR="00F52E46">
          <w:rPr>
            <w:rStyle w:val="ac"/>
            <w:rFonts w:ascii="宋体" w:hAnsi="宋体" w:hint="eastAsia"/>
            <w:noProof/>
            <w:sz w:val="24"/>
          </w:rPr>
          <w:t>概述</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_Toc361310622 \h </w:instrText>
        </w:r>
        <w:r>
          <w:rPr>
            <w:rFonts w:ascii="宋体" w:hAnsi="宋体"/>
            <w:noProof/>
            <w:sz w:val="24"/>
          </w:rPr>
        </w:r>
        <w:r>
          <w:rPr>
            <w:rFonts w:ascii="宋体" w:hAnsi="宋体"/>
            <w:noProof/>
            <w:sz w:val="24"/>
          </w:rPr>
          <w:fldChar w:fldCharType="separate"/>
        </w:r>
        <w:r w:rsidR="00FE57A1">
          <w:rPr>
            <w:rFonts w:ascii="宋体" w:hAnsi="宋体"/>
            <w:noProof/>
            <w:sz w:val="24"/>
          </w:rPr>
          <w:t>3</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3" w:history="1">
        <w:r w:rsidR="00F52E46">
          <w:rPr>
            <w:rStyle w:val="ac"/>
            <w:rFonts w:ascii="宋体" w:hAnsi="宋体"/>
            <w:noProof/>
            <w:sz w:val="24"/>
          </w:rPr>
          <w:t>4.2</w:t>
        </w:r>
        <w:r w:rsidR="00F52E46">
          <w:rPr>
            <w:rStyle w:val="ac"/>
            <w:rFonts w:ascii="宋体" w:hAnsi="宋体" w:hint="eastAsia"/>
            <w:noProof/>
            <w:sz w:val="24"/>
          </w:rPr>
          <w:t>法规要求</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_Toc361310623 \h </w:instrText>
        </w:r>
        <w:r>
          <w:rPr>
            <w:rFonts w:ascii="宋体" w:hAnsi="宋体"/>
            <w:noProof/>
            <w:sz w:val="24"/>
          </w:rPr>
        </w:r>
        <w:r>
          <w:rPr>
            <w:rFonts w:ascii="宋体" w:hAnsi="宋体"/>
            <w:noProof/>
            <w:sz w:val="24"/>
          </w:rPr>
          <w:fldChar w:fldCharType="separate"/>
        </w:r>
        <w:r w:rsidR="00FE57A1">
          <w:rPr>
            <w:rFonts w:ascii="宋体" w:hAnsi="宋体"/>
            <w:noProof/>
            <w:sz w:val="24"/>
          </w:rPr>
          <w:t>3</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4" w:history="1">
        <w:r w:rsidR="00F52E46">
          <w:rPr>
            <w:rStyle w:val="ac"/>
            <w:rFonts w:ascii="宋体" w:hAnsi="宋体"/>
            <w:noProof/>
            <w:sz w:val="24"/>
          </w:rPr>
          <w:t>4.3</w:t>
        </w:r>
        <w:r w:rsidR="00F52E46">
          <w:rPr>
            <w:rStyle w:val="ac"/>
            <w:rFonts w:ascii="宋体" w:hAnsi="宋体" w:hint="eastAsia"/>
            <w:noProof/>
            <w:sz w:val="24"/>
          </w:rPr>
          <w:t>安装要求</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_Toc361310624 \h </w:instrText>
        </w:r>
        <w:r>
          <w:rPr>
            <w:rFonts w:ascii="宋体" w:hAnsi="宋体"/>
            <w:noProof/>
            <w:sz w:val="24"/>
          </w:rPr>
        </w:r>
        <w:r>
          <w:rPr>
            <w:rFonts w:ascii="宋体" w:hAnsi="宋体"/>
            <w:noProof/>
            <w:sz w:val="24"/>
          </w:rPr>
          <w:fldChar w:fldCharType="separate"/>
        </w:r>
        <w:r w:rsidR="00FE57A1">
          <w:rPr>
            <w:rFonts w:ascii="宋体" w:hAnsi="宋体"/>
            <w:noProof/>
            <w:sz w:val="24"/>
          </w:rPr>
          <w:t>4</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5" w:history="1">
        <w:r w:rsidR="00F52E46">
          <w:rPr>
            <w:rStyle w:val="ac"/>
            <w:rFonts w:ascii="宋体" w:hAnsi="宋体"/>
            <w:noProof/>
            <w:sz w:val="24"/>
          </w:rPr>
          <w:t>4.4</w:t>
        </w:r>
        <w:r w:rsidR="00F52E46">
          <w:rPr>
            <w:rStyle w:val="ac"/>
            <w:rFonts w:ascii="宋体" w:hAnsi="宋体" w:hint="eastAsia"/>
            <w:noProof/>
            <w:sz w:val="24"/>
          </w:rPr>
          <w:t>运行要求</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_Toc361310625 \h </w:instrText>
        </w:r>
        <w:r>
          <w:rPr>
            <w:rFonts w:ascii="宋体" w:hAnsi="宋体"/>
            <w:noProof/>
            <w:sz w:val="24"/>
          </w:rPr>
        </w:r>
        <w:r>
          <w:rPr>
            <w:rFonts w:ascii="宋体" w:hAnsi="宋体"/>
            <w:noProof/>
            <w:sz w:val="24"/>
          </w:rPr>
          <w:fldChar w:fldCharType="separate"/>
        </w:r>
        <w:r w:rsidR="00FE57A1">
          <w:rPr>
            <w:rFonts w:ascii="宋体" w:hAnsi="宋体"/>
            <w:noProof/>
            <w:sz w:val="24"/>
          </w:rPr>
          <w:t>4</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6" w:history="1">
        <w:r w:rsidR="00F52E46">
          <w:rPr>
            <w:rStyle w:val="ac"/>
            <w:rFonts w:ascii="宋体" w:hAnsi="宋体"/>
            <w:noProof/>
            <w:sz w:val="24"/>
          </w:rPr>
          <w:t>4.5</w:t>
        </w:r>
        <w:r w:rsidR="00F52E46">
          <w:rPr>
            <w:rStyle w:val="ac"/>
            <w:rFonts w:ascii="宋体" w:hAnsi="宋体" w:hint="eastAsia"/>
            <w:noProof/>
            <w:sz w:val="24"/>
          </w:rPr>
          <w:t>电气、自动控制要求</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_Toc361310626 \h </w:instrText>
        </w:r>
        <w:r>
          <w:rPr>
            <w:rFonts w:ascii="宋体" w:hAnsi="宋体"/>
            <w:noProof/>
            <w:sz w:val="24"/>
          </w:rPr>
        </w:r>
        <w:r>
          <w:rPr>
            <w:rFonts w:ascii="宋体" w:hAnsi="宋体"/>
            <w:noProof/>
            <w:sz w:val="24"/>
          </w:rPr>
          <w:fldChar w:fldCharType="separate"/>
        </w:r>
        <w:r w:rsidR="00FE57A1">
          <w:rPr>
            <w:rFonts w:ascii="宋体" w:hAnsi="宋体"/>
            <w:noProof/>
            <w:sz w:val="24"/>
          </w:rPr>
          <w:t>7</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7" w:history="1">
        <w:r w:rsidR="00F52E46">
          <w:rPr>
            <w:rStyle w:val="ac"/>
            <w:rFonts w:ascii="宋体" w:hAnsi="宋体"/>
            <w:noProof/>
            <w:sz w:val="24"/>
          </w:rPr>
          <w:t>4.6</w:t>
        </w:r>
        <w:r w:rsidR="00F52E46">
          <w:rPr>
            <w:rStyle w:val="ac"/>
            <w:rFonts w:ascii="宋体" w:hAnsi="宋体" w:hint="eastAsia"/>
            <w:noProof/>
            <w:sz w:val="24"/>
          </w:rPr>
          <w:t>安全要求</w:t>
        </w:r>
        <w:r w:rsidR="00F52E46">
          <w:rPr>
            <w:rFonts w:ascii="宋体"/>
            <w:noProof/>
            <w:sz w:val="24"/>
          </w:rPr>
          <w:tab/>
        </w:r>
        <w:bookmarkStart w:id="0" w:name="_GoBack"/>
        <w:bookmarkEnd w:id="0"/>
        <w:r>
          <w:rPr>
            <w:rFonts w:ascii="宋体" w:hAnsi="宋体"/>
            <w:noProof/>
            <w:sz w:val="24"/>
          </w:rPr>
          <w:fldChar w:fldCharType="begin"/>
        </w:r>
        <w:r w:rsidR="00F52E46">
          <w:rPr>
            <w:rFonts w:ascii="宋体" w:hAnsi="宋体"/>
            <w:noProof/>
            <w:sz w:val="24"/>
          </w:rPr>
          <w:instrText xml:space="preserve"> PAGEREF _Toc361310627 \h </w:instrText>
        </w:r>
        <w:r>
          <w:rPr>
            <w:rFonts w:ascii="宋体" w:hAnsi="宋体"/>
            <w:noProof/>
            <w:sz w:val="24"/>
          </w:rPr>
        </w:r>
        <w:r>
          <w:rPr>
            <w:rFonts w:ascii="宋体" w:hAnsi="宋体"/>
            <w:noProof/>
            <w:sz w:val="24"/>
          </w:rPr>
          <w:fldChar w:fldCharType="separate"/>
        </w:r>
        <w:r w:rsidR="00FE57A1">
          <w:rPr>
            <w:rFonts w:ascii="宋体" w:hAnsi="宋体"/>
            <w:noProof/>
            <w:sz w:val="24"/>
          </w:rPr>
          <w:t>7</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8" w:history="1">
        <w:r w:rsidR="00F52E46">
          <w:rPr>
            <w:rStyle w:val="ac"/>
            <w:rFonts w:ascii="宋体" w:hAnsi="宋体"/>
            <w:noProof/>
            <w:sz w:val="24"/>
          </w:rPr>
          <w:t>4.7</w:t>
        </w:r>
        <w:r w:rsidR="00F52E46">
          <w:rPr>
            <w:rStyle w:val="ac"/>
            <w:rFonts w:ascii="宋体" w:hAnsi="宋体" w:hint="eastAsia"/>
            <w:noProof/>
            <w:sz w:val="24"/>
          </w:rPr>
          <w:t>文件要求</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_Toc361310628 \h </w:instrText>
        </w:r>
        <w:r>
          <w:rPr>
            <w:rFonts w:ascii="宋体" w:hAnsi="宋体"/>
            <w:noProof/>
            <w:sz w:val="24"/>
          </w:rPr>
        </w:r>
        <w:r>
          <w:rPr>
            <w:rFonts w:ascii="宋体" w:hAnsi="宋体"/>
            <w:noProof/>
            <w:sz w:val="24"/>
          </w:rPr>
          <w:fldChar w:fldCharType="separate"/>
        </w:r>
        <w:r w:rsidR="00FE57A1">
          <w:rPr>
            <w:rFonts w:ascii="宋体" w:hAnsi="宋体"/>
            <w:noProof/>
            <w:sz w:val="24"/>
          </w:rPr>
          <w:t>8</w:t>
        </w:r>
        <w:r>
          <w:rPr>
            <w:rFonts w:ascii="宋体" w:hAnsi="宋体"/>
            <w:noProof/>
            <w:sz w:val="24"/>
          </w:rPr>
          <w:fldChar w:fldCharType="end"/>
        </w:r>
      </w:hyperlink>
    </w:p>
    <w:p w:rsidR="00F52E46" w:rsidRDefault="005B4662">
      <w:pPr>
        <w:pStyle w:val="10"/>
        <w:tabs>
          <w:tab w:val="right" w:leader="dot" w:pos="9628"/>
        </w:tabs>
        <w:spacing w:line="360" w:lineRule="auto"/>
        <w:ind w:firstLineChars="100" w:firstLine="210"/>
        <w:rPr>
          <w:rFonts w:ascii="宋体"/>
          <w:noProof/>
          <w:sz w:val="24"/>
        </w:rPr>
      </w:pPr>
      <w:hyperlink w:anchor="_Toc361310629" w:history="1">
        <w:r w:rsidR="00F52E46">
          <w:rPr>
            <w:rStyle w:val="ac"/>
            <w:rFonts w:ascii="宋体" w:hAnsi="宋体"/>
            <w:noProof/>
            <w:sz w:val="24"/>
          </w:rPr>
          <w:t>4.8</w:t>
        </w:r>
        <w:r w:rsidR="00F52E46">
          <w:rPr>
            <w:rStyle w:val="ac"/>
            <w:rFonts w:ascii="宋体" w:hAnsi="宋体" w:hint="eastAsia"/>
            <w:noProof/>
            <w:sz w:val="24"/>
          </w:rPr>
          <w:t>服务要求</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_Toc361310629 \h </w:instrText>
        </w:r>
        <w:r>
          <w:rPr>
            <w:rFonts w:ascii="宋体" w:hAnsi="宋体"/>
            <w:noProof/>
            <w:sz w:val="24"/>
          </w:rPr>
        </w:r>
        <w:r>
          <w:rPr>
            <w:rFonts w:ascii="宋体" w:hAnsi="宋体"/>
            <w:noProof/>
            <w:sz w:val="24"/>
          </w:rPr>
          <w:fldChar w:fldCharType="separate"/>
        </w:r>
        <w:r w:rsidR="00FE57A1">
          <w:rPr>
            <w:rFonts w:ascii="宋体" w:hAnsi="宋体"/>
            <w:noProof/>
            <w:sz w:val="24"/>
          </w:rPr>
          <w:t>8</w:t>
        </w:r>
        <w:r>
          <w:rPr>
            <w:rFonts w:ascii="宋体" w:hAnsi="宋体"/>
            <w:noProof/>
            <w:sz w:val="24"/>
          </w:rPr>
          <w:fldChar w:fldCharType="end"/>
        </w:r>
      </w:hyperlink>
    </w:p>
    <w:p w:rsidR="00F52E46" w:rsidRDefault="005B4662">
      <w:pPr>
        <w:pStyle w:val="10"/>
        <w:tabs>
          <w:tab w:val="right" w:leader="dot" w:pos="9628"/>
        </w:tabs>
        <w:spacing w:line="360" w:lineRule="auto"/>
        <w:rPr>
          <w:rFonts w:ascii="宋体"/>
          <w:noProof/>
          <w:sz w:val="24"/>
        </w:rPr>
      </w:pPr>
      <w:hyperlink w:anchor="_Toc361310630" w:history="1">
        <w:r w:rsidR="00F52E46">
          <w:rPr>
            <w:rStyle w:val="ac"/>
            <w:rFonts w:ascii="宋体" w:hAnsi="宋体"/>
            <w:noProof/>
            <w:sz w:val="24"/>
          </w:rPr>
          <w:t>5.</w:t>
        </w:r>
        <w:r w:rsidR="00F52E46">
          <w:rPr>
            <w:rStyle w:val="ac"/>
            <w:rFonts w:ascii="宋体" w:hAnsi="宋体" w:hint="eastAsia"/>
            <w:noProof/>
            <w:sz w:val="24"/>
          </w:rPr>
          <w:t>附件</w:t>
        </w:r>
        <w:r w:rsidR="00F52E46">
          <w:rPr>
            <w:rFonts w:ascii="宋体"/>
            <w:noProof/>
            <w:sz w:val="24"/>
          </w:rPr>
          <w:tab/>
        </w:r>
        <w:r>
          <w:rPr>
            <w:rFonts w:ascii="宋体" w:hAnsi="宋体"/>
            <w:noProof/>
            <w:sz w:val="24"/>
          </w:rPr>
          <w:fldChar w:fldCharType="begin"/>
        </w:r>
        <w:r w:rsidR="00F52E46">
          <w:rPr>
            <w:rFonts w:ascii="宋体" w:hAnsi="宋体"/>
            <w:noProof/>
            <w:sz w:val="24"/>
          </w:rPr>
          <w:instrText xml:space="preserve"> PAGEREF _Toc361310630 \h </w:instrText>
        </w:r>
        <w:r>
          <w:rPr>
            <w:rFonts w:ascii="宋体" w:hAnsi="宋体"/>
            <w:noProof/>
            <w:sz w:val="24"/>
          </w:rPr>
        </w:r>
        <w:r>
          <w:rPr>
            <w:rFonts w:ascii="宋体" w:hAnsi="宋体"/>
            <w:noProof/>
            <w:sz w:val="24"/>
          </w:rPr>
          <w:fldChar w:fldCharType="separate"/>
        </w:r>
        <w:r w:rsidR="00FE57A1">
          <w:rPr>
            <w:rFonts w:ascii="宋体" w:hAnsi="宋体"/>
            <w:noProof/>
            <w:sz w:val="24"/>
          </w:rPr>
          <w:t>10</w:t>
        </w:r>
        <w:r>
          <w:rPr>
            <w:rFonts w:ascii="宋体" w:hAnsi="宋体"/>
            <w:noProof/>
            <w:sz w:val="24"/>
          </w:rPr>
          <w:fldChar w:fldCharType="end"/>
        </w:r>
      </w:hyperlink>
    </w:p>
    <w:p w:rsidR="00F52E46" w:rsidRDefault="005B4662">
      <w:pPr>
        <w:pStyle w:val="30"/>
        <w:spacing w:line="360" w:lineRule="auto"/>
        <w:rPr>
          <w:rFonts w:ascii="宋体"/>
          <w:b/>
          <w:color w:val="000000"/>
          <w:sz w:val="24"/>
        </w:rPr>
      </w:pPr>
      <w:r>
        <w:rPr>
          <w:rFonts w:ascii="宋体" w:hAnsi="宋体"/>
          <w:b/>
          <w:color w:val="000000"/>
          <w:sz w:val="24"/>
        </w:rPr>
        <w:fldChar w:fldCharType="end"/>
      </w:r>
    </w:p>
    <w:p w:rsidR="00F52E46" w:rsidRDefault="00F52E46">
      <w:pPr>
        <w:pStyle w:val="30"/>
        <w:spacing w:line="360" w:lineRule="auto"/>
        <w:rPr>
          <w:rFonts w:ascii="宋体"/>
          <w:color w:val="000000"/>
          <w:sz w:val="21"/>
          <w:szCs w:val="21"/>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rPr>
          <w:rFonts w:ascii="宋体"/>
          <w:b/>
          <w:color w:val="000000"/>
          <w:sz w:val="24"/>
        </w:rPr>
      </w:pPr>
    </w:p>
    <w:p w:rsidR="00F52E46" w:rsidRDefault="00F52E46">
      <w:pPr>
        <w:pStyle w:val="30"/>
        <w:spacing w:line="360" w:lineRule="auto"/>
        <w:outlineLvl w:val="0"/>
        <w:rPr>
          <w:rFonts w:ascii="宋体"/>
          <w:b/>
          <w:color w:val="000000"/>
          <w:szCs w:val="28"/>
        </w:rPr>
      </w:pPr>
      <w:bookmarkStart w:id="1" w:name="_Toc361310618"/>
      <w:r>
        <w:rPr>
          <w:rFonts w:ascii="宋体" w:hAnsi="宋体"/>
          <w:b/>
          <w:color w:val="000000"/>
          <w:szCs w:val="28"/>
        </w:rPr>
        <w:lastRenderedPageBreak/>
        <w:t>1.</w:t>
      </w:r>
      <w:r>
        <w:rPr>
          <w:rFonts w:ascii="宋体" w:hAnsi="宋体" w:hint="eastAsia"/>
          <w:b/>
          <w:color w:val="000000"/>
          <w:szCs w:val="28"/>
        </w:rPr>
        <w:t>目的</w:t>
      </w:r>
      <w:bookmarkEnd w:id="1"/>
    </w:p>
    <w:p w:rsidR="00F52E46" w:rsidRDefault="00F52E46">
      <w:pPr>
        <w:pStyle w:val="30"/>
        <w:spacing w:line="360" w:lineRule="auto"/>
        <w:ind w:firstLineChars="200" w:firstLine="480"/>
        <w:rPr>
          <w:rFonts w:ascii="Arial" w:hAnsi="宋体" w:cs="Arial"/>
          <w:color w:val="FF0000"/>
          <w:sz w:val="24"/>
        </w:rPr>
      </w:pPr>
      <w:r>
        <w:rPr>
          <w:rFonts w:ascii="Arial" w:hAnsi="宋体" w:cs="Arial" w:hint="eastAsia"/>
          <w:color w:val="000000"/>
          <w:sz w:val="24"/>
        </w:rPr>
        <w:t>本</w:t>
      </w:r>
      <w:r>
        <w:rPr>
          <w:rFonts w:ascii="宋体" w:hAnsi="宋体"/>
          <w:color w:val="000000"/>
          <w:sz w:val="24"/>
        </w:rPr>
        <w:t>URS</w:t>
      </w:r>
      <w:r>
        <w:rPr>
          <w:rFonts w:ascii="Arial" w:hAnsi="宋体" w:cs="Arial" w:hint="eastAsia"/>
          <w:color w:val="000000"/>
          <w:sz w:val="24"/>
        </w:rPr>
        <w:t>是一份用于</w:t>
      </w:r>
      <w:proofErr w:type="gramStart"/>
      <w:r>
        <w:rPr>
          <w:rFonts w:ascii="Arial" w:hAnsi="宋体" w:cs="Arial" w:hint="eastAsia"/>
          <w:color w:val="000000"/>
          <w:sz w:val="24"/>
        </w:rPr>
        <w:t>定义</w:t>
      </w:r>
      <w:bookmarkStart w:id="2" w:name="OLE_LINK1"/>
      <w:bookmarkStart w:id="3" w:name="OLE_LINK2"/>
      <w:r>
        <w:rPr>
          <w:rFonts w:ascii="Arial" w:hAnsi="宋体" w:cs="Arial" w:hint="eastAsia"/>
          <w:color w:val="000000"/>
          <w:sz w:val="24"/>
        </w:rPr>
        <w:t>高</w:t>
      </w:r>
      <w:proofErr w:type="gramEnd"/>
      <w:r>
        <w:rPr>
          <w:rFonts w:ascii="Arial" w:hAnsi="宋体" w:cs="Arial" w:hint="eastAsia"/>
          <w:color w:val="000000"/>
          <w:sz w:val="24"/>
        </w:rPr>
        <w:t>分辨质谱数据库处理器</w:t>
      </w:r>
      <w:bookmarkEnd w:id="2"/>
      <w:bookmarkEnd w:id="3"/>
      <w:r>
        <w:rPr>
          <w:rFonts w:ascii="Arial" w:hAnsi="宋体" w:cs="Arial" w:hint="eastAsia"/>
          <w:color w:val="000000"/>
          <w:sz w:val="24"/>
        </w:rPr>
        <w:t>的选型方法、功能要求、关键参数等的关键文件。用于指导选型，产品提供单位按照本公司的相关要求并结合相关规范进行设计、安装及后期验证等一系列工作。</w:t>
      </w:r>
    </w:p>
    <w:p w:rsidR="00F52E46" w:rsidRDefault="00F52E46">
      <w:pPr>
        <w:pStyle w:val="30"/>
        <w:spacing w:line="360" w:lineRule="auto"/>
        <w:ind w:firstLineChars="200" w:firstLine="480"/>
        <w:rPr>
          <w:rFonts w:ascii="Arial" w:hAnsi="宋体" w:cs="Arial"/>
          <w:color w:val="FF0000"/>
          <w:sz w:val="24"/>
        </w:rPr>
      </w:pPr>
    </w:p>
    <w:p w:rsidR="00F52E46" w:rsidRDefault="00F52E46">
      <w:pPr>
        <w:pStyle w:val="a0"/>
        <w:outlineLvl w:val="0"/>
        <w:rPr>
          <w:rFonts w:ascii="宋体"/>
          <w:b/>
          <w:sz w:val="28"/>
          <w:szCs w:val="28"/>
        </w:rPr>
      </w:pPr>
      <w:bookmarkStart w:id="4" w:name="_Toc361310619"/>
      <w:r>
        <w:rPr>
          <w:rFonts w:ascii="宋体" w:hAnsi="宋体"/>
          <w:b/>
          <w:sz w:val="28"/>
          <w:szCs w:val="28"/>
        </w:rPr>
        <w:t>2.</w:t>
      </w:r>
      <w:r>
        <w:rPr>
          <w:rFonts w:ascii="宋体" w:hAnsi="宋体" w:hint="eastAsia"/>
          <w:b/>
          <w:sz w:val="28"/>
          <w:szCs w:val="28"/>
        </w:rPr>
        <w:t>范围</w:t>
      </w:r>
      <w:bookmarkEnd w:id="4"/>
    </w:p>
    <w:p w:rsidR="00F52E46" w:rsidRDefault="00F52E46">
      <w:pPr>
        <w:pStyle w:val="af"/>
        <w:ind w:firstLine="480"/>
        <w:rPr>
          <w:rFonts w:ascii="宋体"/>
          <w:sz w:val="24"/>
        </w:rPr>
      </w:pPr>
      <w:bookmarkStart w:id="5" w:name="_Toc361310620"/>
      <w:r>
        <w:rPr>
          <w:rFonts w:ascii="宋体" w:hAnsi="宋体" w:cs="宋体" w:hint="eastAsia"/>
          <w:sz w:val="24"/>
        </w:rPr>
        <w:t>本</w:t>
      </w:r>
      <w:r>
        <w:rPr>
          <w:rFonts w:ascii="宋体" w:hAnsi="宋体" w:cs="宋体"/>
          <w:sz w:val="24"/>
        </w:rPr>
        <w:t>URS</w:t>
      </w:r>
      <w:r>
        <w:rPr>
          <w:rFonts w:ascii="宋体" w:hAnsi="宋体" w:cs="宋体" w:hint="eastAsia"/>
          <w:sz w:val="24"/>
        </w:rPr>
        <w:t>仅用于武汉生物制品研究所有限责任公司抗体研究室</w:t>
      </w:r>
      <w:r>
        <w:rPr>
          <w:rFonts w:ascii="Arial" w:hAnsi="宋体" w:cs="Arial" w:hint="eastAsia"/>
          <w:color w:val="000000"/>
          <w:sz w:val="24"/>
        </w:rPr>
        <w:t>高分辨质谱数据库处理器的</w:t>
      </w:r>
      <w:r>
        <w:rPr>
          <w:rFonts w:ascii="宋体" w:hAnsi="宋体" w:hint="eastAsia"/>
          <w:color w:val="000000"/>
          <w:sz w:val="24"/>
        </w:rPr>
        <w:t>购买</w:t>
      </w:r>
      <w:r>
        <w:rPr>
          <w:rFonts w:ascii="宋体" w:hAnsi="宋体" w:hint="eastAsia"/>
          <w:sz w:val="24"/>
        </w:rPr>
        <w:t>。</w:t>
      </w:r>
    </w:p>
    <w:p w:rsidR="00F52E46" w:rsidRDefault="00F52E46">
      <w:pPr>
        <w:pStyle w:val="af"/>
        <w:ind w:firstLine="480"/>
        <w:rPr>
          <w:rFonts w:ascii="宋体"/>
          <w:sz w:val="24"/>
        </w:rPr>
      </w:pPr>
    </w:p>
    <w:p w:rsidR="00F52E46" w:rsidRDefault="00F52E46">
      <w:pPr>
        <w:pStyle w:val="af"/>
        <w:ind w:firstLineChars="0" w:firstLine="0"/>
        <w:outlineLvl w:val="0"/>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职责</w:t>
      </w:r>
      <w:bookmarkEnd w:id="5"/>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0"/>
        <w:gridCol w:w="7245"/>
      </w:tblGrid>
      <w:tr w:rsidR="00F52E46">
        <w:trPr>
          <w:cantSplit/>
          <w:trHeight w:val="642"/>
        </w:trPr>
        <w:tc>
          <w:tcPr>
            <w:tcW w:w="2310" w:type="dxa"/>
            <w:shd w:val="pct25" w:color="auto" w:fill="FFFFFF"/>
            <w:vAlign w:val="center"/>
          </w:tcPr>
          <w:p w:rsidR="00F52E46" w:rsidRDefault="00F52E46">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部</w:t>
            </w:r>
            <w:r>
              <w:rPr>
                <w:rFonts w:ascii="Arial" w:hAnsi="Arial" w:cs="Arial"/>
                <w:b/>
                <w:color w:val="000000"/>
                <w:szCs w:val="24"/>
                <w:lang w:val="it-IT" w:eastAsia="zh-CN"/>
              </w:rPr>
              <w:t xml:space="preserve"> </w:t>
            </w:r>
            <w:r>
              <w:rPr>
                <w:rFonts w:ascii="Arial" w:hAnsi="Arial" w:cs="Arial" w:hint="eastAsia"/>
                <w:b/>
                <w:color w:val="000000"/>
                <w:szCs w:val="24"/>
                <w:lang w:val="it-IT" w:eastAsia="zh-CN"/>
              </w:rPr>
              <w:t>门</w:t>
            </w:r>
          </w:p>
        </w:tc>
        <w:tc>
          <w:tcPr>
            <w:tcW w:w="7245" w:type="dxa"/>
            <w:shd w:val="pct25" w:color="auto" w:fill="FFFFFF"/>
            <w:vAlign w:val="center"/>
          </w:tcPr>
          <w:p w:rsidR="00F52E46" w:rsidRDefault="00F52E46">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职</w:t>
            </w:r>
            <w:r>
              <w:rPr>
                <w:rFonts w:ascii="Arial" w:hAnsi="Arial" w:cs="Arial"/>
                <w:b/>
                <w:color w:val="000000"/>
                <w:szCs w:val="24"/>
                <w:lang w:val="it-IT" w:eastAsia="zh-CN"/>
              </w:rPr>
              <w:t xml:space="preserve"> </w:t>
            </w:r>
            <w:r>
              <w:rPr>
                <w:rFonts w:ascii="Arial" w:hAnsi="Arial" w:cs="Arial" w:hint="eastAsia"/>
                <w:b/>
                <w:color w:val="000000"/>
                <w:szCs w:val="24"/>
                <w:lang w:val="it-IT" w:eastAsia="zh-CN"/>
              </w:rPr>
              <w:t>责</w:t>
            </w:r>
          </w:p>
        </w:tc>
      </w:tr>
      <w:tr w:rsidR="00F52E46">
        <w:trPr>
          <w:cantSplit/>
          <w:trHeight w:val="680"/>
        </w:trPr>
        <w:tc>
          <w:tcPr>
            <w:tcW w:w="2310" w:type="dxa"/>
            <w:vAlign w:val="center"/>
          </w:tcPr>
          <w:p w:rsidR="00F52E46" w:rsidRDefault="00F52E46" w:rsidP="008A38D5">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抗体研究室</w:t>
            </w:r>
          </w:p>
        </w:tc>
        <w:tc>
          <w:tcPr>
            <w:tcW w:w="7245" w:type="dxa"/>
            <w:vAlign w:val="center"/>
          </w:tcPr>
          <w:p w:rsidR="00F52E46" w:rsidRDefault="00F52E46">
            <w:pPr>
              <w:pStyle w:val="Tabletext"/>
              <w:spacing w:before="60" w:after="60"/>
              <w:ind w:right="-4"/>
              <w:rPr>
                <w:rFonts w:ascii="宋体"/>
                <w:lang w:eastAsia="zh-CN"/>
              </w:rPr>
            </w:pPr>
            <w:r>
              <w:rPr>
                <w:rFonts w:ascii="Arial" w:hAnsi="Arial" w:cs="Arial" w:hint="eastAsia"/>
                <w:color w:val="000000"/>
                <w:szCs w:val="24"/>
                <w:lang w:val="it-IT" w:eastAsia="zh-CN"/>
              </w:rPr>
              <w:t>负责从用户的角度起草并审核本</w:t>
            </w:r>
            <w:r>
              <w:rPr>
                <w:rFonts w:ascii="宋体" w:hAnsi="宋体"/>
                <w:lang w:eastAsia="zh-CN"/>
              </w:rPr>
              <w:t>URS</w:t>
            </w:r>
            <w:r>
              <w:rPr>
                <w:rFonts w:ascii="宋体" w:hAnsi="宋体" w:hint="eastAsia"/>
                <w:lang w:eastAsia="zh-CN"/>
              </w:rPr>
              <w:t>文件。</w:t>
            </w:r>
          </w:p>
          <w:p w:rsidR="00F52E46" w:rsidRDefault="00F52E46">
            <w:pPr>
              <w:pStyle w:val="Tabletext"/>
              <w:spacing w:before="60" w:after="60"/>
              <w:ind w:right="-4"/>
              <w:rPr>
                <w:rFonts w:ascii="Arial" w:hAnsi="Arial" w:cs="Arial"/>
                <w:color w:val="000000"/>
                <w:szCs w:val="24"/>
                <w:lang w:val="it-IT" w:eastAsia="zh-CN"/>
              </w:rPr>
            </w:pPr>
            <w:r>
              <w:rPr>
                <w:rFonts w:ascii="宋体" w:hAnsi="宋体" w:hint="eastAsia"/>
                <w:lang w:eastAsia="zh-CN"/>
              </w:rPr>
              <w:t>负责本</w:t>
            </w:r>
            <w:r>
              <w:rPr>
                <w:rFonts w:ascii="宋体" w:hAnsi="宋体"/>
                <w:lang w:eastAsia="zh-CN"/>
              </w:rPr>
              <w:t>URS</w:t>
            </w:r>
            <w:r>
              <w:rPr>
                <w:rFonts w:ascii="宋体" w:hAnsi="宋体" w:hint="eastAsia"/>
                <w:lang w:eastAsia="zh-CN"/>
              </w:rPr>
              <w:t>文件的修改、打印，并将纸质</w:t>
            </w:r>
            <w:proofErr w:type="gramStart"/>
            <w:r>
              <w:rPr>
                <w:rFonts w:ascii="宋体" w:hAnsi="宋体" w:hint="eastAsia"/>
                <w:lang w:eastAsia="zh-CN"/>
              </w:rPr>
              <w:t>版送各</w:t>
            </w:r>
            <w:proofErr w:type="gramEnd"/>
            <w:r>
              <w:rPr>
                <w:rFonts w:ascii="宋体" w:hAnsi="宋体" w:hint="eastAsia"/>
                <w:lang w:eastAsia="zh-CN"/>
              </w:rPr>
              <w:t>相关部门签字。</w:t>
            </w:r>
          </w:p>
        </w:tc>
      </w:tr>
      <w:tr w:rsidR="00F52E46">
        <w:trPr>
          <w:cantSplit/>
          <w:trHeight w:val="680"/>
        </w:trPr>
        <w:tc>
          <w:tcPr>
            <w:tcW w:w="2310" w:type="dxa"/>
            <w:vAlign w:val="center"/>
          </w:tcPr>
          <w:p w:rsidR="00F52E46" w:rsidRDefault="00F52E46">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工程技术部</w:t>
            </w:r>
          </w:p>
        </w:tc>
        <w:tc>
          <w:tcPr>
            <w:tcW w:w="7245" w:type="dxa"/>
            <w:vAlign w:val="center"/>
          </w:tcPr>
          <w:p w:rsidR="00F52E46" w:rsidRDefault="00F52E4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负责从工程技术角度审核本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F52E46" w:rsidRPr="00A87E49" w:rsidRDefault="00F52E46">
            <w:pPr>
              <w:pStyle w:val="Tabletext"/>
              <w:spacing w:before="60" w:after="60"/>
              <w:ind w:right="-4"/>
              <w:rPr>
                <w:rFonts w:ascii="Arial" w:hAnsi="Arial" w:cs="Arial"/>
                <w:szCs w:val="24"/>
                <w:lang w:val="it-IT" w:eastAsia="zh-CN"/>
              </w:rPr>
            </w:pPr>
            <w:r>
              <w:rPr>
                <w:rFonts w:ascii="Arial" w:hAnsi="Arial" w:cs="Arial" w:hint="eastAsia"/>
                <w:color w:val="000000"/>
                <w:szCs w:val="24"/>
                <w:lang w:val="it-IT" w:eastAsia="zh-CN"/>
              </w:rPr>
              <w:t>负责补充工程</w:t>
            </w:r>
            <w:r w:rsidRPr="00A87E49">
              <w:rPr>
                <w:rFonts w:ascii="Arial" w:hAnsi="Arial" w:cs="Arial" w:hint="eastAsia"/>
                <w:szCs w:val="24"/>
                <w:lang w:val="it-IT" w:eastAsia="zh-CN"/>
              </w:rPr>
              <w:t>技术及维护维修相关内容。</w:t>
            </w:r>
          </w:p>
          <w:p w:rsidR="00F52E46" w:rsidRDefault="00F52E46">
            <w:pPr>
              <w:pStyle w:val="Tabletext"/>
              <w:spacing w:before="60" w:after="60"/>
              <w:ind w:right="-4"/>
              <w:rPr>
                <w:rFonts w:ascii="Arial" w:hAnsi="Arial" w:cs="Arial"/>
                <w:color w:val="000000"/>
                <w:szCs w:val="24"/>
                <w:lang w:val="it-IT" w:eastAsia="zh-CN"/>
              </w:rPr>
            </w:pPr>
            <w:r w:rsidRPr="00A87E49">
              <w:rPr>
                <w:rFonts w:ascii="Arial" w:hAnsi="Arial" w:cs="Arial" w:hint="eastAsia"/>
                <w:szCs w:val="24"/>
                <w:lang w:val="it-IT" w:eastAsia="zh-CN"/>
              </w:rPr>
              <w:t>负责本</w:t>
            </w:r>
            <w:r w:rsidRPr="00A87E49">
              <w:rPr>
                <w:rFonts w:ascii="Arial" w:hAnsi="Arial" w:cs="Arial"/>
                <w:szCs w:val="24"/>
                <w:lang w:val="it-IT" w:eastAsia="zh-CN"/>
              </w:rPr>
              <w:t>URS</w:t>
            </w:r>
            <w:r w:rsidRPr="00A87E49">
              <w:rPr>
                <w:rFonts w:ascii="Arial" w:hAnsi="Arial" w:cs="Arial" w:hint="eastAsia"/>
                <w:szCs w:val="24"/>
                <w:lang w:val="it-IT" w:eastAsia="zh-CN"/>
              </w:rPr>
              <w:t>文件归</w:t>
            </w:r>
            <w:r>
              <w:rPr>
                <w:rFonts w:ascii="Arial" w:hAnsi="Arial" w:cs="Arial" w:hint="eastAsia"/>
                <w:color w:val="000000"/>
                <w:szCs w:val="24"/>
                <w:lang w:val="it-IT" w:eastAsia="zh-CN"/>
              </w:rPr>
              <w:t>档。</w:t>
            </w:r>
          </w:p>
        </w:tc>
      </w:tr>
      <w:tr w:rsidR="00F52E46">
        <w:trPr>
          <w:cantSplit/>
          <w:trHeight w:val="680"/>
        </w:trPr>
        <w:tc>
          <w:tcPr>
            <w:tcW w:w="2310" w:type="dxa"/>
            <w:vAlign w:val="center"/>
          </w:tcPr>
          <w:p w:rsidR="00F52E46" w:rsidRDefault="00F52E46">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科研开发部</w:t>
            </w:r>
          </w:p>
        </w:tc>
        <w:tc>
          <w:tcPr>
            <w:tcW w:w="7245" w:type="dxa"/>
            <w:vAlign w:val="center"/>
          </w:tcPr>
          <w:p w:rsidR="00F52E46" w:rsidRDefault="00F52E4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负责从科研开发角度审核本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tc>
      </w:tr>
      <w:tr w:rsidR="00F52E46">
        <w:trPr>
          <w:cantSplit/>
          <w:trHeight w:val="680"/>
        </w:trPr>
        <w:tc>
          <w:tcPr>
            <w:tcW w:w="2310" w:type="dxa"/>
            <w:vAlign w:val="center"/>
          </w:tcPr>
          <w:p w:rsidR="00F52E46" w:rsidRDefault="00F52E46">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质量保证部</w:t>
            </w:r>
          </w:p>
        </w:tc>
        <w:tc>
          <w:tcPr>
            <w:tcW w:w="7245" w:type="dxa"/>
            <w:vAlign w:val="center"/>
          </w:tcPr>
          <w:p w:rsidR="00F52E46" w:rsidRDefault="00F52E4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负责提供</w:t>
            </w:r>
            <w:r>
              <w:rPr>
                <w:rFonts w:ascii="Arial" w:hAnsi="Arial" w:cs="Arial"/>
                <w:color w:val="000000"/>
                <w:szCs w:val="24"/>
                <w:lang w:val="it-IT" w:eastAsia="zh-CN"/>
              </w:rPr>
              <w:t>URS</w:t>
            </w:r>
            <w:r>
              <w:rPr>
                <w:rFonts w:ascii="Arial" w:hAnsi="Arial" w:cs="Arial" w:hint="eastAsia"/>
                <w:color w:val="000000"/>
                <w:szCs w:val="24"/>
                <w:lang w:val="it-IT" w:eastAsia="zh-CN"/>
              </w:rPr>
              <w:t>文件模板。</w:t>
            </w:r>
          </w:p>
          <w:p w:rsidR="00F52E46" w:rsidRDefault="00F52E4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负责从质量管理法规角度审核本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F52E46" w:rsidRDefault="00F52E46">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负责批准本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tc>
      </w:tr>
    </w:tbl>
    <w:p w:rsidR="00F52E46" w:rsidRDefault="00F52E46">
      <w:pPr>
        <w:pStyle w:val="30"/>
        <w:spacing w:line="360" w:lineRule="auto"/>
        <w:rPr>
          <w:rFonts w:ascii="宋体"/>
          <w:b/>
          <w:color w:val="000000"/>
          <w:sz w:val="24"/>
        </w:rPr>
      </w:pPr>
    </w:p>
    <w:p w:rsidR="00F52E46" w:rsidRDefault="00F52E46">
      <w:pPr>
        <w:pStyle w:val="30"/>
        <w:spacing w:line="360" w:lineRule="auto"/>
        <w:outlineLvl w:val="0"/>
        <w:rPr>
          <w:rFonts w:ascii="宋体"/>
          <w:b/>
          <w:color w:val="000000"/>
          <w:szCs w:val="28"/>
        </w:rPr>
      </w:pPr>
      <w:bookmarkStart w:id="6" w:name="_Toc361310621"/>
      <w:r>
        <w:rPr>
          <w:rFonts w:ascii="宋体" w:hAnsi="宋体"/>
          <w:b/>
          <w:color w:val="000000"/>
          <w:szCs w:val="28"/>
        </w:rPr>
        <w:t>4.</w:t>
      </w:r>
      <w:r>
        <w:rPr>
          <w:rFonts w:ascii="宋体" w:hAnsi="宋体" w:hint="eastAsia"/>
          <w:b/>
          <w:color w:val="000000"/>
          <w:szCs w:val="28"/>
        </w:rPr>
        <w:t>内容</w:t>
      </w:r>
      <w:bookmarkEnd w:id="6"/>
    </w:p>
    <w:p w:rsidR="00F52E46" w:rsidRDefault="00F52E46">
      <w:pPr>
        <w:pStyle w:val="30"/>
        <w:spacing w:line="360" w:lineRule="auto"/>
        <w:outlineLvl w:val="0"/>
        <w:rPr>
          <w:rFonts w:ascii="宋体"/>
          <w:b/>
          <w:color w:val="000000"/>
          <w:sz w:val="24"/>
        </w:rPr>
      </w:pPr>
      <w:bookmarkStart w:id="7" w:name="_Toc361310622"/>
      <w:r>
        <w:rPr>
          <w:rFonts w:ascii="宋体" w:hAnsi="宋体"/>
          <w:b/>
          <w:color w:val="000000"/>
          <w:sz w:val="24"/>
        </w:rPr>
        <w:t>4.1</w:t>
      </w:r>
      <w:r>
        <w:rPr>
          <w:rFonts w:ascii="宋体" w:hAnsi="宋体" w:hint="eastAsia"/>
          <w:b/>
          <w:color w:val="000000"/>
          <w:sz w:val="24"/>
        </w:rPr>
        <w:t>概述</w:t>
      </w:r>
      <w:bookmarkEnd w:id="7"/>
    </w:p>
    <w:p w:rsidR="00F52E46" w:rsidRDefault="00F52E46" w:rsidP="00BB3ED9">
      <w:pPr>
        <w:pStyle w:val="30"/>
        <w:spacing w:line="460" w:lineRule="exact"/>
        <w:ind w:firstLineChars="200" w:firstLine="480"/>
        <w:rPr>
          <w:color w:val="000000"/>
          <w:sz w:val="24"/>
          <w:szCs w:val="28"/>
        </w:rPr>
      </w:pPr>
      <w:r>
        <w:rPr>
          <w:rFonts w:ascii="Arial" w:hAnsi="宋体" w:cs="Arial" w:hint="eastAsia"/>
          <w:color w:val="000000"/>
          <w:sz w:val="24"/>
        </w:rPr>
        <w:t>高分辨质谱数据库处理器</w:t>
      </w:r>
      <w:r>
        <w:rPr>
          <w:rFonts w:hint="eastAsia"/>
          <w:color w:val="000000"/>
          <w:sz w:val="24"/>
          <w:szCs w:val="28"/>
        </w:rPr>
        <w:t>主要用于抗体研究室所采集数据的搜索、分析、处理以及报告。</w:t>
      </w:r>
    </w:p>
    <w:p w:rsidR="00F52E46" w:rsidRDefault="00F52E46" w:rsidP="00BB3ED9">
      <w:pPr>
        <w:pStyle w:val="30"/>
        <w:spacing w:line="360" w:lineRule="auto"/>
        <w:ind w:firstLineChars="200" w:firstLine="480"/>
        <w:rPr>
          <w:rFonts w:ascii="Arial" w:hAnsi="Arial" w:cs="Arial"/>
          <w:sz w:val="24"/>
          <w:lang w:val="it-IT"/>
        </w:rPr>
      </w:pPr>
      <w:r>
        <w:rPr>
          <w:rFonts w:ascii="宋体" w:hAnsi="宋体" w:hint="eastAsia"/>
          <w:color w:val="000000"/>
          <w:sz w:val="24"/>
        </w:rPr>
        <w:t>抗体研究室需要购买</w:t>
      </w:r>
      <w:r>
        <w:rPr>
          <w:rFonts w:ascii="Arial" w:hAnsi="宋体" w:cs="Arial" w:hint="eastAsia"/>
          <w:color w:val="000000"/>
          <w:sz w:val="24"/>
        </w:rPr>
        <w:t>高分辨质谱数据库处理器</w:t>
      </w:r>
      <w:r>
        <w:rPr>
          <w:rFonts w:ascii="Arial" w:hAnsi="宋体" w:cs="Arial" w:hint="eastAsia"/>
          <w:sz w:val="24"/>
        </w:rPr>
        <w:t>，用于抗体产品的质量特性研究、分析和检定工作</w:t>
      </w:r>
      <w:r>
        <w:rPr>
          <w:rFonts w:ascii="宋体" w:hAnsi="宋体" w:hint="eastAsia"/>
          <w:color w:val="000000"/>
          <w:sz w:val="24"/>
        </w:rPr>
        <w:t>。</w:t>
      </w:r>
    </w:p>
    <w:p w:rsidR="00F52E46" w:rsidRDefault="00F52E46">
      <w:pPr>
        <w:pStyle w:val="30"/>
        <w:spacing w:line="360" w:lineRule="auto"/>
        <w:outlineLvl w:val="0"/>
        <w:rPr>
          <w:rFonts w:ascii="宋体"/>
          <w:b/>
          <w:color w:val="000000"/>
          <w:sz w:val="24"/>
        </w:rPr>
      </w:pPr>
      <w:bookmarkStart w:id="8" w:name="_Toc361310623"/>
      <w:r>
        <w:rPr>
          <w:rFonts w:ascii="宋体" w:hAnsi="宋体"/>
          <w:b/>
          <w:color w:val="000000"/>
          <w:sz w:val="24"/>
        </w:rPr>
        <w:t>4.2</w:t>
      </w:r>
      <w:r>
        <w:rPr>
          <w:rFonts w:ascii="宋体" w:hAnsi="宋体" w:hint="eastAsia"/>
          <w:b/>
          <w:color w:val="000000"/>
          <w:sz w:val="24"/>
        </w:rPr>
        <w:t>法规要求</w:t>
      </w:r>
      <w:bookmarkEnd w:id="8"/>
    </w:p>
    <w:p w:rsidR="00F52E46" w:rsidRDefault="00F52E46">
      <w:pPr>
        <w:pStyle w:val="30"/>
        <w:spacing w:line="360" w:lineRule="auto"/>
        <w:rPr>
          <w:rFonts w:ascii="宋体"/>
          <w:b/>
          <w:color w:val="000000"/>
          <w:sz w:val="24"/>
        </w:rPr>
      </w:pPr>
      <w:r>
        <w:rPr>
          <w:rFonts w:ascii="宋体" w:hAnsi="宋体"/>
          <w:b/>
          <w:color w:val="000000"/>
          <w:sz w:val="24"/>
        </w:rPr>
        <w:lastRenderedPageBreak/>
        <w:t>4.2.1 GMP</w:t>
      </w:r>
      <w:r>
        <w:rPr>
          <w:rFonts w:ascii="宋体" w:hAnsi="宋体" w:hint="eastAsia"/>
          <w:b/>
          <w:color w:val="000000"/>
          <w:sz w:val="24"/>
        </w:rPr>
        <w:t>要求</w:t>
      </w:r>
    </w:p>
    <w:p w:rsidR="00F52E46" w:rsidRDefault="00F52E46" w:rsidP="00E34045">
      <w:pPr>
        <w:pStyle w:val="30"/>
        <w:spacing w:line="460" w:lineRule="exact"/>
        <w:rPr>
          <w:rFonts w:ascii="宋体" w:cs="宋体"/>
          <w:bCs/>
          <w:color w:val="000000"/>
          <w:sz w:val="24"/>
        </w:rPr>
      </w:pPr>
      <w:r>
        <w:rPr>
          <w:rFonts w:ascii="宋体" w:hAnsi="宋体" w:cs="宋体" w:hint="eastAsia"/>
          <w:bCs/>
          <w:color w:val="000000"/>
          <w:sz w:val="24"/>
        </w:rPr>
        <w:t>该设备用于公司生产的制品的检定工作，因此必须符合</w:t>
      </w:r>
      <w:r>
        <w:rPr>
          <w:rFonts w:ascii="宋体" w:hAnsi="宋体" w:cs="宋体"/>
          <w:bCs/>
          <w:color w:val="000000"/>
          <w:sz w:val="24"/>
        </w:rPr>
        <w:t>GMP</w:t>
      </w:r>
      <w:r>
        <w:rPr>
          <w:rFonts w:ascii="宋体" w:hAnsi="宋体" w:cs="宋体" w:hint="eastAsia"/>
          <w:bCs/>
          <w:color w:val="000000"/>
          <w:sz w:val="24"/>
        </w:rPr>
        <w:t>的要求，主要包括：</w:t>
      </w:r>
    </w:p>
    <w:p w:rsidR="00F52E46" w:rsidRDefault="00F52E46" w:rsidP="00E34045">
      <w:pPr>
        <w:pStyle w:val="30"/>
        <w:spacing w:line="460" w:lineRule="exact"/>
        <w:rPr>
          <w:rFonts w:ascii="宋体"/>
          <w:color w:val="000000"/>
          <w:sz w:val="24"/>
        </w:rPr>
      </w:pPr>
      <w:r>
        <w:rPr>
          <w:rFonts w:ascii="宋体" w:hAnsi="宋体" w:hint="eastAsia"/>
          <w:color w:val="000000"/>
          <w:sz w:val="24"/>
        </w:rPr>
        <w:t>《药品生产质量管理规范》（</w:t>
      </w:r>
      <w:r>
        <w:rPr>
          <w:rFonts w:ascii="宋体" w:hAnsi="宋体"/>
          <w:color w:val="000000"/>
          <w:sz w:val="24"/>
        </w:rPr>
        <w:t>2010</w:t>
      </w:r>
      <w:r>
        <w:rPr>
          <w:rFonts w:ascii="宋体" w:hAnsi="宋体" w:hint="eastAsia"/>
          <w:color w:val="000000"/>
          <w:sz w:val="24"/>
        </w:rPr>
        <w:t>修订版），</w:t>
      </w:r>
      <w:r w:rsidRPr="002066C2">
        <w:rPr>
          <w:rFonts w:ascii="宋体" w:hAnsi="宋体" w:hint="eastAsia"/>
          <w:sz w:val="24"/>
        </w:rPr>
        <w:t>辅以</w:t>
      </w:r>
      <w:r w:rsidRPr="002066C2">
        <w:rPr>
          <w:rFonts w:ascii="宋体" w:hAnsi="宋体"/>
          <w:sz w:val="24"/>
        </w:rPr>
        <w:t>FDA</w:t>
      </w:r>
      <w:r w:rsidRPr="002066C2">
        <w:rPr>
          <w:rFonts w:ascii="宋体" w:hAnsi="宋体" w:hint="eastAsia"/>
          <w:sz w:val="24"/>
        </w:rPr>
        <w:t>要求。</w:t>
      </w:r>
    </w:p>
    <w:p w:rsidR="00F52E46" w:rsidRPr="00E34045" w:rsidRDefault="00F52E46" w:rsidP="00E34045">
      <w:pPr>
        <w:pStyle w:val="30"/>
        <w:spacing w:line="460" w:lineRule="exact"/>
        <w:rPr>
          <w:rFonts w:ascii="宋体"/>
          <w:sz w:val="24"/>
        </w:rPr>
      </w:pPr>
      <w:r w:rsidRPr="00E34045">
        <w:rPr>
          <w:rFonts w:ascii="宋体" w:hAnsi="宋体" w:hint="eastAsia"/>
          <w:sz w:val="24"/>
        </w:rPr>
        <w:t>《良好自动化生产实践指南</w:t>
      </w:r>
      <w:r w:rsidRPr="00E34045">
        <w:rPr>
          <w:rFonts w:ascii="宋体" w:hAnsi="宋体"/>
          <w:sz w:val="24"/>
        </w:rPr>
        <w:t xml:space="preserve"> </w:t>
      </w:r>
      <w:r w:rsidRPr="00E34045">
        <w:rPr>
          <w:rFonts w:ascii="宋体" w:hAnsi="宋体" w:hint="eastAsia"/>
          <w:sz w:val="24"/>
        </w:rPr>
        <w:t>第五版》</w:t>
      </w:r>
      <w:r w:rsidRPr="00E34045">
        <w:rPr>
          <w:rFonts w:ascii="宋体" w:hAnsi="宋体"/>
          <w:sz w:val="24"/>
        </w:rPr>
        <w:t xml:space="preserve">GAMP5 </w:t>
      </w:r>
    </w:p>
    <w:p w:rsidR="00F52E46" w:rsidRDefault="00F52E46" w:rsidP="00E34045">
      <w:pPr>
        <w:pStyle w:val="30"/>
        <w:spacing w:line="460" w:lineRule="exact"/>
        <w:rPr>
          <w:rFonts w:ascii="宋体"/>
          <w:sz w:val="24"/>
        </w:rPr>
      </w:pPr>
      <w:r w:rsidRPr="00E34045">
        <w:rPr>
          <w:rFonts w:ascii="宋体" w:hAnsi="宋体" w:hint="eastAsia"/>
          <w:sz w:val="24"/>
        </w:rPr>
        <w:t>《药品非临床研究质量管理规范》</w:t>
      </w:r>
      <w:r w:rsidRPr="00E34045">
        <w:rPr>
          <w:rFonts w:ascii="宋体" w:hAnsi="宋体"/>
          <w:sz w:val="24"/>
        </w:rPr>
        <w:t>GLP</w:t>
      </w:r>
    </w:p>
    <w:p w:rsidR="00F52E46" w:rsidRPr="00A87E49" w:rsidRDefault="00F52E46" w:rsidP="00E34045">
      <w:pPr>
        <w:pStyle w:val="30"/>
        <w:spacing w:line="460" w:lineRule="exact"/>
        <w:rPr>
          <w:rFonts w:ascii="宋体"/>
          <w:sz w:val="24"/>
        </w:rPr>
      </w:pPr>
      <w:r w:rsidRPr="00A87E49">
        <w:rPr>
          <w:rFonts w:ascii="宋体" w:hAnsi="宋体"/>
          <w:b/>
          <w:sz w:val="24"/>
        </w:rPr>
        <w:t>4.2.2</w:t>
      </w:r>
      <w:r w:rsidRPr="00A87E49">
        <w:rPr>
          <w:rFonts w:ascii="宋体" w:hAnsi="宋体" w:hint="eastAsia"/>
          <w:b/>
          <w:sz w:val="24"/>
        </w:rPr>
        <w:t>安全要求</w:t>
      </w:r>
    </w:p>
    <w:p w:rsidR="00F52E46" w:rsidRPr="00A87E49" w:rsidRDefault="00F52E46" w:rsidP="00E34045">
      <w:pPr>
        <w:pStyle w:val="30"/>
        <w:spacing w:line="460" w:lineRule="exact"/>
        <w:rPr>
          <w:rFonts w:ascii="宋体"/>
          <w:sz w:val="24"/>
        </w:rPr>
      </w:pPr>
      <w:r w:rsidRPr="00A87E49">
        <w:rPr>
          <w:rFonts w:ascii="宋体"/>
          <w:sz w:val="24"/>
        </w:rPr>
        <w:t>N/A</w:t>
      </w:r>
    </w:p>
    <w:p w:rsidR="00F52E46" w:rsidRDefault="00F52E46">
      <w:pPr>
        <w:pStyle w:val="30"/>
        <w:spacing w:line="360" w:lineRule="auto"/>
        <w:rPr>
          <w:rFonts w:ascii="宋体"/>
          <w:b/>
          <w:color w:val="000000"/>
          <w:sz w:val="24"/>
        </w:rPr>
      </w:pPr>
      <w:r>
        <w:rPr>
          <w:rFonts w:ascii="宋体" w:hAnsi="宋体"/>
          <w:b/>
          <w:color w:val="000000"/>
          <w:sz w:val="24"/>
        </w:rPr>
        <w:t>4.2.3</w:t>
      </w:r>
      <w:r>
        <w:rPr>
          <w:rFonts w:ascii="宋体" w:hAnsi="宋体" w:hint="eastAsia"/>
          <w:b/>
          <w:color w:val="000000"/>
          <w:sz w:val="24"/>
        </w:rPr>
        <w:t>其他要求</w:t>
      </w:r>
    </w:p>
    <w:p w:rsidR="00F52E46" w:rsidRPr="002868BC" w:rsidRDefault="00F52E46" w:rsidP="00E34045">
      <w:pPr>
        <w:pStyle w:val="30"/>
        <w:spacing w:line="460" w:lineRule="exact"/>
        <w:rPr>
          <w:rFonts w:ascii="宋体"/>
          <w:sz w:val="24"/>
        </w:rPr>
      </w:pPr>
      <w:bookmarkStart w:id="9" w:name="_Toc361310624"/>
      <w:r w:rsidRPr="002868BC">
        <w:rPr>
          <w:rFonts w:ascii="宋体" w:hAnsi="宋体" w:hint="eastAsia"/>
          <w:sz w:val="24"/>
        </w:rPr>
        <w:t>《中华人民共和国药品管理法》</w:t>
      </w:r>
    </w:p>
    <w:p w:rsidR="00F52E46" w:rsidRPr="002868BC" w:rsidRDefault="00F52E46" w:rsidP="00E34045">
      <w:pPr>
        <w:pStyle w:val="30"/>
        <w:spacing w:line="360" w:lineRule="auto"/>
        <w:rPr>
          <w:rFonts w:ascii="宋体"/>
          <w:sz w:val="24"/>
        </w:rPr>
      </w:pPr>
      <w:r w:rsidRPr="002868BC">
        <w:rPr>
          <w:rFonts w:ascii="宋体" w:hAnsi="宋体"/>
          <w:sz w:val="24"/>
        </w:rPr>
        <w:t xml:space="preserve">21 CFR Part 11 </w:t>
      </w:r>
      <w:r w:rsidRPr="002868BC">
        <w:rPr>
          <w:rFonts w:ascii="宋体" w:hAnsi="宋体" w:hint="eastAsia"/>
          <w:sz w:val="24"/>
        </w:rPr>
        <w:t>《电子记录和电子签名》</w:t>
      </w:r>
    </w:p>
    <w:p w:rsidR="00F52E46" w:rsidRDefault="00F52E46">
      <w:pPr>
        <w:pStyle w:val="30"/>
        <w:spacing w:line="360" w:lineRule="auto"/>
        <w:outlineLvl w:val="0"/>
        <w:rPr>
          <w:rFonts w:ascii="宋体"/>
          <w:b/>
          <w:color w:val="000000"/>
          <w:sz w:val="24"/>
        </w:rPr>
      </w:pPr>
      <w:r>
        <w:rPr>
          <w:rFonts w:ascii="宋体" w:hAnsi="宋体"/>
          <w:b/>
          <w:color w:val="000000"/>
          <w:sz w:val="24"/>
        </w:rPr>
        <w:t>4.3</w:t>
      </w:r>
      <w:r>
        <w:rPr>
          <w:rFonts w:ascii="宋体" w:hAnsi="宋体" w:hint="eastAsia"/>
          <w:b/>
          <w:color w:val="000000"/>
          <w:sz w:val="24"/>
        </w:rPr>
        <w:t>安装要求</w:t>
      </w:r>
      <w:bookmarkEnd w:id="9"/>
    </w:p>
    <w:p w:rsidR="00F52E46" w:rsidRDefault="00F52E46">
      <w:pPr>
        <w:pStyle w:val="30"/>
        <w:spacing w:line="360" w:lineRule="auto"/>
        <w:rPr>
          <w:rFonts w:ascii="宋体"/>
          <w:b/>
          <w:color w:val="000000"/>
          <w:sz w:val="24"/>
        </w:rPr>
      </w:pPr>
      <w:r>
        <w:rPr>
          <w:rFonts w:ascii="宋体" w:hAnsi="宋体"/>
          <w:b/>
          <w:color w:val="000000"/>
          <w:sz w:val="24"/>
        </w:rPr>
        <w:t xml:space="preserve">4.3.1 </w:t>
      </w:r>
      <w:r>
        <w:rPr>
          <w:rFonts w:ascii="宋体" w:hAnsi="宋体" w:hint="eastAsia"/>
          <w:b/>
          <w:color w:val="000000"/>
          <w:sz w:val="24"/>
        </w:rPr>
        <w:t>安装位置</w:t>
      </w:r>
    </w:p>
    <w:p w:rsidR="00F52E46" w:rsidRDefault="00F52E46">
      <w:pPr>
        <w:pStyle w:val="30"/>
        <w:spacing w:line="360" w:lineRule="auto"/>
        <w:rPr>
          <w:rFonts w:ascii="宋体"/>
          <w:b/>
          <w:color w:val="000000"/>
          <w:sz w:val="24"/>
        </w:rPr>
      </w:pPr>
      <w:r>
        <w:rPr>
          <w:rFonts w:ascii="宋体" w:hAnsi="宋体" w:hint="eastAsia"/>
          <w:bCs/>
          <w:sz w:val="24"/>
        </w:rPr>
        <w:t>综合楼</w:t>
      </w:r>
      <w:r>
        <w:rPr>
          <w:rFonts w:ascii="宋体" w:hAnsi="宋体"/>
          <w:bCs/>
          <w:sz w:val="24"/>
        </w:rPr>
        <w:t>A</w:t>
      </w:r>
      <w:r>
        <w:rPr>
          <w:rFonts w:ascii="宋体" w:hAnsi="宋体" w:hint="eastAsia"/>
          <w:bCs/>
          <w:sz w:val="24"/>
        </w:rPr>
        <w:t>区一楼精密仪器室</w:t>
      </w:r>
    </w:p>
    <w:p w:rsidR="00F52E46" w:rsidRDefault="00F52E46">
      <w:pPr>
        <w:pStyle w:val="30"/>
        <w:spacing w:line="360" w:lineRule="auto"/>
        <w:rPr>
          <w:rFonts w:ascii="宋体"/>
          <w:b/>
          <w:sz w:val="24"/>
        </w:rPr>
      </w:pPr>
      <w:r>
        <w:rPr>
          <w:rFonts w:ascii="宋体" w:hAnsi="宋体"/>
          <w:b/>
          <w:sz w:val="24"/>
        </w:rPr>
        <w:t>4.3.2</w:t>
      </w:r>
      <w:r>
        <w:rPr>
          <w:rFonts w:ascii="宋体" w:hAnsi="宋体" w:hint="eastAsia"/>
          <w:b/>
          <w:sz w:val="24"/>
        </w:rPr>
        <w:t>安装尺寸</w:t>
      </w:r>
    </w:p>
    <w:p w:rsidR="00F52E46" w:rsidRPr="003A70AD" w:rsidRDefault="00F52E46">
      <w:pPr>
        <w:pStyle w:val="30"/>
        <w:spacing w:line="360" w:lineRule="auto"/>
        <w:rPr>
          <w:rFonts w:ascii="宋体"/>
          <w:sz w:val="24"/>
        </w:rPr>
      </w:pPr>
      <w:r w:rsidRPr="003A70AD">
        <w:rPr>
          <w:rFonts w:ascii="宋体" w:hAnsi="宋体"/>
          <w:sz w:val="24"/>
        </w:rPr>
        <w:t>4.3.2.1</w:t>
      </w:r>
      <w:r w:rsidRPr="003A70AD">
        <w:rPr>
          <w:rFonts w:ascii="宋体" w:hAnsi="宋体" w:hint="eastAsia"/>
          <w:sz w:val="24"/>
        </w:rPr>
        <w:t>系统及各组件的形式及尺寸应符合制造商说明书及技术文件规定的要求，容积应满足下表要求。</w:t>
      </w:r>
    </w:p>
    <w:p w:rsidR="00F52E46" w:rsidRPr="003A70AD" w:rsidRDefault="00F52E46">
      <w:pPr>
        <w:pStyle w:val="30"/>
        <w:spacing w:line="360" w:lineRule="auto"/>
        <w:rPr>
          <w:rFonts w:ascii="宋体"/>
          <w:sz w:val="24"/>
        </w:rPr>
      </w:pPr>
      <w:r w:rsidRPr="003A70AD">
        <w:rPr>
          <w:rFonts w:ascii="宋体" w:hAnsi="宋体"/>
          <w:sz w:val="24"/>
        </w:rPr>
        <w:t>4.3.2.2</w:t>
      </w:r>
      <w:r w:rsidRPr="003A70AD">
        <w:rPr>
          <w:rFonts w:ascii="宋体" w:hAnsi="宋体" w:hint="eastAsia"/>
          <w:sz w:val="24"/>
        </w:rPr>
        <w:t>供应商必须给出系统及各组件选型设计方案，并交给我公司使用部门及工程类部门审核。</w:t>
      </w:r>
    </w:p>
    <w:p w:rsidR="00F52E46" w:rsidRDefault="00F52E46">
      <w:pPr>
        <w:pStyle w:val="30"/>
        <w:spacing w:line="360" w:lineRule="auto"/>
        <w:rPr>
          <w:rFonts w:ascii="宋体"/>
          <w:color w:val="000000"/>
          <w:sz w:val="24"/>
        </w:rPr>
      </w:pPr>
      <w:r>
        <w:rPr>
          <w:rFonts w:ascii="宋体" w:hAnsi="宋体"/>
          <w:b/>
          <w:sz w:val="24"/>
        </w:rPr>
        <w:t>4.3.3</w:t>
      </w:r>
      <w:r>
        <w:rPr>
          <w:rFonts w:ascii="宋体" w:hAnsi="宋体" w:hint="eastAsia"/>
          <w:b/>
          <w:sz w:val="24"/>
        </w:rPr>
        <w:t>地面承重</w:t>
      </w:r>
    </w:p>
    <w:p w:rsidR="00F52E46" w:rsidRDefault="00F52E46">
      <w:pPr>
        <w:pStyle w:val="30"/>
        <w:spacing w:line="360" w:lineRule="auto"/>
        <w:rPr>
          <w:rFonts w:ascii="宋体"/>
          <w:color w:val="000000"/>
          <w:sz w:val="24"/>
        </w:rPr>
      </w:pPr>
      <w:r>
        <w:rPr>
          <w:rFonts w:ascii="宋体" w:hAnsi="宋体"/>
          <w:color w:val="000000"/>
          <w:sz w:val="24"/>
        </w:rPr>
        <w:t>N/A</w:t>
      </w:r>
    </w:p>
    <w:p w:rsidR="00F52E46" w:rsidRPr="003A70AD" w:rsidRDefault="00F52E46" w:rsidP="00866CD5">
      <w:pPr>
        <w:pStyle w:val="30"/>
        <w:spacing w:line="360" w:lineRule="auto"/>
        <w:outlineLvl w:val="0"/>
        <w:rPr>
          <w:rFonts w:ascii="宋体"/>
          <w:b/>
          <w:sz w:val="24"/>
        </w:rPr>
      </w:pPr>
      <w:r w:rsidRPr="003A70AD">
        <w:rPr>
          <w:rFonts w:ascii="宋体" w:hAnsi="宋体"/>
          <w:b/>
          <w:sz w:val="24"/>
        </w:rPr>
        <w:t>4.3.4</w:t>
      </w:r>
      <w:r w:rsidRPr="003A70AD">
        <w:rPr>
          <w:rFonts w:ascii="宋体" w:hAnsi="宋体" w:hint="eastAsia"/>
          <w:b/>
          <w:sz w:val="24"/>
        </w:rPr>
        <w:t>可用的公用系统</w:t>
      </w:r>
    </w:p>
    <w:p w:rsidR="00F52E46" w:rsidRPr="003A70AD" w:rsidRDefault="00F52E46" w:rsidP="00866CD5">
      <w:pPr>
        <w:pStyle w:val="30"/>
        <w:spacing w:line="360" w:lineRule="auto"/>
        <w:rPr>
          <w:rFonts w:ascii="宋体" w:hAnsi="宋体" w:hint="eastAsia"/>
          <w:sz w:val="24"/>
        </w:rPr>
      </w:pPr>
      <w:r w:rsidRPr="003A70AD">
        <w:rPr>
          <w:rFonts w:ascii="宋体" w:hAnsi="宋体"/>
          <w:sz w:val="24"/>
        </w:rPr>
        <w:t>N/A</w:t>
      </w:r>
    </w:p>
    <w:p w:rsidR="00F52E46" w:rsidRPr="003A70AD" w:rsidRDefault="00F52E46" w:rsidP="00866CD5">
      <w:pPr>
        <w:pStyle w:val="30"/>
        <w:spacing w:line="360" w:lineRule="auto"/>
        <w:rPr>
          <w:rFonts w:ascii="宋体"/>
          <w:b/>
          <w:sz w:val="24"/>
        </w:rPr>
      </w:pPr>
      <w:r w:rsidRPr="003A70AD">
        <w:rPr>
          <w:rFonts w:ascii="宋体" w:hAnsi="宋体"/>
          <w:b/>
          <w:sz w:val="24"/>
        </w:rPr>
        <w:t>4.3.5</w:t>
      </w:r>
      <w:r w:rsidRPr="003A70AD">
        <w:rPr>
          <w:rFonts w:ascii="宋体" w:hAnsi="宋体" w:hint="eastAsia"/>
          <w:b/>
          <w:sz w:val="24"/>
        </w:rPr>
        <w:t>洁净级别及房间环境要求</w:t>
      </w:r>
    </w:p>
    <w:p w:rsidR="00F52E46" w:rsidRPr="003A70AD" w:rsidRDefault="00F52E46" w:rsidP="00866CD5">
      <w:pPr>
        <w:pStyle w:val="30"/>
        <w:spacing w:line="360" w:lineRule="auto"/>
        <w:rPr>
          <w:rFonts w:ascii="宋体"/>
          <w:sz w:val="24"/>
        </w:rPr>
      </w:pPr>
      <w:r w:rsidRPr="003A70AD">
        <w:rPr>
          <w:rFonts w:ascii="宋体" w:hAnsi="宋体"/>
          <w:sz w:val="24"/>
        </w:rPr>
        <w:t>4.3.5.1</w:t>
      </w:r>
      <w:r w:rsidRPr="003A70AD">
        <w:rPr>
          <w:rFonts w:ascii="宋体" w:hAnsi="宋体" w:hint="eastAsia"/>
          <w:sz w:val="24"/>
        </w:rPr>
        <w:t>房间环境温度范围：</w:t>
      </w:r>
      <w:r w:rsidR="00E26651" w:rsidRPr="003A70AD">
        <w:rPr>
          <w:rFonts w:ascii="宋体" w:hAnsi="宋体" w:hint="eastAsia"/>
          <w:sz w:val="24"/>
        </w:rPr>
        <w:t>20-25℃</w:t>
      </w:r>
    </w:p>
    <w:p w:rsidR="00F52E46" w:rsidRPr="003A70AD" w:rsidRDefault="00F52E46" w:rsidP="00866CD5">
      <w:pPr>
        <w:pStyle w:val="30"/>
        <w:spacing w:line="360" w:lineRule="auto"/>
        <w:rPr>
          <w:rFonts w:ascii="宋体"/>
          <w:sz w:val="24"/>
        </w:rPr>
      </w:pPr>
      <w:r w:rsidRPr="003A70AD">
        <w:rPr>
          <w:rFonts w:ascii="宋体" w:hAnsi="宋体"/>
          <w:sz w:val="24"/>
        </w:rPr>
        <w:t>4.3.5.2</w:t>
      </w:r>
      <w:r w:rsidRPr="003A70AD">
        <w:rPr>
          <w:rFonts w:ascii="宋体" w:hAnsi="宋体" w:hint="eastAsia"/>
          <w:sz w:val="24"/>
        </w:rPr>
        <w:t>房间环境湿度范围：</w:t>
      </w:r>
      <w:r w:rsidR="007E2A28" w:rsidRPr="003A70AD">
        <w:rPr>
          <w:rFonts w:ascii="宋体" w:hAnsi="宋体" w:hint="eastAsia"/>
          <w:sz w:val="24"/>
        </w:rPr>
        <w:t>2</w:t>
      </w:r>
      <w:r w:rsidR="00E26651" w:rsidRPr="003A70AD">
        <w:rPr>
          <w:rFonts w:ascii="宋体" w:hAnsi="宋体" w:hint="eastAsia"/>
          <w:sz w:val="24"/>
        </w:rPr>
        <w:t>0%-70%RH</w:t>
      </w:r>
    </w:p>
    <w:p w:rsidR="007E2A28" w:rsidRPr="003A70AD" w:rsidRDefault="00F52E46" w:rsidP="007E2A28">
      <w:pPr>
        <w:pStyle w:val="30"/>
        <w:spacing w:line="360" w:lineRule="auto"/>
        <w:rPr>
          <w:rFonts w:ascii="宋体"/>
          <w:sz w:val="24"/>
        </w:rPr>
      </w:pPr>
      <w:r w:rsidRPr="003A70AD">
        <w:rPr>
          <w:rFonts w:ascii="宋体" w:hAnsi="宋体"/>
          <w:sz w:val="24"/>
        </w:rPr>
        <w:t>4.3.5.2</w:t>
      </w:r>
      <w:r w:rsidRPr="003A70AD">
        <w:rPr>
          <w:rFonts w:ascii="宋体" w:hAnsi="宋体" w:hint="eastAsia"/>
          <w:sz w:val="24"/>
        </w:rPr>
        <w:t>房间洁净度：</w:t>
      </w:r>
      <w:r w:rsidR="003A70AD" w:rsidRPr="003A70AD">
        <w:rPr>
          <w:rFonts w:ascii="宋体" w:hint="eastAsia"/>
          <w:sz w:val="24"/>
        </w:rPr>
        <w:t>控制区</w:t>
      </w:r>
    </w:p>
    <w:p w:rsidR="00F52E46" w:rsidRDefault="00F52E46">
      <w:pPr>
        <w:pStyle w:val="30"/>
        <w:spacing w:line="360" w:lineRule="auto"/>
        <w:rPr>
          <w:rFonts w:ascii="宋体"/>
          <w:b/>
          <w:sz w:val="24"/>
        </w:rPr>
      </w:pPr>
      <w:r>
        <w:rPr>
          <w:rFonts w:ascii="宋体" w:hAnsi="宋体"/>
          <w:b/>
          <w:sz w:val="24"/>
        </w:rPr>
        <w:t>4.3.6</w:t>
      </w:r>
      <w:r>
        <w:rPr>
          <w:rFonts w:ascii="宋体" w:hAnsi="宋体" w:hint="eastAsia"/>
          <w:b/>
          <w:sz w:val="24"/>
        </w:rPr>
        <w:t>可用的能源配置</w:t>
      </w:r>
    </w:p>
    <w:p w:rsidR="007E2A28" w:rsidRDefault="007E2A28" w:rsidP="00866CD5">
      <w:pPr>
        <w:pStyle w:val="30"/>
        <w:spacing w:line="360" w:lineRule="auto"/>
        <w:rPr>
          <w:sz w:val="24"/>
        </w:rPr>
      </w:pPr>
      <w:bookmarkStart w:id="10" w:name="_Toc361310625"/>
      <w:r>
        <w:rPr>
          <w:rFonts w:hint="eastAsia"/>
          <w:sz w:val="24"/>
        </w:rPr>
        <w:t xml:space="preserve">4.3.6.1 </w:t>
      </w:r>
      <w:r w:rsidRPr="00714600">
        <w:rPr>
          <w:sz w:val="24"/>
        </w:rPr>
        <w:t>交流电电源：交流</w:t>
      </w:r>
      <w:r w:rsidRPr="00714600">
        <w:rPr>
          <w:sz w:val="24"/>
        </w:rPr>
        <w:t>220V±22V</w:t>
      </w:r>
      <w:r w:rsidRPr="00714600">
        <w:rPr>
          <w:sz w:val="24"/>
        </w:rPr>
        <w:t>，</w:t>
      </w:r>
      <w:r w:rsidRPr="00714600">
        <w:rPr>
          <w:sz w:val="24"/>
        </w:rPr>
        <w:t>50Hz±1Hz</w:t>
      </w:r>
      <w:r w:rsidRPr="00714600">
        <w:rPr>
          <w:sz w:val="24"/>
        </w:rPr>
        <w:t>。</w:t>
      </w:r>
    </w:p>
    <w:p w:rsidR="00F52E46" w:rsidRPr="003A70AD" w:rsidRDefault="00F52E46" w:rsidP="00866CD5">
      <w:pPr>
        <w:pStyle w:val="30"/>
        <w:spacing w:line="360" w:lineRule="auto"/>
        <w:rPr>
          <w:rFonts w:ascii="宋体"/>
          <w:b/>
          <w:sz w:val="21"/>
          <w:szCs w:val="21"/>
        </w:rPr>
      </w:pPr>
      <w:r w:rsidRPr="003A70AD">
        <w:rPr>
          <w:rFonts w:ascii="宋体" w:hAnsi="宋体"/>
          <w:b/>
          <w:sz w:val="21"/>
          <w:szCs w:val="21"/>
        </w:rPr>
        <w:lastRenderedPageBreak/>
        <w:t>4.3.7</w:t>
      </w:r>
      <w:r w:rsidRPr="003A70AD">
        <w:rPr>
          <w:rFonts w:ascii="宋体" w:hAnsi="宋体" w:hint="eastAsia"/>
          <w:b/>
          <w:sz w:val="21"/>
          <w:szCs w:val="21"/>
        </w:rPr>
        <w:t>外观及材质要求</w:t>
      </w:r>
    </w:p>
    <w:p w:rsidR="00F52E46" w:rsidRPr="003A70AD" w:rsidRDefault="00F52E46" w:rsidP="00866CD5">
      <w:pPr>
        <w:pStyle w:val="30"/>
        <w:spacing w:line="360" w:lineRule="auto"/>
        <w:rPr>
          <w:rFonts w:ascii="宋体"/>
          <w:sz w:val="24"/>
        </w:rPr>
      </w:pPr>
      <w:r w:rsidRPr="003A70AD">
        <w:rPr>
          <w:rFonts w:ascii="宋体" w:hAnsi="宋体"/>
          <w:sz w:val="24"/>
        </w:rPr>
        <w:t>4.3.8.1</w:t>
      </w:r>
      <w:r w:rsidRPr="003A70AD">
        <w:rPr>
          <w:rFonts w:ascii="宋体" w:hAnsi="宋体" w:hint="eastAsia"/>
          <w:sz w:val="24"/>
        </w:rPr>
        <w:t>配置包括：</w:t>
      </w:r>
      <w:r w:rsidRPr="003A70AD">
        <w:rPr>
          <w:rFonts w:ascii="Arial" w:hAnsi="宋体" w:cs="Arial" w:hint="eastAsia"/>
          <w:sz w:val="24"/>
        </w:rPr>
        <w:t>高分辨质谱数据库处理器、</w:t>
      </w:r>
      <w:r w:rsidRPr="003A70AD">
        <w:rPr>
          <w:rFonts w:ascii="宋体" w:hAnsi="宋体" w:cs="宋体" w:hint="eastAsia"/>
          <w:sz w:val="24"/>
        </w:rPr>
        <w:t>工作站（台式电脑</w:t>
      </w:r>
      <w:r w:rsidR="003A70AD" w:rsidRPr="003A70AD">
        <w:rPr>
          <w:rFonts w:ascii="宋体" w:hAnsi="宋体" w:cs="宋体" w:hint="eastAsia"/>
          <w:sz w:val="24"/>
        </w:rPr>
        <w:t>内存12.0GB以上，</w:t>
      </w:r>
      <w:r w:rsidR="00946FB7">
        <w:rPr>
          <w:rFonts w:ascii="宋体" w:hAnsi="宋体" w:cs="宋体" w:hint="eastAsia"/>
          <w:sz w:val="24"/>
        </w:rPr>
        <w:t>处理器主频2.4GHz以上，</w:t>
      </w:r>
      <w:r w:rsidR="003A70AD" w:rsidRPr="003A70AD">
        <w:rPr>
          <w:rFonts w:ascii="宋体" w:hAnsi="宋体" w:cs="宋体" w:hint="eastAsia"/>
          <w:sz w:val="24"/>
        </w:rPr>
        <w:t>硬盘2.0T以上</w:t>
      </w:r>
      <w:r w:rsidRPr="003A70AD">
        <w:rPr>
          <w:rFonts w:ascii="宋体" w:hAnsi="宋体" w:cs="宋体" w:hint="eastAsia"/>
          <w:sz w:val="24"/>
        </w:rPr>
        <w:t>）、打印机</w:t>
      </w:r>
      <w:r w:rsidR="007E2A28" w:rsidRPr="003A70AD">
        <w:rPr>
          <w:rFonts w:ascii="宋体" w:hAnsi="宋体" w:cs="宋体" w:hint="eastAsia"/>
          <w:sz w:val="24"/>
        </w:rPr>
        <w:t>（</w:t>
      </w:r>
      <w:r w:rsidR="003A70AD">
        <w:rPr>
          <w:rFonts w:ascii="宋体" w:hAnsi="宋体" w:cs="宋体" w:hint="eastAsia"/>
          <w:sz w:val="24"/>
        </w:rPr>
        <w:t>彩色</w:t>
      </w:r>
      <w:r w:rsidR="007E2A28" w:rsidRPr="003A70AD">
        <w:rPr>
          <w:rFonts w:ascii="宋体" w:hAnsi="宋体" w:cs="宋体" w:hint="eastAsia"/>
          <w:sz w:val="24"/>
        </w:rPr>
        <w:t>激光打印）</w:t>
      </w:r>
    </w:p>
    <w:p w:rsidR="00F52E46" w:rsidRPr="003A70AD" w:rsidRDefault="00F52E46" w:rsidP="00E526C3">
      <w:pPr>
        <w:pStyle w:val="a0"/>
        <w:spacing w:line="360" w:lineRule="auto"/>
        <w:rPr>
          <w:rFonts w:ascii="宋体"/>
          <w:sz w:val="24"/>
        </w:rPr>
      </w:pPr>
      <w:r w:rsidRPr="003A70AD">
        <w:rPr>
          <w:rFonts w:ascii="宋体" w:hAnsi="宋体"/>
          <w:sz w:val="24"/>
        </w:rPr>
        <w:t>4.3.8.2</w:t>
      </w:r>
      <w:r w:rsidRPr="003A70AD">
        <w:rPr>
          <w:rFonts w:ascii="宋体" w:hAnsi="宋体" w:hint="eastAsia"/>
          <w:sz w:val="24"/>
        </w:rPr>
        <w:t>标记：除了应符合规定的要求外，还至少应有以下永久贴牢和清楚易认的标记：</w:t>
      </w:r>
      <w:r w:rsidRPr="003A70AD">
        <w:rPr>
          <w:rFonts w:ascii="宋体" w:hAnsi="宋体"/>
          <w:sz w:val="24"/>
        </w:rPr>
        <w:t xml:space="preserve"> </w:t>
      </w:r>
    </w:p>
    <w:p w:rsidR="00F52E46" w:rsidRPr="003A70AD" w:rsidRDefault="00F52E46" w:rsidP="00E526C3">
      <w:pPr>
        <w:pStyle w:val="a0"/>
        <w:spacing w:line="360" w:lineRule="auto"/>
        <w:rPr>
          <w:rFonts w:ascii="宋体"/>
          <w:sz w:val="24"/>
        </w:rPr>
      </w:pPr>
      <w:r w:rsidRPr="003A70AD">
        <w:rPr>
          <w:rFonts w:ascii="宋体" w:hAnsi="宋体" w:hint="eastAsia"/>
          <w:sz w:val="24"/>
        </w:rPr>
        <w:t>（</w:t>
      </w:r>
      <w:r w:rsidRPr="003A70AD">
        <w:rPr>
          <w:rFonts w:ascii="宋体" w:hAnsi="宋体"/>
          <w:sz w:val="24"/>
        </w:rPr>
        <w:t>1</w:t>
      </w:r>
      <w:r w:rsidRPr="003A70AD">
        <w:rPr>
          <w:rFonts w:ascii="宋体" w:hAnsi="宋体" w:hint="eastAsia"/>
          <w:sz w:val="24"/>
        </w:rPr>
        <w:t>）制造</w:t>
      </w:r>
      <w:r w:rsidRPr="003A70AD">
        <w:rPr>
          <w:rFonts w:ascii="宋体" w:hAnsi="宋体"/>
          <w:sz w:val="24"/>
        </w:rPr>
        <w:t>/</w:t>
      </w:r>
      <w:r w:rsidRPr="003A70AD">
        <w:rPr>
          <w:rFonts w:ascii="宋体" w:hAnsi="宋体" w:hint="eastAsia"/>
          <w:sz w:val="24"/>
        </w:rPr>
        <w:t>供应单位；</w:t>
      </w:r>
    </w:p>
    <w:p w:rsidR="00F52E46" w:rsidRPr="003A70AD" w:rsidRDefault="00F52E46" w:rsidP="00E526C3">
      <w:pPr>
        <w:pStyle w:val="a0"/>
        <w:spacing w:line="360" w:lineRule="auto"/>
        <w:rPr>
          <w:rFonts w:ascii="宋体"/>
          <w:sz w:val="24"/>
        </w:rPr>
      </w:pPr>
      <w:r w:rsidRPr="003A70AD">
        <w:rPr>
          <w:rFonts w:ascii="宋体" w:hAnsi="宋体" w:hint="eastAsia"/>
          <w:sz w:val="24"/>
        </w:rPr>
        <w:t>（</w:t>
      </w:r>
      <w:r w:rsidRPr="003A70AD">
        <w:rPr>
          <w:rFonts w:ascii="宋体" w:hAnsi="宋体"/>
          <w:sz w:val="24"/>
        </w:rPr>
        <w:t>2</w:t>
      </w:r>
      <w:r w:rsidRPr="003A70AD">
        <w:rPr>
          <w:rFonts w:ascii="宋体" w:hAnsi="宋体" w:hint="eastAsia"/>
          <w:sz w:val="24"/>
        </w:rPr>
        <w:t>）产品注册号；</w:t>
      </w:r>
    </w:p>
    <w:p w:rsidR="00F52E46" w:rsidRPr="003A70AD" w:rsidRDefault="00F52E46" w:rsidP="00E526C3">
      <w:pPr>
        <w:pStyle w:val="a0"/>
        <w:spacing w:line="360" w:lineRule="auto"/>
        <w:rPr>
          <w:rFonts w:ascii="宋体"/>
          <w:sz w:val="24"/>
        </w:rPr>
      </w:pPr>
      <w:r w:rsidRPr="003A70AD">
        <w:rPr>
          <w:rFonts w:ascii="宋体" w:hAnsi="宋体" w:hint="eastAsia"/>
          <w:sz w:val="24"/>
        </w:rPr>
        <w:t>（</w:t>
      </w:r>
      <w:r w:rsidRPr="003A70AD">
        <w:rPr>
          <w:rFonts w:ascii="宋体" w:hAnsi="宋体"/>
          <w:sz w:val="24"/>
        </w:rPr>
        <w:t>3</w:t>
      </w:r>
      <w:r w:rsidRPr="003A70AD">
        <w:rPr>
          <w:rFonts w:ascii="宋体" w:hAnsi="宋体" w:hint="eastAsia"/>
          <w:sz w:val="24"/>
        </w:rPr>
        <w:t>）型号标记；</w:t>
      </w:r>
    </w:p>
    <w:p w:rsidR="00F52E46" w:rsidRPr="003A70AD" w:rsidRDefault="00F52E46" w:rsidP="00E526C3">
      <w:pPr>
        <w:pStyle w:val="a0"/>
        <w:spacing w:line="360" w:lineRule="auto"/>
        <w:rPr>
          <w:rFonts w:ascii="宋体"/>
          <w:sz w:val="24"/>
        </w:rPr>
      </w:pPr>
      <w:r w:rsidRPr="003A70AD">
        <w:rPr>
          <w:rFonts w:ascii="宋体" w:hAnsi="宋体" w:hint="eastAsia"/>
          <w:sz w:val="24"/>
        </w:rPr>
        <w:t>（</w:t>
      </w:r>
      <w:r w:rsidRPr="003A70AD">
        <w:rPr>
          <w:rFonts w:ascii="宋体" w:hAnsi="宋体"/>
          <w:sz w:val="24"/>
        </w:rPr>
        <w:t>4</w:t>
      </w:r>
      <w:r w:rsidRPr="003A70AD">
        <w:rPr>
          <w:rFonts w:ascii="宋体" w:hAnsi="宋体" w:hint="eastAsia"/>
          <w:sz w:val="24"/>
        </w:rPr>
        <w:t>）生产日期或编号；</w:t>
      </w:r>
    </w:p>
    <w:p w:rsidR="00F52E46" w:rsidRPr="003A70AD" w:rsidRDefault="00F52E46" w:rsidP="00E526C3">
      <w:pPr>
        <w:pStyle w:val="30"/>
        <w:spacing w:line="360" w:lineRule="auto"/>
        <w:rPr>
          <w:rFonts w:ascii="宋体"/>
          <w:sz w:val="24"/>
        </w:rPr>
      </w:pPr>
      <w:r w:rsidRPr="003A70AD">
        <w:rPr>
          <w:rFonts w:ascii="宋体" w:hAnsi="宋体" w:hint="eastAsia"/>
          <w:sz w:val="24"/>
        </w:rPr>
        <w:t>（</w:t>
      </w:r>
      <w:r w:rsidRPr="003A70AD">
        <w:rPr>
          <w:rFonts w:ascii="宋体" w:hAnsi="宋体"/>
          <w:sz w:val="24"/>
        </w:rPr>
        <w:t>5</w:t>
      </w:r>
      <w:r w:rsidRPr="003A70AD">
        <w:rPr>
          <w:rFonts w:ascii="宋体" w:hAnsi="宋体" w:hint="eastAsia"/>
          <w:sz w:val="24"/>
        </w:rPr>
        <w:t>）必要的功能标识。</w:t>
      </w:r>
    </w:p>
    <w:p w:rsidR="00F52E46" w:rsidRDefault="00F52E46">
      <w:pPr>
        <w:pStyle w:val="30"/>
        <w:spacing w:line="360" w:lineRule="auto"/>
        <w:outlineLvl w:val="0"/>
        <w:rPr>
          <w:rFonts w:ascii="宋体"/>
          <w:color w:val="000000"/>
          <w:sz w:val="24"/>
        </w:rPr>
      </w:pPr>
      <w:r>
        <w:rPr>
          <w:rFonts w:ascii="宋体" w:hAnsi="宋体"/>
          <w:b/>
          <w:color w:val="000000"/>
          <w:sz w:val="24"/>
        </w:rPr>
        <w:t>4.4</w:t>
      </w:r>
      <w:r>
        <w:rPr>
          <w:rFonts w:ascii="宋体" w:hAnsi="宋体" w:hint="eastAsia"/>
          <w:b/>
          <w:color w:val="000000"/>
          <w:sz w:val="24"/>
        </w:rPr>
        <w:t>运行要求</w:t>
      </w:r>
      <w:bookmarkEnd w:id="10"/>
    </w:p>
    <w:p w:rsidR="00F52E46" w:rsidRDefault="00F52E46">
      <w:pPr>
        <w:pStyle w:val="30"/>
        <w:spacing w:line="360" w:lineRule="auto"/>
        <w:rPr>
          <w:rFonts w:ascii="宋体"/>
          <w:b/>
          <w:color w:val="000000"/>
          <w:sz w:val="24"/>
        </w:rPr>
      </w:pPr>
      <w:r>
        <w:rPr>
          <w:rFonts w:ascii="宋体" w:hAnsi="宋体"/>
          <w:b/>
          <w:color w:val="000000"/>
          <w:sz w:val="24"/>
        </w:rPr>
        <w:t>4.4.1</w:t>
      </w:r>
      <w:r>
        <w:rPr>
          <w:rFonts w:ascii="宋体" w:hAnsi="宋体" w:hint="eastAsia"/>
          <w:b/>
          <w:color w:val="000000"/>
          <w:sz w:val="24"/>
        </w:rPr>
        <w:t>原辅料、包装材料、产品的规格标准</w:t>
      </w:r>
    </w:p>
    <w:p w:rsidR="00F52E46" w:rsidRDefault="00F52E46">
      <w:pPr>
        <w:pStyle w:val="30"/>
        <w:spacing w:line="360" w:lineRule="auto"/>
        <w:rPr>
          <w:rFonts w:ascii="宋体"/>
          <w:b/>
          <w:color w:val="000000"/>
          <w:sz w:val="24"/>
        </w:rPr>
      </w:pPr>
      <w:r>
        <w:rPr>
          <w:rFonts w:ascii="宋体" w:hAnsi="宋体"/>
          <w:color w:val="000000"/>
          <w:sz w:val="24"/>
        </w:rPr>
        <w:t>N/A</w:t>
      </w:r>
    </w:p>
    <w:p w:rsidR="00F52E46" w:rsidRDefault="00F52E46">
      <w:pPr>
        <w:pStyle w:val="30"/>
        <w:spacing w:line="360" w:lineRule="auto"/>
        <w:rPr>
          <w:rFonts w:ascii="宋体"/>
          <w:b/>
          <w:color w:val="000000"/>
          <w:sz w:val="24"/>
        </w:rPr>
      </w:pPr>
      <w:r>
        <w:rPr>
          <w:rFonts w:ascii="宋体" w:hAnsi="宋体"/>
          <w:b/>
          <w:color w:val="000000"/>
          <w:sz w:val="24"/>
        </w:rPr>
        <w:t>4.4.2</w:t>
      </w:r>
      <w:r>
        <w:rPr>
          <w:rFonts w:ascii="宋体" w:hAnsi="宋体" w:hint="eastAsia"/>
          <w:b/>
          <w:color w:val="000000"/>
          <w:sz w:val="24"/>
        </w:rPr>
        <w:t>设备效率、产能</w:t>
      </w:r>
    </w:p>
    <w:p w:rsidR="00F52E46" w:rsidRDefault="00F52E46">
      <w:pPr>
        <w:pStyle w:val="30"/>
        <w:spacing w:line="360" w:lineRule="auto"/>
        <w:rPr>
          <w:rFonts w:ascii="宋体"/>
          <w:b/>
          <w:color w:val="000000"/>
          <w:sz w:val="24"/>
        </w:rPr>
      </w:pPr>
      <w:r>
        <w:rPr>
          <w:rFonts w:ascii="宋体" w:hAnsi="宋体"/>
          <w:color w:val="000000"/>
          <w:sz w:val="24"/>
        </w:rPr>
        <w:t>N/A</w:t>
      </w:r>
    </w:p>
    <w:p w:rsidR="00F52E46" w:rsidRDefault="00F52E46">
      <w:pPr>
        <w:pStyle w:val="30"/>
        <w:spacing w:line="360" w:lineRule="auto"/>
        <w:rPr>
          <w:rFonts w:ascii="宋体"/>
          <w:b/>
          <w:color w:val="000000"/>
          <w:sz w:val="24"/>
        </w:rPr>
      </w:pPr>
      <w:r>
        <w:rPr>
          <w:rFonts w:ascii="宋体" w:hAnsi="宋体"/>
          <w:b/>
          <w:color w:val="000000"/>
          <w:sz w:val="24"/>
        </w:rPr>
        <w:t>4.4.3</w:t>
      </w:r>
      <w:r>
        <w:rPr>
          <w:rFonts w:ascii="宋体" w:hAnsi="宋体" w:hint="eastAsia"/>
          <w:b/>
          <w:color w:val="000000"/>
          <w:sz w:val="24"/>
        </w:rPr>
        <w:t>工艺参数范围</w:t>
      </w:r>
    </w:p>
    <w:p w:rsidR="00F52E46" w:rsidRDefault="00F52E46">
      <w:pPr>
        <w:pStyle w:val="30"/>
        <w:spacing w:line="360" w:lineRule="auto"/>
        <w:rPr>
          <w:rFonts w:ascii="宋体"/>
          <w:color w:val="000000"/>
          <w:sz w:val="24"/>
        </w:rPr>
      </w:pPr>
      <w:r>
        <w:rPr>
          <w:rFonts w:ascii="宋体" w:hAnsi="宋体"/>
          <w:color w:val="000000"/>
          <w:sz w:val="24"/>
        </w:rPr>
        <w:t>4.4.3.1</w:t>
      </w:r>
      <w:r>
        <w:rPr>
          <w:rFonts w:ascii="宋体" w:hAnsi="宋体" w:hint="eastAsia"/>
          <w:color w:val="000000"/>
          <w:sz w:val="24"/>
        </w:rPr>
        <w:t>基本参数：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126"/>
        <w:gridCol w:w="6804"/>
      </w:tblGrid>
      <w:tr w:rsidR="00F52E46">
        <w:trPr>
          <w:trHeight w:val="434"/>
        </w:trPr>
        <w:tc>
          <w:tcPr>
            <w:tcW w:w="709" w:type="dxa"/>
            <w:vAlign w:val="center"/>
          </w:tcPr>
          <w:p w:rsidR="00F52E46" w:rsidRDefault="00F52E46" w:rsidP="00FE57A1">
            <w:pPr>
              <w:tabs>
                <w:tab w:val="left" w:pos="7106"/>
              </w:tabs>
              <w:spacing w:beforeLines="50"/>
              <w:jc w:val="center"/>
              <w:rPr>
                <w:rFonts w:ascii="宋体"/>
                <w:sz w:val="24"/>
              </w:rPr>
            </w:pPr>
            <w:r>
              <w:rPr>
                <w:rFonts w:ascii="宋体" w:hAnsi="宋体" w:hint="eastAsia"/>
                <w:sz w:val="24"/>
              </w:rPr>
              <w:t>序号</w:t>
            </w:r>
          </w:p>
        </w:tc>
        <w:tc>
          <w:tcPr>
            <w:tcW w:w="2126" w:type="dxa"/>
            <w:vAlign w:val="center"/>
          </w:tcPr>
          <w:p w:rsidR="00F52E46" w:rsidRDefault="00F52E46" w:rsidP="00FE57A1">
            <w:pPr>
              <w:tabs>
                <w:tab w:val="left" w:pos="7106"/>
              </w:tabs>
              <w:spacing w:beforeLines="50" w:line="180" w:lineRule="auto"/>
              <w:ind w:left="240" w:hangingChars="100" w:hanging="240"/>
              <w:jc w:val="center"/>
              <w:rPr>
                <w:rFonts w:ascii="宋体"/>
                <w:sz w:val="24"/>
              </w:rPr>
            </w:pPr>
            <w:r>
              <w:rPr>
                <w:rFonts w:ascii="宋体" w:hAnsi="宋体" w:hint="eastAsia"/>
                <w:sz w:val="24"/>
              </w:rPr>
              <w:t>产品名称</w:t>
            </w:r>
          </w:p>
        </w:tc>
        <w:tc>
          <w:tcPr>
            <w:tcW w:w="6804" w:type="dxa"/>
            <w:vAlign w:val="center"/>
          </w:tcPr>
          <w:p w:rsidR="00F52E46" w:rsidRDefault="00F52E46" w:rsidP="00FE57A1">
            <w:pPr>
              <w:tabs>
                <w:tab w:val="left" w:pos="7106"/>
              </w:tabs>
              <w:spacing w:beforeLines="50" w:line="180" w:lineRule="auto"/>
              <w:jc w:val="center"/>
              <w:rPr>
                <w:rFonts w:ascii="宋体"/>
                <w:sz w:val="24"/>
              </w:rPr>
            </w:pPr>
            <w:r>
              <w:rPr>
                <w:rFonts w:ascii="宋体" w:hAnsi="宋体" w:hint="eastAsia"/>
                <w:sz w:val="24"/>
              </w:rPr>
              <w:t>性能指标</w:t>
            </w:r>
          </w:p>
        </w:tc>
      </w:tr>
      <w:tr w:rsidR="00F52E46">
        <w:trPr>
          <w:trHeight w:val="1197"/>
        </w:trPr>
        <w:tc>
          <w:tcPr>
            <w:tcW w:w="709" w:type="dxa"/>
            <w:vAlign w:val="center"/>
          </w:tcPr>
          <w:p w:rsidR="00F52E46" w:rsidRDefault="00F52E46" w:rsidP="00FE57A1">
            <w:pPr>
              <w:tabs>
                <w:tab w:val="left" w:pos="7106"/>
              </w:tabs>
              <w:spacing w:beforeLines="50"/>
              <w:jc w:val="center"/>
              <w:rPr>
                <w:rFonts w:ascii="宋体"/>
                <w:sz w:val="24"/>
              </w:rPr>
            </w:pPr>
            <w:r>
              <w:rPr>
                <w:rFonts w:ascii="宋体" w:hAnsi="宋体"/>
                <w:sz w:val="24"/>
              </w:rPr>
              <w:t>1</w:t>
            </w:r>
          </w:p>
        </w:tc>
        <w:tc>
          <w:tcPr>
            <w:tcW w:w="2126" w:type="dxa"/>
            <w:vAlign w:val="center"/>
          </w:tcPr>
          <w:p w:rsidR="00F52E46" w:rsidRDefault="00F52E46" w:rsidP="00FE57A1">
            <w:pPr>
              <w:tabs>
                <w:tab w:val="left" w:pos="7106"/>
              </w:tabs>
              <w:spacing w:beforeLines="50" w:line="180" w:lineRule="auto"/>
              <w:rPr>
                <w:rFonts w:ascii="宋体"/>
                <w:sz w:val="24"/>
              </w:rPr>
            </w:pPr>
            <w:r>
              <w:rPr>
                <w:rFonts w:ascii="Arial" w:hAnsi="宋体" w:cs="Arial" w:hint="eastAsia"/>
                <w:color w:val="000000"/>
                <w:sz w:val="24"/>
              </w:rPr>
              <w:t>高分辨质谱数据库处理器</w:t>
            </w:r>
          </w:p>
        </w:tc>
        <w:tc>
          <w:tcPr>
            <w:tcW w:w="6804" w:type="dxa"/>
            <w:vAlign w:val="center"/>
          </w:tcPr>
          <w:p w:rsidR="00F52E46" w:rsidRPr="002E77AF" w:rsidRDefault="00F52E46" w:rsidP="002E77AF">
            <w:pPr>
              <w:spacing w:line="360" w:lineRule="auto"/>
              <w:rPr>
                <w:rFonts w:ascii="Verdana" w:hAnsi="Verdana" w:cs="Arial"/>
                <w:szCs w:val="21"/>
              </w:rPr>
            </w:pPr>
            <w:r>
              <w:rPr>
                <w:rFonts w:ascii="Verdana" w:hAnsi="Verdana" w:cs="Arial"/>
                <w:szCs w:val="21"/>
              </w:rPr>
              <w:t>1.</w:t>
            </w:r>
            <w:r w:rsidRPr="002E77AF">
              <w:rPr>
                <w:rFonts w:ascii="Verdana" w:hAnsi="Verdana" w:cs="Arial" w:hint="eastAsia"/>
                <w:szCs w:val="21"/>
              </w:rPr>
              <w:t>软件内置</w:t>
            </w:r>
            <w:r w:rsidRPr="002E77AF">
              <w:rPr>
                <w:rFonts w:ascii="Verdana" w:hAnsi="Verdana" w:cs="Arial"/>
                <w:szCs w:val="21"/>
              </w:rPr>
              <w:t>Oracle</w:t>
            </w:r>
            <w:r w:rsidRPr="002E77AF">
              <w:rPr>
                <w:rFonts w:ascii="Verdana" w:hAnsi="Verdana" w:cs="Arial" w:hint="eastAsia"/>
                <w:szCs w:val="21"/>
              </w:rPr>
              <w:t>数据库架构，可搭建包含符合</w:t>
            </w:r>
            <w:proofErr w:type="spellStart"/>
            <w:r w:rsidRPr="002E77AF">
              <w:rPr>
                <w:rFonts w:ascii="Verdana" w:hAnsi="Verdana" w:cs="Arial"/>
                <w:szCs w:val="21"/>
              </w:rPr>
              <w:t>GxP</w:t>
            </w:r>
            <w:proofErr w:type="spellEnd"/>
            <w:r w:rsidRPr="002E77AF">
              <w:rPr>
                <w:rFonts w:ascii="Verdana" w:hAnsi="Verdana" w:cs="Arial" w:hint="eastAsia"/>
                <w:szCs w:val="21"/>
              </w:rPr>
              <w:t>相关法规要求的功能如审计追踪、设定权限登陆等，保证数据安全性；</w:t>
            </w:r>
            <w:r w:rsidRPr="003A70AD">
              <w:rPr>
                <w:rFonts w:ascii="Verdana" w:hAnsi="Verdana" w:cs="Arial" w:hint="eastAsia"/>
                <w:szCs w:val="21"/>
              </w:rPr>
              <w:t>权限管理为满足法规要求及我公司要求的至少三级权限管理，每级权限可设置不受限制的多个账户，每个账户独立密码保护，密码可设置定期强制更换，权限内容可根据岗位在该级别权限范围内选择，可生成并打印权限配置表；</w:t>
            </w:r>
            <w:proofErr w:type="gramStart"/>
            <w:r w:rsidRPr="003A70AD">
              <w:rPr>
                <w:rFonts w:ascii="Verdana" w:hAnsi="Verdana" w:cs="Arial" w:hint="eastAsia"/>
                <w:szCs w:val="21"/>
              </w:rPr>
              <w:t>时间戳由管理员</w:t>
            </w:r>
            <w:proofErr w:type="gramEnd"/>
            <w:r w:rsidRPr="003A70AD">
              <w:rPr>
                <w:rFonts w:ascii="Verdana" w:hAnsi="Verdana" w:cs="Arial" w:hint="eastAsia"/>
                <w:szCs w:val="21"/>
              </w:rPr>
              <w:t>权限管理；通过</w:t>
            </w:r>
            <w:r w:rsidRPr="003A70AD">
              <w:rPr>
                <w:rFonts w:ascii="Verdana" w:hAnsi="Verdana" w:cs="Arial"/>
                <w:szCs w:val="21"/>
              </w:rPr>
              <w:t>Audit Trail</w:t>
            </w:r>
            <w:r w:rsidRPr="003A70AD">
              <w:rPr>
                <w:rFonts w:ascii="Verdana" w:hAnsi="Verdana" w:cs="Arial" w:hint="eastAsia"/>
                <w:szCs w:val="21"/>
              </w:rPr>
              <w:t>可对所有系统级别、分析级别、以及数据级别的变化进行追溯并生成记录，可存储为不可修改格式，并可输出备份与打印；生成的所有报告直接用电子签名</w:t>
            </w:r>
            <w:r w:rsidRPr="002E77AF">
              <w:rPr>
                <w:rFonts w:ascii="Verdana" w:hAnsi="Verdana" w:cs="Arial" w:hint="eastAsia"/>
                <w:szCs w:val="21"/>
              </w:rPr>
              <w:t>进行批复。</w:t>
            </w:r>
          </w:p>
          <w:p w:rsidR="00F52E46" w:rsidRPr="002E77AF" w:rsidRDefault="00F52E46" w:rsidP="002E77AF">
            <w:pPr>
              <w:spacing w:line="360" w:lineRule="auto"/>
              <w:rPr>
                <w:rFonts w:ascii="Verdana" w:hAnsi="Verdana" w:cs="Arial"/>
                <w:szCs w:val="21"/>
              </w:rPr>
            </w:pPr>
            <w:r w:rsidRPr="002E77AF">
              <w:rPr>
                <w:rFonts w:ascii="Verdana" w:hAnsi="Verdana" w:cs="Arial"/>
                <w:szCs w:val="21"/>
              </w:rPr>
              <w:t>2</w:t>
            </w:r>
            <w:r>
              <w:rPr>
                <w:rFonts w:ascii="Verdana" w:hAnsi="Verdana" w:cs="Arial" w:hint="eastAsia"/>
                <w:szCs w:val="21"/>
              </w:rPr>
              <w:t>．</w:t>
            </w:r>
            <w:r w:rsidRPr="002E77AF">
              <w:rPr>
                <w:rFonts w:ascii="Verdana" w:hAnsi="Verdana" w:cs="Arial" w:hint="eastAsia"/>
                <w:szCs w:val="21"/>
              </w:rPr>
              <w:t>配置</w:t>
            </w:r>
            <w:r>
              <w:rPr>
                <w:rFonts w:ascii="Verdana" w:hAnsi="Verdana" w:cs="Arial" w:hint="eastAsia"/>
                <w:szCs w:val="21"/>
              </w:rPr>
              <w:t>蛋白肽段数据库，具有一定的蛋白氨基酸序列进行检索并匹配的</w:t>
            </w:r>
            <w:r>
              <w:rPr>
                <w:rFonts w:ascii="Verdana" w:hAnsi="Verdana" w:cs="Arial" w:hint="eastAsia"/>
                <w:szCs w:val="21"/>
              </w:rPr>
              <w:lastRenderedPageBreak/>
              <w:t>功能。</w:t>
            </w:r>
          </w:p>
          <w:p w:rsidR="00F52E46" w:rsidRDefault="00F52E46">
            <w:pPr>
              <w:spacing w:line="360" w:lineRule="auto"/>
              <w:rPr>
                <w:rFonts w:ascii="Verdana" w:hAnsi="Verdana" w:cs="Arial"/>
                <w:szCs w:val="21"/>
              </w:rPr>
            </w:pPr>
            <w:r>
              <w:rPr>
                <w:rFonts w:ascii="Verdana" w:hAnsi="Verdana" w:cs="Arial"/>
                <w:szCs w:val="21"/>
              </w:rPr>
              <w:t xml:space="preserve">3. </w:t>
            </w:r>
            <w:r>
              <w:rPr>
                <w:rFonts w:hAnsi="宋体" w:hint="eastAsia"/>
                <w:color w:val="000000"/>
                <w:szCs w:val="21"/>
              </w:rPr>
              <w:t>具有的二元对比和多批次比较功能，可直接对完整蛋白、肽图、二硫键、氨基酸修饰、游离</w:t>
            </w:r>
            <w:r>
              <w:rPr>
                <w:rFonts w:hAnsi="宋体"/>
                <w:color w:val="000000"/>
                <w:szCs w:val="21"/>
              </w:rPr>
              <w:t>N-</w:t>
            </w:r>
            <w:r>
              <w:rPr>
                <w:rFonts w:hAnsi="宋体" w:hint="eastAsia"/>
                <w:color w:val="000000"/>
                <w:szCs w:val="21"/>
              </w:rPr>
              <w:t>糖等分析的原始数据及分析结果进行二元和多批次对比，适用于生物</w:t>
            </w:r>
            <w:proofErr w:type="gramStart"/>
            <w:r>
              <w:rPr>
                <w:rFonts w:hAnsi="宋体" w:hint="eastAsia"/>
                <w:color w:val="000000"/>
                <w:szCs w:val="21"/>
              </w:rPr>
              <w:t>类似药</w:t>
            </w:r>
            <w:proofErr w:type="gramEnd"/>
            <w:r>
              <w:rPr>
                <w:rFonts w:hAnsi="宋体" w:hint="eastAsia"/>
                <w:color w:val="000000"/>
                <w:szCs w:val="21"/>
              </w:rPr>
              <w:t>与原研药的比对工作及新</w:t>
            </w:r>
            <w:proofErr w:type="gramStart"/>
            <w:r>
              <w:rPr>
                <w:rFonts w:hAnsi="宋体" w:hint="eastAsia"/>
                <w:color w:val="000000"/>
                <w:szCs w:val="21"/>
              </w:rPr>
              <w:t>研</w:t>
            </w:r>
            <w:proofErr w:type="gramEnd"/>
            <w:r>
              <w:rPr>
                <w:rFonts w:hAnsi="宋体" w:hint="eastAsia"/>
                <w:color w:val="000000"/>
                <w:szCs w:val="21"/>
              </w:rPr>
              <w:t>药与其参</w:t>
            </w:r>
            <w:proofErr w:type="gramStart"/>
            <w:r>
              <w:rPr>
                <w:rFonts w:hAnsi="宋体" w:hint="eastAsia"/>
                <w:color w:val="000000"/>
                <w:szCs w:val="21"/>
              </w:rPr>
              <w:t>比品之间</w:t>
            </w:r>
            <w:proofErr w:type="gramEnd"/>
            <w:r>
              <w:rPr>
                <w:rFonts w:hAnsi="宋体" w:hint="eastAsia"/>
                <w:color w:val="000000"/>
                <w:szCs w:val="21"/>
              </w:rPr>
              <w:t>的比较工作，直观地呈现出定性和量的差异结果。也适用于不同批次生物</w:t>
            </w:r>
            <w:proofErr w:type="gramStart"/>
            <w:r>
              <w:rPr>
                <w:rFonts w:hAnsi="宋体" w:hint="eastAsia"/>
                <w:color w:val="000000"/>
                <w:szCs w:val="21"/>
              </w:rPr>
              <w:t>药之间</w:t>
            </w:r>
            <w:proofErr w:type="gramEnd"/>
            <w:r>
              <w:rPr>
                <w:rFonts w:hAnsi="宋体" w:hint="eastAsia"/>
                <w:color w:val="000000"/>
                <w:szCs w:val="21"/>
              </w:rPr>
              <w:t>质量一致性研究，通过叠加、镜像等方式呈现各个峰之间的异同，</w:t>
            </w:r>
            <w:r>
              <w:rPr>
                <w:rFonts w:ascii="Verdana" w:hAnsi="Verdana" w:cs="Arial" w:hint="eastAsia"/>
                <w:szCs w:val="21"/>
              </w:rPr>
              <w:t>并且可以通过保留时间对齐和强度归一化来展现对比结果。</w:t>
            </w:r>
          </w:p>
          <w:p w:rsidR="00F52E46" w:rsidRDefault="00F52E46">
            <w:pPr>
              <w:spacing w:line="360" w:lineRule="auto"/>
              <w:rPr>
                <w:rFonts w:ascii="Verdana" w:hAnsi="Verdana" w:cs="Arial"/>
                <w:szCs w:val="21"/>
              </w:rPr>
            </w:pPr>
            <w:r>
              <w:rPr>
                <w:rFonts w:ascii="Verdana" w:hAnsi="Verdana" w:cs="Arial"/>
                <w:szCs w:val="21"/>
              </w:rPr>
              <w:t xml:space="preserve">4. </w:t>
            </w:r>
            <w:r>
              <w:rPr>
                <w:rFonts w:ascii="Verdana" w:hAnsi="Verdana" w:cs="Arial" w:hint="eastAsia"/>
                <w:szCs w:val="21"/>
              </w:rPr>
              <w:t>软件具有突变序列</w:t>
            </w:r>
            <w:r>
              <w:rPr>
                <w:rFonts w:ascii="Verdana" w:hAnsi="Verdana" w:cs="Arial"/>
                <w:szCs w:val="21"/>
              </w:rPr>
              <w:t>SVS</w:t>
            </w:r>
            <w:r>
              <w:rPr>
                <w:rFonts w:ascii="Verdana" w:hAnsi="Verdana" w:cs="Arial" w:hint="eastAsia"/>
                <w:szCs w:val="21"/>
              </w:rPr>
              <w:t>检索功能，可以自动搜索序列中可能的氨基酸变化，有助于发现在表达过程中及蛋白药物稳定性研究中产生的氨基酸突变。</w:t>
            </w:r>
          </w:p>
          <w:p w:rsidR="00F52E46" w:rsidRDefault="00F52E46">
            <w:pPr>
              <w:spacing w:line="360" w:lineRule="auto"/>
              <w:rPr>
                <w:rFonts w:ascii="宋体"/>
                <w:szCs w:val="21"/>
              </w:rPr>
            </w:pPr>
            <w:r>
              <w:rPr>
                <w:rFonts w:ascii="Verdana" w:hAnsi="Verdana" w:cs="Arial"/>
                <w:szCs w:val="21"/>
              </w:rPr>
              <w:t>5</w:t>
            </w:r>
            <w:r>
              <w:rPr>
                <w:rFonts w:ascii="Verdana" w:hAnsi="Verdana" w:cs="Arial" w:hint="eastAsia"/>
                <w:szCs w:val="21"/>
              </w:rPr>
              <w:t>．与现有分析的数据模式完全匹配，可直接导入用来进行完整蛋白、肽图、二硫键、游离</w:t>
            </w:r>
            <w:r>
              <w:rPr>
                <w:rFonts w:ascii="宋体" w:hAnsi="宋体"/>
                <w:szCs w:val="21"/>
              </w:rPr>
              <w:t>N-</w:t>
            </w:r>
            <w:r>
              <w:rPr>
                <w:rFonts w:ascii="宋体" w:hAnsi="宋体" w:hint="eastAsia"/>
                <w:szCs w:val="21"/>
              </w:rPr>
              <w:t>糖等蛋白表征工作，并可在分析的同时生成结果报告。</w:t>
            </w:r>
          </w:p>
          <w:p w:rsidR="00F52E46" w:rsidRDefault="00F52E46">
            <w:pPr>
              <w:spacing w:line="360" w:lineRule="auto"/>
              <w:rPr>
                <w:rFonts w:ascii="Verdana" w:hAnsi="Verdana" w:cs="Arial"/>
                <w:szCs w:val="21"/>
              </w:rPr>
            </w:pPr>
            <w:r>
              <w:rPr>
                <w:rFonts w:ascii="Verdana" w:hAnsi="Verdana" w:cs="Arial"/>
                <w:szCs w:val="21"/>
              </w:rPr>
              <w:t xml:space="preserve">6. </w:t>
            </w:r>
            <w:r>
              <w:rPr>
                <w:rFonts w:ascii="Verdana" w:hAnsi="Verdana" w:cs="Arial" w:hint="eastAsia"/>
                <w:szCs w:val="21"/>
              </w:rPr>
              <w:t>针对已知序列进行分子量计算，理论酶</w:t>
            </w:r>
            <w:proofErr w:type="gramStart"/>
            <w:r>
              <w:rPr>
                <w:rFonts w:ascii="Verdana" w:hAnsi="Verdana" w:cs="Arial" w:hint="eastAsia"/>
                <w:szCs w:val="21"/>
              </w:rPr>
              <w:t>切产生肽</w:t>
            </w:r>
            <w:proofErr w:type="gramEnd"/>
            <w:r>
              <w:rPr>
                <w:rFonts w:ascii="Verdana" w:hAnsi="Verdana" w:cs="Arial" w:hint="eastAsia"/>
                <w:szCs w:val="21"/>
              </w:rPr>
              <w:t>段计算，二级碎片预测等，帮助使用者选择合适的酶进行酶切和数据分析。</w:t>
            </w:r>
          </w:p>
          <w:p w:rsidR="00F52E46" w:rsidRDefault="00F52E46">
            <w:pPr>
              <w:spacing w:line="360" w:lineRule="auto"/>
              <w:rPr>
                <w:rFonts w:ascii="Verdana" w:hAnsi="Verdana" w:cs="Arial"/>
                <w:szCs w:val="21"/>
              </w:rPr>
            </w:pPr>
            <w:r>
              <w:rPr>
                <w:rFonts w:ascii="Verdana" w:hAnsi="Verdana" w:cs="Arial"/>
                <w:szCs w:val="21"/>
              </w:rPr>
              <w:t xml:space="preserve">7. </w:t>
            </w:r>
            <w:r>
              <w:rPr>
                <w:rFonts w:ascii="Verdana" w:hAnsi="Verdana" w:cs="Arial" w:hint="eastAsia"/>
                <w:szCs w:val="21"/>
              </w:rPr>
              <w:t>具有通用的数据非依赖性采集模式的处理能力，高通量的完成数据的分析处理。</w:t>
            </w:r>
          </w:p>
          <w:p w:rsidR="00F52E46" w:rsidRDefault="00F52E46">
            <w:pPr>
              <w:spacing w:line="360" w:lineRule="auto"/>
              <w:rPr>
                <w:rFonts w:ascii="Verdana" w:hAnsi="Verdana" w:cs="Arial"/>
                <w:szCs w:val="21"/>
              </w:rPr>
            </w:pPr>
            <w:r>
              <w:rPr>
                <w:rFonts w:ascii="Verdana" w:hAnsi="Verdana" w:cs="Arial"/>
                <w:szCs w:val="21"/>
              </w:rPr>
              <w:t xml:space="preserve">8. </w:t>
            </w:r>
            <w:r>
              <w:rPr>
                <w:rFonts w:ascii="Verdana" w:hAnsi="Verdana" w:cs="Arial" w:hint="eastAsia"/>
                <w:szCs w:val="21"/>
              </w:rPr>
              <w:t>配备化合物筛查功能和</w:t>
            </w:r>
            <w:proofErr w:type="gramStart"/>
            <w:r>
              <w:rPr>
                <w:rFonts w:ascii="Verdana" w:hAnsi="Verdana" w:cs="Arial" w:hint="eastAsia"/>
                <w:szCs w:val="21"/>
              </w:rPr>
              <w:t>谱库</w:t>
            </w:r>
            <w:proofErr w:type="gramEnd"/>
            <w:r>
              <w:rPr>
                <w:rFonts w:ascii="Verdana" w:hAnsi="Verdana" w:cs="Arial" w:hint="eastAsia"/>
                <w:szCs w:val="21"/>
              </w:rPr>
              <w:t>建立功能，可在一</w:t>
            </w:r>
            <w:proofErr w:type="gramStart"/>
            <w:r>
              <w:rPr>
                <w:rFonts w:ascii="Verdana" w:hAnsi="Verdana" w:cs="Arial" w:hint="eastAsia"/>
                <w:szCs w:val="21"/>
              </w:rPr>
              <w:t>针肽图分析</w:t>
            </w:r>
            <w:proofErr w:type="gramEnd"/>
            <w:r>
              <w:rPr>
                <w:rFonts w:ascii="Verdana" w:hAnsi="Verdana" w:cs="Arial" w:hint="eastAsia"/>
                <w:szCs w:val="21"/>
              </w:rPr>
              <w:t>中同时检测多个关键质量属性信息，应对生物蛋白药物的工艺开发和稳定性评价。</w:t>
            </w:r>
          </w:p>
          <w:p w:rsidR="00F52E46" w:rsidRDefault="00F52E46">
            <w:pPr>
              <w:spacing w:line="360" w:lineRule="auto"/>
              <w:rPr>
                <w:rFonts w:ascii="Verdana" w:hAnsi="Verdana" w:cs="Arial"/>
                <w:szCs w:val="21"/>
              </w:rPr>
            </w:pPr>
            <w:r>
              <w:rPr>
                <w:rFonts w:ascii="Verdana" w:hAnsi="Verdana" w:cs="Arial"/>
                <w:szCs w:val="21"/>
              </w:rPr>
              <w:t>9</w:t>
            </w:r>
            <w:r>
              <w:rPr>
                <w:rFonts w:ascii="Verdana" w:hAnsi="Verdana" w:cs="Arial" w:hint="eastAsia"/>
                <w:szCs w:val="21"/>
              </w:rPr>
              <w:t>．完整蛋白质</w:t>
            </w:r>
            <w:proofErr w:type="gramStart"/>
            <w:r>
              <w:rPr>
                <w:rFonts w:ascii="Verdana" w:hAnsi="Verdana" w:cs="Arial" w:hint="eastAsia"/>
                <w:szCs w:val="21"/>
              </w:rPr>
              <w:t>谱数据</w:t>
            </w:r>
            <w:proofErr w:type="gramEnd"/>
            <w:r>
              <w:rPr>
                <w:rFonts w:ascii="Verdana" w:hAnsi="Verdana" w:cs="Arial" w:hint="eastAsia"/>
                <w:szCs w:val="21"/>
              </w:rPr>
              <w:t>进行去卷积化，将蛋白的多电荷分布，计算出平均分子量。</w:t>
            </w:r>
            <w:r>
              <w:rPr>
                <w:rFonts w:ascii="Verdana" w:hAnsi="Verdana" w:cs="Arial"/>
                <w:szCs w:val="21"/>
              </w:rPr>
              <w:t xml:space="preserve"> </w:t>
            </w:r>
            <w:r>
              <w:rPr>
                <w:rFonts w:ascii="Verdana" w:hAnsi="Verdana" w:cs="Arial" w:hint="eastAsia"/>
                <w:szCs w:val="21"/>
              </w:rPr>
              <w:t>对于糖基化蛋白，通过自定义字段的编辑可以轻松的计算</w:t>
            </w:r>
            <w:proofErr w:type="gramStart"/>
            <w:r>
              <w:rPr>
                <w:rFonts w:ascii="Verdana" w:hAnsi="Verdana" w:cs="Arial" w:hint="eastAsia"/>
                <w:szCs w:val="21"/>
              </w:rPr>
              <w:t>各种糖型的</w:t>
            </w:r>
            <w:proofErr w:type="gramEnd"/>
            <w:r>
              <w:rPr>
                <w:rFonts w:ascii="Verdana" w:hAnsi="Verdana" w:cs="Arial" w:hint="eastAsia"/>
                <w:szCs w:val="21"/>
              </w:rPr>
              <w:t>比例，并且进行多个批次间的比较，用柱状图或折线图表示出来。</w:t>
            </w:r>
          </w:p>
          <w:p w:rsidR="00F52E46" w:rsidRDefault="00F52E46">
            <w:pPr>
              <w:spacing w:line="360" w:lineRule="auto"/>
              <w:rPr>
                <w:rFonts w:ascii="Verdana" w:hAnsi="Verdana" w:cs="Arial"/>
                <w:szCs w:val="21"/>
              </w:rPr>
            </w:pPr>
            <w:r>
              <w:rPr>
                <w:rFonts w:ascii="Verdana" w:hAnsi="Verdana" w:cs="Arial"/>
                <w:szCs w:val="21"/>
              </w:rPr>
              <w:t xml:space="preserve">10. </w:t>
            </w:r>
            <w:proofErr w:type="gramStart"/>
            <w:r>
              <w:rPr>
                <w:rFonts w:ascii="Verdana" w:hAnsi="Verdana" w:cs="Arial" w:hint="eastAsia"/>
                <w:szCs w:val="21"/>
              </w:rPr>
              <w:t>肽图分析</w:t>
            </w:r>
            <w:proofErr w:type="gramEnd"/>
            <w:r>
              <w:rPr>
                <w:rFonts w:ascii="Verdana" w:hAnsi="Verdana" w:cs="Arial" w:hint="eastAsia"/>
                <w:szCs w:val="21"/>
              </w:rPr>
              <w:t>可以针对所选修饰进行查找和匹配，自动给出修饰比例，并为得到接近</w:t>
            </w:r>
            <w:r>
              <w:rPr>
                <w:rFonts w:ascii="Verdana" w:hAnsi="Verdana" w:cs="Arial"/>
                <w:szCs w:val="21"/>
              </w:rPr>
              <w:t>100%</w:t>
            </w:r>
            <w:r>
              <w:rPr>
                <w:rFonts w:ascii="Verdana" w:hAnsi="Verdana" w:cs="Arial" w:hint="eastAsia"/>
                <w:szCs w:val="21"/>
              </w:rPr>
              <w:t>的序列覆盖率，软件可兼容同时是使用两种酶进行氨基酸序列覆盖率计算，轻松协助用户得到更高的序列覆盖信息，与特有的非数据依赖性采集功能（</w:t>
            </w:r>
            <w:r>
              <w:rPr>
                <w:rFonts w:ascii="Verdana" w:hAnsi="Verdana" w:cs="Arial"/>
                <w:szCs w:val="21"/>
              </w:rPr>
              <w:t>DIA</w:t>
            </w:r>
            <w:r>
              <w:rPr>
                <w:rFonts w:ascii="Verdana" w:hAnsi="Verdana" w:cs="Arial" w:hint="eastAsia"/>
                <w:szCs w:val="21"/>
              </w:rPr>
              <w:t>）配合，可以得到准确的修饰比例。随软件附带</w:t>
            </w:r>
            <w:r>
              <w:rPr>
                <w:rFonts w:ascii="Verdana" w:hAnsi="Verdana" w:cs="Arial"/>
                <w:szCs w:val="21"/>
              </w:rPr>
              <w:t>93</w:t>
            </w:r>
            <w:r>
              <w:rPr>
                <w:rFonts w:ascii="Verdana" w:hAnsi="Verdana" w:cs="Arial" w:hint="eastAsia"/>
                <w:szCs w:val="21"/>
              </w:rPr>
              <w:t>种常见修饰，并可随时添加其他修饰。</w:t>
            </w:r>
            <w:r>
              <w:rPr>
                <w:rFonts w:ascii="Verdana" w:hAnsi="Verdana" w:cs="Arial"/>
                <w:szCs w:val="21"/>
              </w:rPr>
              <w:t xml:space="preserve"> </w:t>
            </w:r>
          </w:p>
          <w:p w:rsidR="00F52E46" w:rsidRDefault="00F52E46">
            <w:pPr>
              <w:spacing w:line="360" w:lineRule="auto"/>
              <w:rPr>
                <w:rFonts w:ascii="Verdana" w:hAnsi="Verdana" w:cs="Arial"/>
                <w:szCs w:val="21"/>
              </w:rPr>
            </w:pPr>
            <w:r>
              <w:rPr>
                <w:rFonts w:ascii="Verdana" w:hAnsi="Verdana" w:cs="Arial"/>
                <w:szCs w:val="21"/>
              </w:rPr>
              <w:lastRenderedPageBreak/>
              <w:t xml:space="preserve">11. </w:t>
            </w:r>
            <w:proofErr w:type="gramStart"/>
            <w:r>
              <w:rPr>
                <w:rFonts w:ascii="Verdana" w:hAnsi="Verdana" w:cs="Arial" w:hint="eastAsia"/>
                <w:szCs w:val="21"/>
              </w:rPr>
              <w:t>肽图分析</w:t>
            </w:r>
            <w:proofErr w:type="gramEnd"/>
            <w:r>
              <w:rPr>
                <w:rFonts w:ascii="Verdana" w:hAnsi="Verdana" w:cs="Arial" w:hint="eastAsia"/>
                <w:szCs w:val="21"/>
              </w:rPr>
              <w:t>可以进行二硫键正确连接方式的匹配，以及搜索二硫键可能的错配，而且所有的含有二硫键的肽</w:t>
            </w:r>
            <w:proofErr w:type="gramStart"/>
            <w:r>
              <w:rPr>
                <w:rFonts w:ascii="Verdana" w:hAnsi="Verdana" w:cs="Arial" w:hint="eastAsia"/>
                <w:szCs w:val="21"/>
              </w:rPr>
              <w:t>段都是</w:t>
            </w:r>
            <w:proofErr w:type="gramEnd"/>
            <w:r>
              <w:rPr>
                <w:rFonts w:ascii="Verdana" w:hAnsi="Verdana" w:cs="Arial" w:hint="eastAsia"/>
                <w:szCs w:val="21"/>
              </w:rPr>
              <w:t>通过二级碎片直接确证，给出最直接的证明。</w:t>
            </w:r>
          </w:p>
          <w:p w:rsidR="00F52E46" w:rsidRDefault="00F52E46">
            <w:pPr>
              <w:spacing w:line="360" w:lineRule="auto"/>
              <w:rPr>
                <w:rFonts w:ascii="Verdana" w:hAnsi="Verdana" w:cs="Arial"/>
                <w:szCs w:val="21"/>
              </w:rPr>
            </w:pPr>
            <w:r>
              <w:rPr>
                <w:rFonts w:ascii="Verdana" w:hAnsi="Verdana" w:cs="Arial"/>
                <w:szCs w:val="21"/>
              </w:rPr>
              <w:t>12.</w:t>
            </w:r>
            <w:r>
              <w:rPr>
                <w:rFonts w:ascii="Verdana" w:hAnsi="Verdana" w:cs="Arial" w:hint="eastAsia"/>
                <w:szCs w:val="21"/>
              </w:rPr>
              <w:t>配置</w:t>
            </w:r>
            <w:r>
              <w:rPr>
                <w:rFonts w:ascii="Verdana" w:hAnsi="Verdana" w:cs="Arial"/>
                <w:szCs w:val="21"/>
              </w:rPr>
              <w:t>GU</w:t>
            </w:r>
            <w:r>
              <w:rPr>
                <w:rFonts w:ascii="Verdana" w:hAnsi="Verdana" w:cs="Arial" w:hint="eastAsia"/>
                <w:szCs w:val="21"/>
              </w:rPr>
              <w:t>数据库，通过荧光</w:t>
            </w:r>
            <w:r>
              <w:rPr>
                <w:rFonts w:ascii="Verdana" w:hAnsi="Verdana" w:cs="Arial"/>
                <w:szCs w:val="21"/>
              </w:rPr>
              <w:t>/</w:t>
            </w:r>
            <w:r>
              <w:rPr>
                <w:rFonts w:ascii="Verdana" w:hAnsi="Verdana" w:cs="Arial" w:hint="eastAsia"/>
                <w:szCs w:val="21"/>
              </w:rPr>
              <w:t>质谱数据，通过</w:t>
            </w:r>
            <w:r>
              <w:rPr>
                <w:rFonts w:ascii="Verdana" w:hAnsi="Verdana" w:cs="Arial"/>
                <w:szCs w:val="21"/>
              </w:rPr>
              <w:t>GU</w:t>
            </w:r>
            <w:r>
              <w:rPr>
                <w:rFonts w:ascii="Verdana" w:hAnsi="Verdana" w:cs="Arial" w:hint="eastAsia"/>
                <w:szCs w:val="21"/>
              </w:rPr>
              <w:t>值和质量数来进行游离寡糖分析和寡糖结构的确证。</w:t>
            </w:r>
            <w:r>
              <w:rPr>
                <w:rFonts w:ascii="Verdana" w:hAnsi="Verdana" w:cs="Arial"/>
                <w:szCs w:val="21"/>
              </w:rPr>
              <w:t xml:space="preserve"> </w:t>
            </w:r>
            <w:r>
              <w:rPr>
                <w:rFonts w:ascii="Verdana" w:hAnsi="Verdana" w:cs="Arial" w:hint="eastAsia"/>
                <w:szCs w:val="21"/>
              </w:rPr>
              <w:t>在使用荧光准确定量的同时给出定性的信息。</w:t>
            </w:r>
            <w:r>
              <w:rPr>
                <w:rFonts w:ascii="Verdana" w:hAnsi="Verdana" w:cs="Arial"/>
                <w:szCs w:val="21"/>
              </w:rPr>
              <w:t xml:space="preserve"> </w:t>
            </w:r>
            <w:r>
              <w:rPr>
                <w:rFonts w:ascii="Verdana" w:hAnsi="Verdana" w:cs="Arial" w:hint="eastAsia"/>
                <w:szCs w:val="21"/>
              </w:rPr>
              <w:t>同时可以通过标准品</w:t>
            </w:r>
            <w:r>
              <w:rPr>
                <w:rFonts w:ascii="Verdana" w:hAnsi="Verdana" w:cs="Arial"/>
                <w:szCs w:val="21"/>
              </w:rPr>
              <w:t>GU</w:t>
            </w:r>
            <w:r>
              <w:rPr>
                <w:rFonts w:ascii="Verdana" w:hAnsi="Verdana" w:cs="Arial" w:hint="eastAsia"/>
                <w:szCs w:val="21"/>
              </w:rPr>
              <w:t>的测量也可以不断地扩充数据库。</w:t>
            </w:r>
          </w:p>
          <w:p w:rsidR="00F52E46" w:rsidRDefault="00F52E46" w:rsidP="002E77AF">
            <w:pPr>
              <w:spacing w:line="360" w:lineRule="auto"/>
              <w:rPr>
                <w:rFonts w:ascii="Verdana" w:hAnsi="Verdana" w:cs="Arial"/>
                <w:szCs w:val="21"/>
              </w:rPr>
            </w:pPr>
            <w:r>
              <w:rPr>
                <w:rFonts w:ascii="Verdana" w:hAnsi="Verdana" w:cs="Arial"/>
                <w:szCs w:val="21"/>
              </w:rPr>
              <w:t xml:space="preserve">13. </w:t>
            </w:r>
            <w:r>
              <w:rPr>
                <w:rFonts w:ascii="Verdana" w:hAnsi="Verdana" w:cs="Arial" w:hint="eastAsia"/>
                <w:szCs w:val="21"/>
              </w:rPr>
              <w:t>对于与光学检测器和质谱串联的分析，亦可针对光谱数据进行分离度，理论塔板数等计算。体积排阻实验中可以使用一系列标准蛋白计算出目标蛋白的分子量。</w:t>
            </w:r>
          </w:p>
        </w:tc>
      </w:tr>
      <w:tr w:rsidR="00F52E46" w:rsidRPr="00BB3ED9">
        <w:trPr>
          <w:trHeight w:val="1197"/>
        </w:trPr>
        <w:tc>
          <w:tcPr>
            <w:tcW w:w="709" w:type="dxa"/>
            <w:vAlign w:val="center"/>
          </w:tcPr>
          <w:p w:rsidR="00F52E46" w:rsidRDefault="00F52E46" w:rsidP="00FE57A1">
            <w:pPr>
              <w:tabs>
                <w:tab w:val="left" w:pos="7106"/>
              </w:tabs>
              <w:spacing w:beforeLines="50"/>
              <w:jc w:val="center"/>
              <w:rPr>
                <w:rFonts w:ascii="宋体"/>
                <w:sz w:val="24"/>
              </w:rPr>
            </w:pPr>
            <w:r>
              <w:rPr>
                <w:rFonts w:ascii="宋体" w:hAnsi="宋体"/>
                <w:sz w:val="24"/>
              </w:rPr>
              <w:lastRenderedPageBreak/>
              <w:t>2</w:t>
            </w:r>
          </w:p>
        </w:tc>
        <w:tc>
          <w:tcPr>
            <w:tcW w:w="2126" w:type="dxa"/>
            <w:vAlign w:val="center"/>
          </w:tcPr>
          <w:p w:rsidR="00F52E46" w:rsidRDefault="00F52E46" w:rsidP="00FE57A1">
            <w:pPr>
              <w:tabs>
                <w:tab w:val="left" w:pos="7106"/>
              </w:tabs>
              <w:spacing w:beforeLines="50" w:line="180" w:lineRule="auto"/>
              <w:rPr>
                <w:rFonts w:ascii="宋体" w:cs="宋体"/>
                <w:sz w:val="24"/>
              </w:rPr>
            </w:pPr>
            <w:r>
              <w:rPr>
                <w:rFonts w:ascii="宋体" w:hAnsi="宋体" w:cs="宋体" w:hint="eastAsia"/>
                <w:sz w:val="24"/>
              </w:rPr>
              <w:t>工作站（台式电脑）</w:t>
            </w:r>
          </w:p>
        </w:tc>
        <w:tc>
          <w:tcPr>
            <w:tcW w:w="6804" w:type="dxa"/>
            <w:vAlign w:val="center"/>
          </w:tcPr>
          <w:p w:rsidR="00F52E46" w:rsidRDefault="00F52E46" w:rsidP="00A87E49">
            <w:pPr>
              <w:spacing w:line="360" w:lineRule="auto"/>
              <w:rPr>
                <w:rFonts w:ascii="宋体" w:cs="宋体"/>
                <w:sz w:val="24"/>
              </w:rPr>
            </w:pPr>
            <w:r>
              <w:rPr>
                <w:rFonts w:ascii="宋体" w:hAnsi="宋体" w:cs="宋体" w:hint="eastAsia"/>
                <w:sz w:val="24"/>
              </w:rPr>
              <w:t>用于安装数据处理软件，工作站需具备数据处理需要的硬件要求</w:t>
            </w:r>
            <w:r w:rsidR="00A87E49">
              <w:rPr>
                <w:rFonts w:ascii="宋体" w:hAnsi="宋体" w:cs="宋体" w:hint="eastAsia"/>
                <w:sz w:val="24"/>
              </w:rPr>
              <w:t>（</w:t>
            </w:r>
            <w:r w:rsidR="00A87E49" w:rsidRPr="003A70AD">
              <w:rPr>
                <w:rFonts w:ascii="宋体" w:hAnsi="宋体" w:cs="宋体" w:hint="eastAsia"/>
                <w:sz w:val="24"/>
              </w:rPr>
              <w:t>内存12.0GB以上，</w:t>
            </w:r>
            <w:r w:rsidR="00A87E49">
              <w:rPr>
                <w:rFonts w:ascii="宋体" w:hAnsi="宋体" w:cs="宋体" w:hint="eastAsia"/>
                <w:sz w:val="24"/>
              </w:rPr>
              <w:t>处理器主频2.4GHz以上，</w:t>
            </w:r>
            <w:r w:rsidR="00A87E49" w:rsidRPr="003A70AD">
              <w:rPr>
                <w:rFonts w:ascii="宋体" w:hAnsi="宋体" w:cs="宋体" w:hint="eastAsia"/>
                <w:sz w:val="24"/>
              </w:rPr>
              <w:t>硬盘2.0T以上</w:t>
            </w:r>
            <w:r w:rsidR="00A87E49">
              <w:rPr>
                <w:rFonts w:ascii="宋体" w:hAnsi="宋体" w:cs="宋体" w:hint="eastAsia"/>
                <w:sz w:val="24"/>
              </w:rPr>
              <w:t>）。</w:t>
            </w:r>
          </w:p>
        </w:tc>
      </w:tr>
      <w:tr w:rsidR="00F52E46" w:rsidRPr="00BB3ED9">
        <w:trPr>
          <w:trHeight w:val="1197"/>
        </w:trPr>
        <w:tc>
          <w:tcPr>
            <w:tcW w:w="709" w:type="dxa"/>
            <w:vAlign w:val="center"/>
          </w:tcPr>
          <w:p w:rsidR="00F52E46" w:rsidRDefault="00F52E46" w:rsidP="00FE57A1">
            <w:pPr>
              <w:tabs>
                <w:tab w:val="left" w:pos="7106"/>
              </w:tabs>
              <w:spacing w:beforeLines="50"/>
              <w:jc w:val="center"/>
              <w:rPr>
                <w:rFonts w:ascii="宋体"/>
                <w:sz w:val="24"/>
              </w:rPr>
            </w:pPr>
            <w:r>
              <w:rPr>
                <w:rFonts w:ascii="宋体" w:hAnsi="宋体"/>
                <w:sz w:val="24"/>
              </w:rPr>
              <w:t>3</w:t>
            </w:r>
          </w:p>
        </w:tc>
        <w:tc>
          <w:tcPr>
            <w:tcW w:w="2126" w:type="dxa"/>
            <w:vAlign w:val="center"/>
          </w:tcPr>
          <w:p w:rsidR="00F52E46" w:rsidRDefault="00F52E46" w:rsidP="00FE57A1">
            <w:pPr>
              <w:tabs>
                <w:tab w:val="left" w:pos="7106"/>
              </w:tabs>
              <w:spacing w:beforeLines="50" w:line="180" w:lineRule="auto"/>
              <w:rPr>
                <w:rFonts w:ascii="宋体" w:cs="宋体"/>
                <w:sz w:val="24"/>
              </w:rPr>
            </w:pPr>
            <w:r>
              <w:rPr>
                <w:rFonts w:ascii="宋体" w:hAnsi="宋体" w:cs="宋体" w:hint="eastAsia"/>
                <w:sz w:val="24"/>
              </w:rPr>
              <w:t>打印机</w:t>
            </w:r>
          </w:p>
        </w:tc>
        <w:tc>
          <w:tcPr>
            <w:tcW w:w="6804" w:type="dxa"/>
            <w:vAlign w:val="center"/>
          </w:tcPr>
          <w:p w:rsidR="00F52E46" w:rsidRDefault="003A70AD" w:rsidP="003A70AD">
            <w:pPr>
              <w:spacing w:line="360" w:lineRule="auto"/>
              <w:rPr>
                <w:rFonts w:ascii="宋体" w:cs="宋体"/>
                <w:sz w:val="24"/>
              </w:rPr>
            </w:pPr>
            <w:r>
              <w:rPr>
                <w:rFonts w:hint="eastAsia"/>
                <w:color w:val="000000"/>
                <w:sz w:val="24"/>
              </w:rPr>
              <w:t>彩色激光</w:t>
            </w:r>
            <w:r w:rsidR="00F52E46">
              <w:rPr>
                <w:rFonts w:hint="eastAsia"/>
                <w:color w:val="000000"/>
                <w:sz w:val="24"/>
              </w:rPr>
              <w:t>打印。</w:t>
            </w:r>
          </w:p>
        </w:tc>
      </w:tr>
    </w:tbl>
    <w:p w:rsidR="00F52E46" w:rsidRDefault="00F52E46">
      <w:pPr>
        <w:pStyle w:val="30"/>
        <w:spacing w:line="360" w:lineRule="auto"/>
        <w:rPr>
          <w:rFonts w:ascii="宋体"/>
          <w:b/>
          <w:color w:val="000000"/>
          <w:sz w:val="24"/>
        </w:rPr>
      </w:pPr>
    </w:p>
    <w:p w:rsidR="00F52E46" w:rsidRDefault="00F52E46">
      <w:pPr>
        <w:pStyle w:val="30"/>
        <w:spacing w:line="360" w:lineRule="auto"/>
        <w:outlineLvl w:val="0"/>
        <w:rPr>
          <w:rFonts w:ascii="宋体"/>
          <w:b/>
          <w:color w:val="000000"/>
          <w:sz w:val="24"/>
        </w:rPr>
      </w:pPr>
      <w:bookmarkStart w:id="11" w:name="_Toc361310626"/>
      <w:bookmarkStart w:id="12" w:name="_Toc361310627"/>
      <w:r>
        <w:rPr>
          <w:rFonts w:ascii="宋体" w:hAnsi="宋体"/>
          <w:b/>
          <w:color w:val="000000"/>
          <w:sz w:val="24"/>
        </w:rPr>
        <w:t>4.5</w:t>
      </w:r>
      <w:r>
        <w:rPr>
          <w:rFonts w:ascii="宋体" w:hAnsi="宋体" w:hint="eastAsia"/>
          <w:b/>
          <w:color w:val="000000"/>
          <w:sz w:val="24"/>
        </w:rPr>
        <w:t>电气、自动控制要求</w:t>
      </w:r>
      <w:bookmarkEnd w:id="11"/>
    </w:p>
    <w:p w:rsidR="00F52E46" w:rsidRDefault="00F52E46" w:rsidP="00E34045">
      <w:pPr>
        <w:pStyle w:val="30"/>
        <w:spacing w:line="460" w:lineRule="exact"/>
        <w:rPr>
          <w:b/>
          <w:sz w:val="24"/>
        </w:rPr>
      </w:pPr>
      <w:r w:rsidRPr="00904C31">
        <w:rPr>
          <w:b/>
          <w:sz w:val="24"/>
        </w:rPr>
        <w:t>4.5.1</w:t>
      </w:r>
      <w:r w:rsidRPr="00904C31">
        <w:rPr>
          <w:rFonts w:hint="eastAsia"/>
          <w:b/>
          <w:sz w:val="24"/>
        </w:rPr>
        <w:t>自动控制过程的要求</w:t>
      </w:r>
    </w:p>
    <w:p w:rsidR="00F52E46" w:rsidRPr="002E77AF" w:rsidRDefault="00F52E46" w:rsidP="00E34045">
      <w:pPr>
        <w:pStyle w:val="30"/>
        <w:spacing w:line="460" w:lineRule="exact"/>
        <w:rPr>
          <w:sz w:val="24"/>
        </w:rPr>
      </w:pPr>
      <w:r w:rsidRPr="002E77AF">
        <w:rPr>
          <w:sz w:val="24"/>
        </w:rPr>
        <w:t xml:space="preserve">4.5.1.1 </w:t>
      </w:r>
      <w:r w:rsidRPr="002E77AF">
        <w:rPr>
          <w:rFonts w:hint="eastAsia"/>
          <w:sz w:val="24"/>
        </w:rPr>
        <w:t>软件要求：</w:t>
      </w:r>
      <w:r w:rsidR="00A87E49">
        <w:rPr>
          <w:rFonts w:hint="eastAsia"/>
          <w:sz w:val="24"/>
        </w:rPr>
        <w:t>数据处理器软件应为</w:t>
      </w:r>
      <w:r w:rsidR="000835A4">
        <w:rPr>
          <w:rFonts w:hint="eastAsia"/>
          <w:sz w:val="24"/>
        </w:rPr>
        <w:t>正版</w:t>
      </w:r>
      <w:r w:rsidRPr="002E77AF">
        <w:rPr>
          <w:rFonts w:hint="eastAsia"/>
          <w:sz w:val="24"/>
        </w:rPr>
        <w:t>中文版本</w:t>
      </w:r>
      <w:r w:rsidR="000835A4">
        <w:rPr>
          <w:rFonts w:hint="eastAsia"/>
          <w:sz w:val="24"/>
        </w:rPr>
        <w:t>，</w:t>
      </w:r>
      <w:r w:rsidR="00A87E49">
        <w:rPr>
          <w:rFonts w:hint="eastAsia"/>
          <w:sz w:val="24"/>
        </w:rPr>
        <w:t>可处理液相色谱</w:t>
      </w:r>
      <w:r w:rsidR="00A87E49">
        <w:rPr>
          <w:rFonts w:hint="eastAsia"/>
          <w:sz w:val="24"/>
        </w:rPr>
        <w:t>-</w:t>
      </w:r>
      <w:r w:rsidR="00A87E49">
        <w:rPr>
          <w:rFonts w:hint="eastAsia"/>
          <w:sz w:val="24"/>
        </w:rPr>
        <w:t>质谱技术（</w:t>
      </w:r>
      <w:r w:rsidR="00A87E49">
        <w:rPr>
          <w:rFonts w:hint="eastAsia"/>
          <w:sz w:val="24"/>
        </w:rPr>
        <w:t>LC/MS</w:t>
      </w:r>
      <w:r w:rsidR="00A87E49">
        <w:rPr>
          <w:rFonts w:hint="eastAsia"/>
          <w:sz w:val="24"/>
        </w:rPr>
        <w:t>）和液相色谱</w:t>
      </w:r>
      <w:r w:rsidR="00A87E49">
        <w:rPr>
          <w:rFonts w:hint="eastAsia"/>
          <w:sz w:val="24"/>
        </w:rPr>
        <w:t>-</w:t>
      </w:r>
      <w:r w:rsidR="00A87E49">
        <w:rPr>
          <w:rFonts w:hint="eastAsia"/>
          <w:sz w:val="24"/>
        </w:rPr>
        <w:t>非数据依赖二级质谱数据采集技术（</w:t>
      </w:r>
      <w:r w:rsidR="00A87E49">
        <w:rPr>
          <w:rFonts w:hint="eastAsia"/>
          <w:sz w:val="24"/>
        </w:rPr>
        <w:t>MS</w:t>
      </w:r>
      <w:r w:rsidR="00A87E49" w:rsidRPr="00946FB7">
        <w:rPr>
          <w:rFonts w:hint="eastAsia"/>
          <w:sz w:val="24"/>
          <w:vertAlign w:val="superscript"/>
        </w:rPr>
        <w:t>E</w:t>
      </w:r>
      <w:r w:rsidR="00A87E49">
        <w:rPr>
          <w:rFonts w:hint="eastAsia"/>
          <w:sz w:val="24"/>
        </w:rPr>
        <w:t>）采集的原始数据（数据格式为</w:t>
      </w:r>
      <w:r w:rsidR="00A87E49">
        <w:rPr>
          <w:rFonts w:hint="eastAsia"/>
          <w:sz w:val="24"/>
        </w:rPr>
        <w:t>raw</w:t>
      </w:r>
      <w:r w:rsidR="00A87E49">
        <w:rPr>
          <w:rFonts w:hint="eastAsia"/>
          <w:sz w:val="24"/>
        </w:rPr>
        <w:t>），</w:t>
      </w:r>
      <w:r w:rsidR="000835A4">
        <w:rPr>
          <w:rFonts w:hint="eastAsia"/>
          <w:sz w:val="24"/>
        </w:rPr>
        <w:t>可在</w:t>
      </w:r>
      <w:r w:rsidR="000835A4">
        <w:rPr>
          <w:rFonts w:hint="eastAsia"/>
          <w:sz w:val="24"/>
        </w:rPr>
        <w:t>Windows</w:t>
      </w:r>
      <w:r w:rsidR="000835A4">
        <w:rPr>
          <w:rFonts w:hint="eastAsia"/>
          <w:sz w:val="24"/>
        </w:rPr>
        <w:t>系统各级权限下使用，存储为不可修改格式</w:t>
      </w:r>
      <w:r w:rsidRPr="002E77AF">
        <w:rPr>
          <w:rFonts w:hint="eastAsia"/>
          <w:sz w:val="24"/>
        </w:rPr>
        <w:t>；</w:t>
      </w:r>
      <w:r w:rsidR="00A87E49">
        <w:rPr>
          <w:rFonts w:hint="eastAsia"/>
          <w:sz w:val="24"/>
        </w:rPr>
        <w:t>工作站操作</w:t>
      </w:r>
      <w:r w:rsidR="000835A4">
        <w:rPr>
          <w:rFonts w:hint="eastAsia"/>
          <w:sz w:val="24"/>
        </w:rPr>
        <w:t>系统为正版专业版</w:t>
      </w:r>
      <w:r w:rsidR="00A87E49">
        <w:rPr>
          <w:rFonts w:hint="eastAsia"/>
          <w:sz w:val="24"/>
        </w:rPr>
        <w:t>。</w:t>
      </w:r>
      <w:r w:rsidR="00A87E49" w:rsidRPr="002E77AF">
        <w:rPr>
          <w:sz w:val="24"/>
        </w:rPr>
        <w:t xml:space="preserve"> </w:t>
      </w:r>
    </w:p>
    <w:p w:rsidR="00F52E46" w:rsidRDefault="00F52E46" w:rsidP="00E34045">
      <w:pPr>
        <w:pStyle w:val="30"/>
        <w:spacing w:line="360" w:lineRule="auto"/>
        <w:rPr>
          <w:sz w:val="24"/>
        </w:rPr>
      </w:pPr>
      <w:r>
        <w:rPr>
          <w:sz w:val="24"/>
        </w:rPr>
        <w:t>4.5.1.2</w:t>
      </w:r>
      <w:r w:rsidRPr="00A65143">
        <w:rPr>
          <w:rFonts w:hint="eastAsia"/>
          <w:sz w:val="24"/>
        </w:rPr>
        <w:t>配置</w:t>
      </w:r>
      <w:r>
        <w:rPr>
          <w:rFonts w:hint="eastAsia"/>
          <w:sz w:val="24"/>
        </w:rPr>
        <w:t>工作站及</w:t>
      </w:r>
      <w:r w:rsidRPr="00A65143">
        <w:rPr>
          <w:rFonts w:hint="eastAsia"/>
          <w:sz w:val="24"/>
        </w:rPr>
        <w:t>打印机</w:t>
      </w:r>
      <w:r w:rsidR="00A87E49">
        <w:rPr>
          <w:rFonts w:hint="eastAsia"/>
          <w:sz w:val="24"/>
        </w:rPr>
        <w:t>：</w:t>
      </w:r>
      <w:r>
        <w:rPr>
          <w:rFonts w:ascii="宋体" w:hAnsi="宋体" w:cs="宋体" w:hint="eastAsia"/>
          <w:sz w:val="24"/>
        </w:rPr>
        <w:t>工作站需</w:t>
      </w:r>
      <w:r w:rsidR="000835A4" w:rsidRPr="000835A4">
        <w:rPr>
          <w:rFonts w:hint="eastAsia"/>
          <w:sz w:val="24"/>
        </w:rPr>
        <w:t>对所有系统级别、分析级别、以及数据级别的变化进行追溯并生成记录，可存储为不可修改格式，并可输出备份与打印，</w:t>
      </w:r>
      <w:r w:rsidRPr="000835A4">
        <w:rPr>
          <w:rFonts w:hint="eastAsia"/>
          <w:sz w:val="24"/>
        </w:rPr>
        <w:t>对</w:t>
      </w:r>
      <w:r>
        <w:rPr>
          <w:rFonts w:ascii="宋体" w:hAnsi="宋体" w:cs="宋体" w:hint="eastAsia"/>
          <w:sz w:val="24"/>
        </w:rPr>
        <w:t>出具的电子报告进行打印</w:t>
      </w:r>
      <w:r w:rsidRPr="00A65143">
        <w:rPr>
          <w:rFonts w:hint="eastAsia"/>
          <w:sz w:val="24"/>
        </w:rPr>
        <w:t>。</w:t>
      </w:r>
    </w:p>
    <w:p w:rsidR="00F52E46" w:rsidRPr="001B5E80" w:rsidRDefault="00F52E46" w:rsidP="00E34045">
      <w:pPr>
        <w:pStyle w:val="30"/>
        <w:spacing w:line="460" w:lineRule="exact"/>
        <w:rPr>
          <w:b/>
          <w:sz w:val="24"/>
        </w:rPr>
      </w:pPr>
      <w:r w:rsidRPr="001B5E80">
        <w:rPr>
          <w:b/>
          <w:sz w:val="24"/>
        </w:rPr>
        <w:t>4.5.2</w:t>
      </w:r>
      <w:r w:rsidRPr="001B5E80">
        <w:rPr>
          <w:rFonts w:hint="eastAsia"/>
          <w:b/>
          <w:sz w:val="24"/>
        </w:rPr>
        <w:t>计算机化系统的验证要求</w:t>
      </w:r>
    </w:p>
    <w:p w:rsidR="00F52E46" w:rsidRPr="001B5E80" w:rsidRDefault="00F52E46" w:rsidP="00E34045">
      <w:pPr>
        <w:pStyle w:val="30"/>
        <w:spacing w:line="360" w:lineRule="auto"/>
        <w:rPr>
          <w:rFonts w:ascii="宋体"/>
          <w:sz w:val="24"/>
        </w:rPr>
      </w:pPr>
      <w:r w:rsidRPr="001B5E80">
        <w:rPr>
          <w:rFonts w:ascii="宋体" w:hAnsi="宋体"/>
          <w:sz w:val="24"/>
        </w:rPr>
        <w:t>4.5.2.1</w:t>
      </w:r>
      <w:r w:rsidRPr="001B5E80">
        <w:rPr>
          <w:rFonts w:ascii="宋体" w:hAnsi="宋体" w:hint="eastAsia"/>
          <w:sz w:val="24"/>
        </w:rPr>
        <w:t>该</w:t>
      </w:r>
      <w:r>
        <w:rPr>
          <w:rFonts w:ascii="宋体" w:hAnsi="宋体" w:hint="eastAsia"/>
          <w:sz w:val="24"/>
        </w:rPr>
        <w:t>软件</w:t>
      </w:r>
      <w:r w:rsidRPr="001B5E80">
        <w:rPr>
          <w:rFonts w:ascii="宋体" w:hAnsi="宋体" w:hint="eastAsia"/>
          <w:sz w:val="24"/>
        </w:rPr>
        <w:t>计算机化系统需经过</w:t>
      </w:r>
      <w:r w:rsidRPr="001B5E80">
        <w:rPr>
          <w:rFonts w:ascii="宋体" w:hAnsi="宋体"/>
          <w:sz w:val="24"/>
        </w:rPr>
        <w:t>DQ</w:t>
      </w:r>
      <w:r w:rsidRPr="001B5E80">
        <w:rPr>
          <w:rFonts w:ascii="宋体" w:hAnsi="宋体" w:hint="eastAsia"/>
          <w:sz w:val="24"/>
        </w:rPr>
        <w:t>、</w:t>
      </w:r>
      <w:r w:rsidRPr="001B5E80">
        <w:rPr>
          <w:rFonts w:ascii="宋体" w:hAnsi="宋体"/>
          <w:sz w:val="24"/>
        </w:rPr>
        <w:t>IQ</w:t>
      </w:r>
      <w:r w:rsidRPr="001B5E80">
        <w:rPr>
          <w:rFonts w:ascii="宋体" w:hAnsi="宋体" w:hint="eastAsia"/>
          <w:sz w:val="24"/>
        </w:rPr>
        <w:t>、</w:t>
      </w:r>
      <w:r w:rsidRPr="001B5E80">
        <w:rPr>
          <w:rFonts w:ascii="宋体" w:hAnsi="宋体"/>
          <w:sz w:val="24"/>
        </w:rPr>
        <w:t>OQ</w:t>
      </w:r>
      <w:r w:rsidRPr="001B5E80">
        <w:rPr>
          <w:rFonts w:ascii="宋体" w:hAnsi="宋体" w:hint="eastAsia"/>
          <w:sz w:val="24"/>
        </w:rPr>
        <w:t>。</w:t>
      </w:r>
    </w:p>
    <w:p w:rsidR="00F52E46" w:rsidRPr="001B5E80" w:rsidRDefault="00F52E46" w:rsidP="00E34045">
      <w:pPr>
        <w:spacing w:line="460" w:lineRule="exact"/>
        <w:rPr>
          <w:rFonts w:ascii="宋体"/>
          <w:sz w:val="24"/>
        </w:rPr>
      </w:pPr>
      <w:r w:rsidRPr="001B5E80">
        <w:rPr>
          <w:rFonts w:ascii="宋体" w:hAnsi="宋体"/>
          <w:sz w:val="24"/>
        </w:rPr>
        <w:t>4.5.2.2</w:t>
      </w:r>
      <w:r w:rsidRPr="001B5E80">
        <w:rPr>
          <w:rFonts w:ascii="宋体" w:hAnsi="宋体" w:hint="eastAsia"/>
          <w:sz w:val="24"/>
        </w:rPr>
        <w:t>该</w:t>
      </w:r>
      <w:r>
        <w:rPr>
          <w:rFonts w:ascii="宋体" w:hAnsi="宋体" w:hint="eastAsia"/>
          <w:sz w:val="24"/>
        </w:rPr>
        <w:t>软件</w:t>
      </w:r>
      <w:r w:rsidRPr="001B5E80">
        <w:rPr>
          <w:rFonts w:ascii="宋体" w:hAnsi="宋体"/>
          <w:sz w:val="24"/>
        </w:rPr>
        <w:t>DQ</w:t>
      </w:r>
      <w:r w:rsidRPr="001B5E80">
        <w:rPr>
          <w:rFonts w:ascii="宋体" w:hAnsi="宋体" w:hint="eastAsia"/>
          <w:sz w:val="24"/>
        </w:rPr>
        <w:t>、</w:t>
      </w:r>
      <w:r w:rsidRPr="001B5E80">
        <w:rPr>
          <w:rFonts w:ascii="宋体" w:hAnsi="宋体"/>
          <w:sz w:val="24"/>
        </w:rPr>
        <w:t>IQ</w:t>
      </w:r>
      <w:r w:rsidRPr="001B5E80">
        <w:rPr>
          <w:rFonts w:ascii="宋体" w:hAnsi="宋体" w:hint="eastAsia"/>
          <w:sz w:val="24"/>
        </w:rPr>
        <w:t>、</w:t>
      </w:r>
      <w:r w:rsidRPr="001B5E80">
        <w:rPr>
          <w:rFonts w:ascii="宋体" w:hAnsi="宋体"/>
          <w:sz w:val="24"/>
        </w:rPr>
        <w:t>OQ</w:t>
      </w:r>
      <w:r w:rsidRPr="001B5E80">
        <w:rPr>
          <w:rFonts w:ascii="宋体" w:hAnsi="宋体" w:hint="eastAsia"/>
          <w:sz w:val="24"/>
        </w:rPr>
        <w:t>文件中需包含对其计算机化系统的确认。</w:t>
      </w:r>
    </w:p>
    <w:p w:rsidR="00F52E46" w:rsidRDefault="00F52E46" w:rsidP="00E34045">
      <w:pPr>
        <w:pStyle w:val="30"/>
        <w:spacing w:line="360" w:lineRule="auto"/>
        <w:outlineLvl w:val="0"/>
        <w:rPr>
          <w:rFonts w:ascii="宋体"/>
          <w:sz w:val="24"/>
        </w:rPr>
      </w:pPr>
      <w:r w:rsidRPr="001B5E80">
        <w:rPr>
          <w:rFonts w:ascii="宋体" w:hAnsi="宋体"/>
          <w:sz w:val="24"/>
        </w:rPr>
        <w:t>4.5.2.3</w:t>
      </w:r>
      <w:r w:rsidRPr="001B5E80">
        <w:rPr>
          <w:rFonts w:ascii="宋体" w:hAnsi="宋体" w:hint="eastAsia"/>
          <w:sz w:val="24"/>
        </w:rPr>
        <w:t>该</w:t>
      </w:r>
      <w:r>
        <w:rPr>
          <w:rFonts w:ascii="宋体" w:hAnsi="宋体" w:hint="eastAsia"/>
          <w:sz w:val="24"/>
        </w:rPr>
        <w:t>软件</w:t>
      </w:r>
      <w:r w:rsidRPr="001B5E80">
        <w:rPr>
          <w:rFonts w:ascii="宋体" w:hAnsi="宋体" w:hint="eastAsia"/>
          <w:sz w:val="24"/>
        </w:rPr>
        <w:t>验证需满足</w:t>
      </w:r>
      <w:r w:rsidRPr="001B5E80">
        <w:rPr>
          <w:rFonts w:ascii="宋体" w:hAnsi="宋体"/>
          <w:sz w:val="24"/>
        </w:rPr>
        <w:t>GAMP5</w:t>
      </w:r>
      <w:r w:rsidRPr="001B5E80">
        <w:rPr>
          <w:rFonts w:ascii="宋体" w:hAnsi="宋体" w:hint="eastAsia"/>
          <w:sz w:val="24"/>
        </w:rPr>
        <w:t>及</w:t>
      </w:r>
      <w:r w:rsidRPr="001B5E80">
        <w:rPr>
          <w:rFonts w:ascii="宋体" w:hAnsi="宋体"/>
          <w:sz w:val="24"/>
        </w:rPr>
        <w:t>21 CFR PART 11</w:t>
      </w:r>
      <w:r w:rsidRPr="001B5E80">
        <w:rPr>
          <w:rFonts w:ascii="宋体" w:hAnsi="宋体" w:hint="eastAsia"/>
          <w:sz w:val="24"/>
        </w:rPr>
        <w:t>要求。</w:t>
      </w:r>
    </w:p>
    <w:p w:rsidR="00F52E46" w:rsidRDefault="00F52E46" w:rsidP="00E34045">
      <w:pPr>
        <w:pStyle w:val="30"/>
        <w:spacing w:line="360" w:lineRule="auto"/>
        <w:outlineLvl w:val="0"/>
        <w:rPr>
          <w:rFonts w:ascii="宋体"/>
          <w:b/>
          <w:color w:val="000000"/>
          <w:sz w:val="24"/>
        </w:rPr>
      </w:pPr>
      <w:r>
        <w:rPr>
          <w:rFonts w:ascii="宋体" w:hAnsi="宋体"/>
          <w:b/>
          <w:color w:val="000000"/>
          <w:sz w:val="24"/>
        </w:rPr>
        <w:lastRenderedPageBreak/>
        <w:t>4.6</w:t>
      </w:r>
      <w:bookmarkEnd w:id="12"/>
      <w:r>
        <w:rPr>
          <w:rFonts w:ascii="宋体" w:hAnsi="宋体" w:hint="eastAsia"/>
          <w:b/>
          <w:color w:val="000000"/>
          <w:sz w:val="24"/>
        </w:rPr>
        <w:t>安全要求</w:t>
      </w:r>
    </w:p>
    <w:p w:rsidR="00F52E46" w:rsidRDefault="00F52E46">
      <w:pPr>
        <w:pStyle w:val="30"/>
        <w:spacing w:line="360" w:lineRule="auto"/>
        <w:outlineLvl w:val="0"/>
        <w:rPr>
          <w:rFonts w:ascii="宋体"/>
          <w:b/>
          <w:color w:val="000000"/>
          <w:sz w:val="24"/>
        </w:rPr>
      </w:pPr>
      <w:r>
        <w:rPr>
          <w:rFonts w:ascii="宋体" w:hAnsi="宋体"/>
          <w:b/>
          <w:color w:val="000000"/>
          <w:sz w:val="24"/>
        </w:rPr>
        <w:t>N/A</w:t>
      </w:r>
    </w:p>
    <w:p w:rsidR="00F52E46" w:rsidRDefault="00F52E46">
      <w:pPr>
        <w:pStyle w:val="30"/>
        <w:spacing w:line="360" w:lineRule="auto"/>
        <w:outlineLvl w:val="0"/>
        <w:rPr>
          <w:rFonts w:ascii="宋体"/>
          <w:color w:val="000000"/>
          <w:sz w:val="24"/>
        </w:rPr>
      </w:pPr>
      <w:bookmarkStart w:id="13" w:name="_Toc361310628"/>
      <w:r>
        <w:rPr>
          <w:rFonts w:ascii="宋体" w:hAnsi="宋体"/>
          <w:b/>
          <w:color w:val="000000"/>
          <w:sz w:val="24"/>
        </w:rPr>
        <w:t>4.7</w:t>
      </w:r>
      <w:r>
        <w:rPr>
          <w:rFonts w:ascii="宋体" w:hAnsi="宋体" w:hint="eastAsia"/>
          <w:b/>
          <w:color w:val="000000"/>
          <w:sz w:val="24"/>
        </w:rPr>
        <w:t>文件要求</w:t>
      </w:r>
      <w:bookmarkEnd w:id="13"/>
    </w:p>
    <w:p w:rsidR="00F52E46" w:rsidRDefault="00F52E46" w:rsidP="005D2E5B">
      <w:pPr>
        <w:pStyle w:val="30"/>
        <w:spacing w:line="460" w:lineRule="exact"/>
        <w:rPr>
          <w:sz w:val="24"/>
        </w:rPr>
      </w:pPr>
      <w:bookmarkStart w:id="14" w:name="_Toc361310629"/>
      <w:r>
        <w:rPr>
          <w:sz w:val="24"/>
        </w:rPr>
        <w:t>4.7.1</w:t>
      </w:r>
      <w:r>
        <w:rPr>
          <w:rFonts w:hint="eastAsia"/>
          <w:sz w:val="24"/>
        </w:rPr>
        <w:t>投标文件、合同及订单。</w:t>
      </w:r>
    </w:p>
    <w:p w:rsidR="00F52E46" w:rsidRDefault="00F52E46" w:rsidP="005D2E5B">
      <w:pPr>
        <w:pStyle w:val="30"/>
        <w:spacing w:line="460" w:lineRule="exact"/>
        <w:rPr>
          <w:sz w:val="24"/>
        </w:rPr>
      </w:pPr>
      <w:r>
        <w:rPr>
          <w:sz w:val="24"/>
        </w:rPr>
        <w:t>4.7.2</w:t>
      </w:r>
      <w:r>
        <w:rPr>
          <w:rFonts w:hint="eastAsia"/>
          <w:sz w:val="24"/>
        </w:rPr>
        <w:t>卖方发运清单及相关检验报告。</w:t>
      </w:r>
    </w:p>
    <w:p w:rsidR="00F52E46" w:rsidRDefault="00F52E46" w:rsidP="005D2E5B">
      <w:pPr>
        <w:pStyle w:val="30"/>
        <w:spacing w:line="460" w:lineRule="exact"/>
        <w:rPr>
          <w:rFonts w:ascii="宋体"/>
          <w:sz w:val="24"/>
        </w:rPr>
      </w:pPr>
      <w:r>
        <w:rPr>
          <w:sz w:val="24"/>
        </w:rPr>
        <w:t>4.7.3</w:t>
      </w:r>
      <w:r w:rsidRPr="00F7198D">
        <w:rPr>
          <w:rFonts w:ascii="宋体" w:hAnsi="宋体" w:hint="eastAsia"/>
          <w:sz w:val="24"/>
        </w:rPr>
        <w:t>系统功能配置清单</w:t>
      </w:r>
      <w:r>
        <w:rPr>
          <w:rFonts w:ascii="宋体" w:hAnsi="宋体" w:hint="eastAsia"/>
          <w:sz w:val="24"/>
        </w:rPr>
        <w:t>及</w:t>
      </w:r>
      <w:r w:rsidRPr="00F7198D">
        <w:rPr>
          <w:rFonts w:ascii="宋体" w:hAnsi="宋体" w:hint="eastAsia"/>
          <w:sz w:val="24"/>
        </w:rPr>
        <w:t>说明，包含</w:t>
      </w:r>
      <w:r w:rsidRPr="00F7198D">
        <w:rPr>
          <w:rFonts w:ascii="宋体" w:hAnsi="宋体" w:cs="宋体" w:hint="eastAsia"/>
          <w:sz w:val="24"/>
        </w:rPr>
        <w:t>各组件名称、编号、型号、规格、品牌、材质等</w:t>
      </w:r>
      <w:r w:rsidRPr="00F7198D">
        <w:rPr>
          <w:rFonts w:ascii="宋体" w:hAnsi="宋体" w:hint="eastAsia"/>
          <w:sz w:val="24"/>
        </w:rPr>
        <w:t>。</w:t>
      </w:r>
    </w:p>
    <w:p w:rsidR="00F52E46" w:rsidRDefault="00F52E46" w:rsidP="005D2E5B">
      <w:pPr>
        <w:pStyle w:val="30"/>
        <w:spacing w:line="460" w:lineRule="exact"/>
        <w:rPr>
          <w:sz w:val="24"/>
        </w:rPr>
      </w:pPr>
      <w:r>
        <w:rPr>
          <w:sz w:val="24"/>
        </w:rPr>
        <w:t>4.7.4</w:t>
      </w:r>
      <w:r w:rsidRPr="00F7198D">
        <w:rPr>
          <w:rFonts w:ascii="宋体" w:hAnsi="宋体" w:cs="宋体" w:hint="eastAsia"/>
          <w:sz w:val="24"/>
        </w:rPr>
        <w:t>设备标准技术文件</w:t>
      </w:r>
      <w:r w:rsidRPr="00A87E49">
        <w:rPr>
          <w:rFonts w:ascii="宋体" w:hAnsi="宋体" w:cs="宋体" w:hint="eastAsia"/>
          <w:sz w:val="24"/>
        </w:rPr>
        <w:t>，包括设计说明与功能说明</w:t>
      </w:r>
    </w:p>
    <w:p w:rsidR="00F52E46" w:rsidRDefault="00F52E46" w:rsidP="005D2E5B">
      <w:pPr>
        <w:pStyle w:val="30"/>
        <w:spacing w:line="460" w:lineRule="exact"/>
        <w:rPr>
          <w:sz w:val="24"/>
        </w:rPr>
      </w:pPr>
      <w:r>
        <w:rPr>
          <w:sz w:val="24"/>
        </w:rPr>
        <w:t>4.7.5</w:t>
      </w:r>
      <w:r w:rsidRPr="00F7198D">
        <w:rPr>
          <w:rFonts w:ascii="宋体" w:hAnsi="宋体" w:hint="eastAsia"/>
          <w:sz w:val="24"/>
        </w:rPr>
        <w:t>实物图；各种确认、维修等活动所需的电子版及打印版图纸</w:t>
      </w:r>
      <w:r>
        <w:rPr>
          <w:rFonts w:ascii="宋体" w:hAnsi="宋体" w:hint="eastAsia"/>
          <w:sz w:val="24"/>
        </w:rPr>
        <w:t>（</w:t>
      </w:r>
      <w:r w:rsidRPr="00F7198D">
        <w:rPr>
          <w:rFonts w:ascii="宋体" w:hAnsi="宋体"/>
          <w:sz w:val="24"/>
        </w:rPr>
        <w:t>P&amp;ID</w:t>
      </w:r>
      <w:r w:rsidRPr="00F7198D">
        <w:rPr>
          <w:rFonts w:ascii="宋体" w:hAnsi="宋体" w:hint="eastAsia"/>
          <w:sz w:val="24"/>
        </w:rPr>
        <w:t>图</w:t>
      </w:r>
      <w:r>
        <w:rPr>
          <w:rFonts w:ascii="宋体" w:hAnsi="宋体" w:hint="eastAsia"/>
          <w:sz w:val="24"/>
        </w:rPr>
        <w:t>或</w:t>
      </w:r>
      <w:r w:rsidRPr="00F7198D">
        <w:rPr>
          <w:rFonts w:ascii="宋体" w:hAnsi="宋体" w:hint="eastAsia"/>
          <w:sz w:val="24"/>
        </w:rPr>
        <w:t>控制原理图</w:t>
      </w:r>
      <w:r>
        <w:rPr>
          <w:rFonts w:ascii="宋体" w:hAnsi="宋体" w:hint="eastAsia"/>
          <w:sz w:val="24"/>
        </w:rPr>
        <w:t>、</w:t>
      </w:r>
      <w:r w:rsidRPr="00964C49">
        <w:rPr>
          <w:rFonts w:ascii="宋体" w:hAnsi="宋体" w:hint="eastAsia"/>
          <w:sz w:val="24"/>
        </w:rPr>
        <w:t>设备装配图、设备工作</w:t>
      </w:r>
      <w:r>
        <w:rPr>
          <w:rFonts w:ascii="宋体" w:hAnsi="宋体" w:hint="eastAsia"/>
          <w:sz w:val="24"/>
        </w:rPr>
        <w:t>原理图等）；</w:t>
      </w:r>
      <w:r w:rsidRPr="00F7198D">
        <w:rPr>
          <w:rFonts w:ascii="宋体" w:hAnsi="宋体" w:hint="eastAsia"/>
          <w:sz w:val="24"/>
        </w:rPr>
        <w:t>注释参考等</w:t>
      </w:r>
      <w:r>
        <w:rPr>
          <w:rFonts w:ascii="宋体" w:hAnsi="宋体" w:hint="eastAsia"/>
          <w:sz w:val="24"/>
        </w:rPr>
        <w:t>；</w:t>
      </w:r>
      <w:r w:rsidRPr="00F7198D">
        <w:rPr>
          <w:rFonts w:ascii="宋体" w:hAnsi="宋体" w:hint="eastAsia"/>
          <w:sz w:val="24"/>
        </w:rPr>
        <w:t>图纸清单。</w:t>
      </w:r>
    </w:p>
    <w:p w:rsidR="00F52E46" w:rsidRDefault="00F52E46" w:rsidP="005D2E5B">
      <w:pPr>
        <w:pStyle w:val="30"/>
        <w:spacing w:line="460" w:lineRule="exact"/>
        <w:rPr>
          <w:sz w:val="24"/>
        </w:rPr>
      </w:pPr>
      <w:r>
        <w:rPr>
          <w:sz w:val="24"/>
        </w:rPr>
        <w:t>4.7.6</w:t>
      </w:r>
      <w:r>
        <w:rPr>
          <w:rFonts w:hint="eastAsia"/>
          <w:sz w:val="24"/>
        </w:rPr>
        <w:t>零部件、</w:t>
      </w:r>
      <w:r>
        <w:rPr>
          <w:rFonts w:ascii="宋体" w:hAnsi="宋体" w:cs="宋体" w:hint="eastAsia"/>
          <w:sz w:val="24"/>
        </w:rPr>
        <w:t>易损件</w:t>
      </w:r>
      <w:r w:rsidRPr="00F7198D">
        <w:rPr>
          <w:rFonts w:ascii="宋体" w:hAnsi="宋体" w:cs="宋体" w:hint="eastAsia"/>
          <w:sz w:val="24"/>
        </w:rPr>
        <w:t>、备件、消耗品</w:t>
      </w:r>
      <w:r>
        <w:rPr>
          <w:rFonts w:ascii="宋体" w:hAnsi="宋体" w:cs="宋体" w:hint="eastAsia"/>
          <w:sz w:val="24"/>
        </w:rPr>
        <w:t>、仪器仪表</w:t>
      </w:r>
      <w:r w:rsidRPr="00F7198D">
        <w:rPr>
          <w:rFonts w:ascii="宋体" w:hAnsi="宋体" w:cs="宋体" w:hint="eastAsia"/>
          <w:sz w:val="24"/>
        </w:rPr>
        <w:t>清单</w:t>
      </w:r>
      <w:r w:rsidRPr="00F7198D">
        <w:rPr>
          <w:rFonts w:ascii="宋体" w:hAnsi="宋体" w:hint="eastAsia"/>
          <w:sz w:val="24"/>
        </w:rPr>
        <w:t>：包括名称、编号、对应厂家名称、生产地、规格及必要说明。</w:t>
      </w:r>
    </w:p>
    <w:p w:rsidR="00F52E46" w:rsidRDefault="00F52E46" w:rsidP="005D2E5B">
      <w:pPr>
        <w:pStyle w:val="30"/>
        <w:spacing w:line="460" w:lineRule="exact"/>
        <w:rPr>
          <w:sz w:val="24"/>
        </w:rPr>
      </w:pPr>
      <w:r>
        <w:rPr>
          <w:sz w:val="24"/>
        </w:rPr>
        <w:t>4.7.7</w:t>
      </w:r>
      <w:r w:rsidRPr="00F7198D">
        <w:rPr>
          <w:rFonts w:ascii="宋体" w:hAnsi="宋体" w:hint="eastAsia"/>
          <w:sz w:val="24"/>
        </w:rPr>
        <w:t>厂家文件：</w:t>
      </w:r>
      <w:r w:rsidRPr="00F7198D">
        <w:rPr>
          <w:rFonts w:ascii="宋体" w:hAnsi="宋体" w:cs="宋体" w:hint="eastAsia"/>
          <w:sz w:val="24"/>
        </w:rPr>
        <w:t>出厂测试合格证、</w:t>
      </w:r>
      <w:r w:rsidRPr="00F7198D">
        <w:rPr>
          <w:rFonts w:ascii="宋体" w:hAnsi="宋体" w:hint="eastAsia"/>
          <w:sz w:val="24"/>
        </w:rPr>
        <w:t>相关检测报告、各种标示。</w:t>
      </w:r>
    </w:p>
    <w:p w:rsidR="00F52E46" w:rsidRDefault="00F52E46" w:rsidP="005D2E5B">
      <w:pPr>
        <w:pStyle w:val="30"/>
        <w:spacing w:line="460" w:lineRule="exact"/>
        <w:rPr>
          <w:sz w:val="24"/>
        </w:rPr>
      </w:pPr>
      <w:r>
        <w:rPr>
          <w:sz w:val="24"/>
        </w:rPr>
        <w:t>4.7.8</w:t>
      </w:r>
      <w:r>
        <w:rPr>
          <w:rFonts w:ascii="宋体" w:hAnsi="宋体" w:cs="宋体" w:hint="eastAsia"/>
          <w:sz w:val="24"/>
        </w:rPr>
        <w:t>软件</w:t>
      </w:r>
      <w:r w:rsidRPr="00F7198D">
        <w:rPr>
          <w:rFonts w:ascii="宋体" w:hAnsi="宋体" w:cs="宋体" w:hint="eastAsia"/>
          <w:sz w:val="24"/>
        </w:rPr>
        <w:t>操作手册（</w:t>
      </w:r>
      <w:r w:rsidRPr="00F7198D">
        <w:rPr>
          <w:rFonts w:ascii="宋体" w:hAnsi="宋体" w:cs="宋体"/>
          <w:sz w:val="24"/>
        </w:rPr>
        <w:t>SOP</w:t>
      </w:r>
      <w:r w:rsidRPr="00F7198D">
        <w:rPr>
          <w:rFonts w:ascii="宋体" w:hAnsi="宋体" w:cs="宋体" w:hint="eastAsia"/>
          <w:sz w:val="24"/>
        </w:rPr>
        <w:t>）</w:t>
      </w:r>
      <w:r w:rsidRPr="00F7198D">
        <w:rPr>
          <w:rFonts w:hint="eastAsia"/>
          <w:sz w:val="24"/>
        </w:rPr>
        <w:t>。</w:t>
      </w:r>
      <w:r>
        <w:rPr>
          <w:sz w:val="24"/>
        </w:rPr>
        <w:t xml:space="preserve">     </w:t>
      </w:r>
    </w:p>
    <w:p w:rsidR="00F52E46" w:rsidRDefault="00F52E46" w:rsidP="005D2E5B">
      <w:pPr>
        <w:pStyle w:val="30"/>
        <w:spacing w:line="460" w:lineRule="exact"/>
        <w:rPr>
          <w:sz w:val="24"/>
        </w:rPr>
      </w:pPr>
      <w:r>
        <w:rPr>
          <w:sz w:val="24"/>
        </w:rPr>
        <w:t>4.7.9</w:t>
      </w:r>
      <w:r>
        <w:rPr>
          <w:rFonts w:hint="eastAsia"/>
          <w:sz w:val="24"/>
        </w:rPr>
        <w:t>设备交付计划表。</w:t>
      </w:r>
    </w:p>
    <w:p w:rsidR="00F52E46" w:rsidRDefault="00F52E46" w:rsidP="005D2E5B">
      <w:pPr>
        <w:pStyle w:val="30"/>
        <w:spacing w:line="460" w:lineRule="exact"/>
        <w:rPr>
          <w:sz w:val="24"/>
        </w:rPr>
      </w:pPr>
      <w:r>
        <w:rPr>
          <w:sz w:val="24"/>
        </w:rPr>
        <w:t>4.7.10</w:t>
      </w:r>
      <w:r w:rsidRPr="00F7198D">
        <w:rPr>
          <w:rFonts w:ascii="宋体" w:hAnsi="宋体" w:hint="eastAsia"/>
          <w:sz w:val="24"/>
        </w:rPr>
        <w:t>校验报告及计量证书。</w:t>
      </w:r>
    </w:p>
    <w:p w:rsidR="00F52E46" w:rsidRDefault="00F52E46" w:rsidP="005D2E5B">
      <w:pPr>
        <w:pStyle w:val="30"/>
        <w:spacing w:line="460" w:lineRule="exact"/>
        <w:rPr>
          <w:sz w:val="24"/>
        </w:rPr>
      </w:pPr>
      <w:r>
        <w:rPr>
          <w:sz w:val="24"/>
        </w:rPr>
        <w:t>4.7.11</w:t>
      </w:r>
      <w:r w:rsidRPr="00F7198D">
        <w:rPr>
          <w:rFonts w:ascii="宋体" w:hAnsi="宋体" w:hint="eastAsia"/>
          <w:sz w:val="24"/>
        </w:rPr>
        <w:t>安全报告。</w:t>
      </w:r>
    </w:p>
    <w:p w:rsidR="00F52E46" w:rsidRDefault="00F52E46" w:rsidP="005D2E5B">
      <w:pPr>
        <w:pStyle w:val="30"/>
        <w:spacing w:line="460" w:lineRule="exact"/>
        <w:rPr>
          <w:sz w:val="24"/>
        </w:rPr>
      </w:pPr>
      <w:r>
        <w:rPr>
          <w:sz w:val="24"/>
        </w:rPr>
        <w:t>4.7.12</w:t>
      </w:r>
      <w:r>
        <w:rPr>
          <w:rFonts w:ascii="宋体" w:hAnsi="宋体" w:hint="eastAsia"/>
          <w:sz w:val="24"/>
        </w:rPr>
        <w:t>各种必要的合格证，包括部件合格证、风速</w:t>
      </w:r>
      <w:r w:rsidRPr="00964C49">
        <w:rPr>
          <w:rFonts w:ascii="宋体" w:hAnsi="宋体" w:hint="eastAsia"/>
          <w:sz w:val="24"/>
        </w:rPr>
        <w:t>检测仪校验合格报告</w:t>
      </w:r>
      <w:r>
        <w:rPr>
          <w:rFonts w:ascii="宋体" w:hAnsi="宋体" w:hint="eastAsia"/>
          <w:sz w:val="24"/>
        </w:rPr>
        <w:t>、</w:t>
      </w:r>
      <w:r w:rsidRPr="00F7198D">
        <w:rPr>
          <w:rFonts w:ascii="宋体" w:hAnsi="宋体" w:hint="eastAsia"/>
          <w:sz w:val="24"/>
        </w:rPr>
        <w:t>材质证书</w:t>
      </w:r>
      <w:r>
        <w:rPr>
          <w:rFonts w:ascii="宋体" w:hAnsi="宋体" w:hint="eastAsia"/>
          <w:sz w:val="24"/>
        </w:rPr>
        <w:t>等</w:t>
      </w:r>
      <w:r w:rsidRPr="00F7198D">
        <w:rPr>
          <w:rFonts w:ascii="宋体" w:hAnsi="宋体" w:hint="eastAsia"/>
          <w:sz w:val="24"/>
        </w:rPr>
        <w:t>。</w:t>
      </w:r>
    </w:p>
    <w:p w:rsidR="00F52E46" w:rsidRDefault="00F52E46" w:rsidP="005D2E5B">
      <w:pPr>
        <w:pStyle w:val="30"/>
        <w:spacing w:line="460" w:lineRule="exact"/>
        <w:rPr>
          <w:rFonts w:ascii="宋体"/>
          <w:sz w:val="24"/>
        </w:rPr>
      </w:pPr>
      <w:r>
        <w:rPr>
          <w:sz w:val="24"/>
        </w:rPr>
        <w:t>4.7.13</w:t>
      </w:r>
      <w:r w:rsidRPr="00F7198D">
        <w:rPr>
          <w:rFonts w:ascii="宋体" w:hAnsi="宋体" w:hint="eastAsia"/>
          <w:sz w:val="24"/>
        </w:rPr>
        <w:t>调试文件：调试计划、调试方案、设备测试记录，检测清单，测试报告，调试总结报告、现场验收报告等。</w:t>
      </w:r>
    </w:p>
    <w:p w:rsidR="00F52E46" w:rsidRPr="00A87E49" w:rsidRDefault="00F52E46" w:rsidP="005D2E5B">
      <w:pPr>
        <w:pStyle w:val="30"/>
        <w:spacing w:line="460" w:lineRule="exact"/>
        <w:rPr>
          <w:sz w:val="24"/>
        </w:rPr>
      </w:pPr>
      <w:r>
        <w:rPr>
          <w:sz w:val="24"/>
        </w:rPr>
        <w:t>4.7.14</w:t>
      </w:r>
      <w:r w:rsidRPr="002066C2">
        <w:rPr>
          <w:rFonts w:ascii="宋体" w:hAnsi="宋体" w:hint="eastAsia"/>
          <w:sz w:val="24"/>
        </w:rPr>
        <w:t>供应商应提供操作、</w:t>
      </w:r>
      <w:r w:rsidRPr="00A87E49">
        <w:rPr>
          <w:rFonts w:ascii="宋体" w:hAnsi="宋体" w:hint="eastAsia"/>
          <w:sz w:val="24"/>
        </w:rPr>
        <w:t>安装、调试和维护手册。</w:t>
      </w:r>
    </w:p>
    <w:p w:rsidR="00F52E46" w:rsidRPr="00A87E49" w:rsidRDefault="00F52E46" w:rsidP="005D2E5B">
      <w:pPr>
        <w:pStyle w:val="30"/>
        <w:spacing w:line="460" w:lineRule="exact"/>
        <w:rPr>
          <w:sz w:val="24"/>
        </w:rPr>
      </w:pPr>
      <w:r w:rsidRPr="00A87E49">
        <w:rPr>
          <w:sz w:val="24"/>
        </w:rPr>
        <w:t>4.7.15</w:t>
      </w:r>
      <w:r w:rsidRPr="00A87E49">
        <w:rPr>
          <w:rFonts w:ascii="宋体" w:hAnsi="宋体" w:hint="eastAsia"/>
          <w:sz w:val="24"/>
        </w:rPr>
        <w:t>工厂验收测试（</w:t>
      </w:r>
      <w:r w:rsidRPr="00A87E49">
        <w:rPr>
          <w:rFonts w:ascii="宋体" w:hAnsi="宋体"/>
          <w:sz w:val="24"/>
        </w:rPr>
        <w:t>FAT</w:t>
      </w:r>
      <w:r w:rsidRPr="00A87E49">
        <w:rPr>
          <w:rFonts w:ascii="宋体" w:hAnsi="宋体" w:hint="eastAsia"/>
          <w:sz w:val="24"/>
        </w:rPr>
        <w:t>）和现场验收测试（</w:t>
      </w:r>
      <w:r w:rsidRPr="00A87E49">
        <w:rPr>
          <w:rFonts w:ascii="宋体" w:hAnsi="宋体"/>
          <w:sz w:val="24"/>
        </w:rPr>
        <w:t>SAT</w:t>
      </w:r>
      <w:r w:rsidRPr="00A87E49">
        <w:rPr>
          <w:rFonts w:ascii="宋体" w:hAnsi="宋体" w:hint="eastAsia"/>
          <w:sz w:val="24"/>
        </w:rPr>
        <w:t>）报告。</w:t>
      </w:r>
    </w:p>
    <w:p w:rsidR="00F52E46" w:rsidRPr="00A87E49" w:rsidRDefault="00F52E46" w:rsidP="005D2E5B">
      <w:pPr>
        <w:pStyle w:val="30"/>
        <w:spacing w:line="460" w:lineRule="exact"/>
        <w:rPr>
          <w:rFonts w:ascii="宋体"/>
          <w:sz w:val="24"/>
        </w:rPr>
      </w:pPr>
      <w:r w:rsidRPr="00A87E49">
        <w:rPr>
          <w:sz w:val="24"/>
        </w:rPr>
        <w:t>4.7.16</w:t>
      </w:r>
      <w:r w:rsidRPr="00A87E49">
        <w:rPr>
          <w:rFonts w:ascii="宋体" w:hAnsi="宋体" w:hint="eastAsia"/>
          <w:sz w:val="24"/>
        </w:rPr>
        <w:t>验证文件：</w:t>
      </w:r>
    </w:p>
    <w:p w:rsidR="00F52E46" w:rsidRPr="00A87E49" w:rsidRDefault="00F52E46" w:rsidP="005D2E5B">
      <w:pPr>
        <w:pStyle w:val="30"/>
        <w:spacing w:line="460" w:lineRule="exact"/>
        <w:rPr>
          <w:rFonts w:ascii="宋体"/>
          <w:sz w:val="24"/>
        </w:rPr>
      </w:pPr>
      <w:r w:rsidRPr="00A87E49">
        <w:rPr>
          <w:rFonts w:ascii="宋体" w:hAnsi="宋体" w:cs="宋体" w:hint="eastAsia"/>
          <w:sz w:val="24"/>
        </w:rPr>
        <w:t>（</w:t>
      </w:r>
      <w:r w:rsidRPr="00A87E49">
        <w:rPr>
          <w:rFonts w:ascii="宋体" w:hAnsi="宋体" w:cs="宋体"/>
          <w:sz w:val="24"/>
        </w:rPr>
        <w:t>1</w:t>
      </w:r>
      <w:r w:rsidRPr="00A87E49">
        <w:rPr>
          <w:rFonts w:ascii="宋体" w:hAnsi="宋体" w:cs="宋体" w:hint="eastAsia"/>
          <w:sz w:val="24"/>
        </w:rPr>
        <w:t>）设计选型确认文件，包括满足</w:t>
      </w:r>
      <w:r w:rsidRPr="00A87E49">
        <w:rPr>
          <w:rFonts w:ascii="宋体" w:hAnsi="宋体" w:cs="宋体"/>
          <w:sz w:val="24"/>
        </w:rPr>
        <w:t>GMP</w:t>
      </w:r>
      <w:r w:rsidRPr="00A87E49">
        <w:rPr>
          <w:rFonts w:ascii="宋体" w:hAnsi="宋体" w:cs="宋体" w:hint="eastAsia"/>
          <w:sz w:val="24"/>
        </w:rPr>
        <w:t>、</w:t>
      </w:r>
      <w:r w:rsidRPr="00A87E49">
        <w:rPr>
          <w:rFonts w:ascii="宋体" w:hAnsi="宋体" w:cs="宋体"/>
          <w:sz w:val="24"/>
        </w:rPr>
        <w:t>ISPE</w:t>
      </w:r>
      <w:r w:rsidRPr="00A87E49">
        <w:rPr>
          <w:rFonts w:ascii="宋体" w:hAnsi="宋体" w:cs="宋体" w:hint="eastAsia"/>
          <w:sz w:val="24"/>
        </w:rPr>
        <w:t>、</w:t>
      </w:r>
      <w:r w:rsidRPr="00A87E49">
        <w:rPr>
          <w:rFonts w:ascii="宋体" w:hAnsi="宋体" w:cs="宋体"/>
          <w:sz w:val="24"/>
        </w:rPr>
        <w:t>GAMP5</w:t>
      </w:r>
      <w:r w:rsidRPr="00A87E49">
        <w:rPr>
          <w:rFonts w:ascii="宋体" w:hAnsi="宋体" w:cs="宋体" w:hint="eastAsia"/>
          <w:sz w:val="24"/>
        </w:rPr>
        <w:t>相关规定的系统评估、计算机评估和风险评估</w:t>
      </w:r>
      <w:r w:rsidRPr="00A87E49">
        <w:rPr>
          <w:rFonts w:ascii="宋体" w:hAnsi="宋体" w:hint="eastAsia"/>
          <w:sz w:val="24"/>
        </w:rPr>
        <w:t>；</w:t>
      </w:r>
    </w:p>
    <w:p w:rsidR="00F52E46" w:rsidRPr="00A87E49" w:rsidRDefault="00F52E46" w:rsidP="005D2E5B">
      <w:pPr>
        <w:pStyle w:val="30"/>
        <w:spacing w:line="460" w:lineRule="exact"/>
        <w:rPr>
          <w:rFonts w:ascii="宋体"/>
          <w:sz w:val="24"/>
        </w:rPr>
      </w:pPr>
      <w:r w:rsidRPr="00A87E49">
        <w:rPr>
          <w:rFonts w:ascii="宋体" w:hAnsi="宋体" w:cs="宋体" w:hint="eastAsia"/>
          <w:sz w:val="24"/>
        </w:rPr>
        <w:t>（</w:t>
      </w:r>
      <w:r w:rsidRPr="00A87E49">
        <w:rPr>
          <w:rFonts w:ascii="宋体" w:hAnsi="宋体" w:cs="宋体"/>
          <w:sz w:val="24"/>
        </w:rPr>
        <w:t>2</w:t>
      </w:r>
      <w:r w:rsidRPr="00A87E49">
        <w:rPr>
          <w:rFonts w:ascii="宋体" w:hAnsi="宋体" w:cs="宋体" w:hint="eastAsia"/>
          <w:sz w:val="24"/>
        </w:rPr>
        <w:t>）</w:t>
      </w:r>
      <w:r w:rsidRPr="00A87E49">
        <w:rPr>
          <w:rFonts w:ascii="宋体" w:hAnsi="宋体" w:hint="eastAsia"/>
          <w:sz w:val="24"/>
        </w:rPr>
        <w:t>安装确认及文件（</w:t>
      </w:r>
      <w:r w:rsidRPr="00A87E49">
        <w:rPr>
          <w:rFonts w:ascii="宋体" w:hAnsi="宋体"/>
          <w:sz w:val="24"/>
        </w:rPr>
        <w:t>IQ</w:t>
      </w:r>
      <w:r w:rsidRPr="00A87E49">
        <w:rPr>
          <w:rFonts w:ascii="宋体" w:hAnsi="宋体" w:hint="eastAsia"/>
          <w:sz w:val="24"/>
        </w:rPr>
        <w:t>）；</w:t>
      </w:r>
    </w:p>
    <w:p w:rsidR="00F52E46" w:rsidRPr="00A87E49" w:rsidRDefault="00F52E46" w:rsidP="005D2E5B">
      <w:pPr>
        <w:pStyle w:val="30"/>
        <w:spacing w:line="460" w:lineRule="exact"/>
        <w:rPr>
          <w:rFonts w:ascii="宋体"/>
          <w:sz w:val="24"/>
        </w:rPr>
      </w:pPr>
      <w:r w:rsidRPr="00A87E49">
        <w:rPr>
          <w:rFonts w:ascii="宋体" w:hAnsi="宋体" w:cs="宋体" w:hint="eastAsia"/>
          <w:sz w:val="24"/>
        </w:rPr>
        <w:t>（</w:t>
      </w:r>
      <w:r w:rsidRPr="00A87E49">
        <w:rPr>
          <w:rFonts w:ascii="宋体" w:hAnsi="宋体" w:cs="宋体"/>
          <w:sz w:val="24"/>
        </w:rPr>
        <w:t>3</w:t>
      </w:r>
      <w:r w:rsidRPr="00A87E49">
        <w:rPr>
          <w:rFonts w:ascii="宋体" w:hAnsi="宋体" w:cs="宋体" w:hint="eastAsia"/>
          <w:sz w:val="24"/>
        </w:rPr>
        <w:t>）</w:t>
      </w:r>
      <w:r w:rsidRPr="00A87E49">
        <w:rPr>
          <w:rFonts w:ascii="宋体" w:hAnsi="宋体" w:hint="eastAsia"/>
          <w:sz w:val="24"/>
        </w:rPr>
        <w:t>运行确认及文件（</w:t>
      </w:r>
      <w:r w:rsidRPr="00A87E49">
        <w:rPr>
          <w:rFonts w:ascii="宋体" w:hAnsi="宋体"/>
          <w:sz w:val="24"/>
        </w:rPr>
        <w:t>OQ</w:t>
      </w:r>
      <w:r w:rsidRPr="00A87E49">
        <w:rPr>
          <w:rFonts w:ascii="宋体" w:hAnsi="宋体" w:hint="eastAsia"/>
          <w:sz w:val="24"/>
        </w:rPr>
        <w:t>）。</w:t>
      </w:r>
    </w:p>
    <w:p w:rsidR="00F52E46" w:rsidRPr="00A87E49" w:rsidRDefault="00F52E46" w:rsidP="005D2E5B">
      <w:pPr>
        <w:pStyle w:val="30"/>
        <w:spacing w:line="460" w:lineRule="exact"/>
        <w:rPr>
          <w:rFonts w:ascii="宋体"/>
          <w:sz w:val="24"/>
        </w:rPr>
      </w:pPr>
      <w:r w:rsidRPr="00A87E49">
        <w:rPr>
          <w:rFonts w:ascii="宋体" w:hAnsi="宋体" w:hint="eastAsia"/>
          <w:sz w:val="24"/>
        </w:rPr>
        <w:t>（</w:t>
      </w:r>
      <w:r w:rsidRPr="00A87E49">
        <w:rPr>
          <w:rFonts w:ascii="宋体" w:hAnsi="宋体"/>
          <w:sz w:val="24"/>
        </w:rPr>
        <w:t>4</w:t>
      </w:r>
      <w:r w:rsidRPr="00A87E49">
        <w:rPr>
          <w:rFonts w:ascii="宋体" w:hAnsi="宋体" w:hint="eastAsia"/>
          <w:sz w:val="24"/>
        </w:rPr>
        <w:t>）厂家协助完成性能确认工作</w:t>
      </w:r>
    </w:p>
    <w:p w:rsidR="00F52E46" w:rsidRPr="00A87E49" w:rsidRDefault="00F52E46" w:rsidP="005D2E5B">
      <w:pPr>
        <w:pStyle w:val="30"/>
        <w:spacing w:line="460" w:lineRule="exact"/>
        <w:rPr>
          <w:rFonts w:ascii="宋体"/>
          <w:sz w:val="24"/>
        </w:rPr>
      </w:pPr>
      <w:r w:rsidRPr="00A87E49">
        <w:rPr>
          <w:rFonts w:ascii="宋体" w:hAnsi="宋体" w:hint="eastAsia"/>
          <w:sz w:val="24"/>
        </w:rPr>
        <w:t>（</w:t>
      </w:r>
      <w:r w:rsidRPr="00A87E49">
        <w:rPr>
          <w:rFonts w:ascii="宋体" w:hAnsi="宋体"/>
          <w:sz w:val="24"/>
        </w:rPr>
        <w:t>5</w:t>
      </w:r>
      <w:r w:rsidRPr="00A87E49">
        <w:rPr>
          <w:rFonts w:ascii="宋体" w:hAnsi="宋体" w:hint="eastAsia"/>
          <w:sz w:val="24"/>
        </w:rPr>
        <w:t>）需求追溯矩阵</w:t>
      </w:r>
    </w:p>
    <w:p w:rsidR="00F52E46" w:rsidRDefault="00F52E46" w:rsidP="005D2E5B">
      <w:pPr>
        <w:pStyle w:val="30"/>
        <w:spacing w:line="460" w:lineRule="exact"/>
        <w:rPr>
          <w:sz w:val="24"/>
        </w:rPr>
      </w:pPr>
      <w:r>
        <w:rPr>
          <w:sz w:val="24"/>
        </w:rPr>
        <w:lastRenderedPageBreak/>
        <w:t>4.7.17</w:t>
      </w:r>
      <w:r w:rsidRPr="00F7198D">
        <w:rPr>
          <w:rFonts w:ascii="宋体" w:hAnsi="宋体" w:hint="eastAsia"/>
          <w:sz w:val="24"/>
        </w:rPr>
        <w:t>使用操作说明书及维护保养说明（即运行及维护手册）</w:t>
      </w:r>
      <w:r w:rsidRPr="00F7198D">
        <w:rPr>
          <w:rFonts w:ascii="宋体" w:hAnsi="宋体"/>
          <w:sz w:val="24"/>
        </w:rPr>
        <w:t>3</w:t>
      </w:r>
      <w:r w:rsidRPr="00F7198D">
        <w:rPr>
          <w:rFonts w:ascii="宋体" w:hAnsi="宋体" w:hint="eastAsia"/>
          <w:sz w:val="24"/>
        </w:rPr>
        <w:t>份。</w:t>
      </w:r>
    </w:p>
    <w:p w:rsidR="00F52E46" w:rsidRDefault="00F52E46" w:rsidP="005D2E5B">
      <w:pPr>
        <w:pStyle w:val="30"/>
        <w:spacing w:line="460" w:lineRule="exact"/>
        <w:rPr>
          <w:rFonts w:ascii="宋体"/>
          <w:sz w:val="24"/>
        </w:rPr>
      </w:pPr>
      <w:r>
        <w:rPr>
          <w:sz w:val="24"/>
        </w:rPr>
        <w:t>4.7.18</w:t>
      </w:r>
      <w:r w:rsidRPr="00F7198D">
        <w:rPr>
          <w:rFonts w:ascii="宋体" w:hAnsi="宋体" w:hint="eastAsia"/>
          <w:sz w:val="24"/>
        </w:rPr>
        <w:t>提供设备及其零部件使用寿命清单。</w:t>
      </w:r>
    </w:p>
    <w:p w:rsidR="00F52E46" w:rsidRDefault="00F52E46" w:rsidP="005D2E5B">
      <w:pPr>
        <w:pStyle w:val="30"/>
        <w:spacing w:line="460" w:lineRule="exact"/>
        <w:rPr>
          <w:sz w:val="24"/>
        </w:rPr>
      </w:pPr>
      <w:r>
        <w:rPr>
          <w:sz w:val="24"/>
        </w:rPr>
        <w:t>4.7.19</w:t>
      </w:r>
      <w:r w:rsidRPr="00964C49">
        <w:rPr>
          <w:rFonts w:ascii="宋体" w:hAnsi="宋体" w:hint="eastAsia"/>
          <w:sz w:val="24"/>
        </w:rPr>
        <w:t>应有针对每一部件所作序号的简明图册，以便于维修人员查找和</w:t>
      </w:r>
      <w:proofErr w:type="gramStart"/>
      <w:r w:rsidRPr="00964C49">
        <w:rPr>
          <w:rFonts w:ascii="宋体" w:hAnsi="宋体" w:hint="eastAsia"/>
          <w:sz w:val="24"/>
        </w:rPr>
        <w:t>辩识</w:t>
      </w:r>
      <w:proofErr w:type="gramEnd"/>
      <w:r w:rsidRPr="00964C49">
        <w:rPr>
          <w:rFonts w:ascii="宋体" w:hAnsi="宋体" w:hint="eastAsia"/>
          <w:sz w:val="24"/>
        </w:rPr>
        <w:t>。</w:t>
      </w:r>
    </w:p>
    <w:p w:rsidR="00F52E46" w:rsidRPr="00F7198D" w:rsidRDefault="00F52E46" w:rsidP="005D2E5B">
      <w:pPr>
        <w:pStyle w:val="30"/>
        <w:spacing w:line="460" w:lineRule="exact"/>
        <w:rPr>
          <w:rFonts w:ascii="宋体"/>
          <w:sz w:val="24"/>
        </w:rPr>
      </w:pPr>
      <w:r>
        <w:rPr>
          <w:sz w:val="24"/>
        </w:rPr>
        <w:t>4.7.20</w:t>
      </w:r>
      <w:r w:rsidRPr="00F7198D">
        <w:rPr>
          <w:rFonts w:ascii="宋体" w:hint="eastAsia"/>
          <w:sz w:val="24"/>
        </w:rPr>
        <w:t>文件具体要求：</w:t>
      </w:r>
    </w:p>
    <w:p w:rsidR="00F52E46" w:rsidRPr="00F7198D" w:rsidRDefault="00F52E46" w:rsidP="005D2E5B">
      <w:pPr>
        <w:pStyle w:val="30"/>
        <w:spacing w:line="460" w:lineRule="exact"/>
        <w:rPr>
          <w:rFonts w:ascii="宋体" w:cs="宋体"/>
          <w:sz w:val="24"/>
        </w:rPr>
      </w:pPr>
      <w:r w:rsidRPr="00F7198D">
        <w:rPr>
          <w:rFonts w:ascii="宋体" w:hAnsi="宋体" w:cs="宋体" w:hint="eastAsia"/>
          <w:sz w:val="24"/>
        </w:rPr>
        <w:t>（</w:t>
      </w:r>
      <w:r w:rsidRPr="00F7198D">
        <w:rPr>
          <w:rFonts w:ascii="宋体" w:hAnsi="宋体" w:cs="宋体"/>
          <w:sz w:val="24"/>
        </w:rPr>
        <w:t>1</w:t>
      </w:r>
      <w:r w:rsidRPr="00F7198D">
        <w:rPr>
          <w:rFonts w:ascii="宋体" w:hAnsi="宋体" w:cs="宋体" w:hint="eastAsia"/>
          <w:sz w:val="24"/>
        </w:rPr>
        <w:t>）系统相关方案中，应明确本系统的配置、规格，并且通过分析阐述每一个系统环节的必要性；</w:t>
      </w:r>
    </w:p>
    <w:p w:rsidR="00F52E46" w:rsidRDefault="00F52E46" w:rsidP="005D2E5B">
      <w:pPr>
        <w:pStyle w:val="30"/>
        <w:spacing w:line="460" w:lineRule="exact"/>
        <w:rPr>
          <w:rFonts w:ascii="宋体" w:cs="宋体"/>
          <w:sz w:val="24"/>
        </w:rPr>
      </w:pPr>
      <w:r w:rsidRPr="00F7198D">
        <w:rPr>
          <w:rFonts w:ascii="宋体" w:hAnsi="宋体" w:cs="宋体" w:hint="eastAsia"/>
          <w:sz w:val="24"/>
        </w:rPr>
        <w:t>（</w:t>
      </w:r>
      <w:r>
        <w:rPr>
          <w:rFonts w:ascii="宋体" w:hAnsi="宋体" w:cs="宋体"/>
          <w:sz w:val="24"/>
        </w:rPr>
        <w:t>2</w:t>
      </w:r>
      <w:r w:rsidRPr="00F7198D">
        <w:rPr>
          <w:rFonts w:ascii="宋体" w:hAnsi="宋体" w:cs="宋体" w:hint="eastAsia"/>
          <w:sz w:val="24"/>
        </w:rPr>
        <w:t>）标书中</w:t>
      </w:r>
      <w:r>
        <w:rPr>
          <w:rFonts w:ascii="宋体" w:hAnsi="宋体" w:cs="宋体" w:hint="eastAsia"/>
          <w:sz w:val="24"/>
        </w:rPr>
        <w:t>明确系统所有组件的品牌、材质、型号，并且注明每一个组件的保修期。</w:t>
      </w:r>
    </w:p>
    <w:p w:rsidR="00F52E46" w:rsidRDefault="00F52E46" w:rsidP="005D2E5B">
      <w:pPr>
        <w:pStyle w:val="30"/>
        <w:spacing w:line="360" w:lineRule="auto"/>
        <w:outlineLvl w:val="0"/>
        <w:rPr>
          <w:rFonts w:ascii="宋体"/>
          <w:sz w:val="24"/>
        </w:rPr>
      </w:pPr>
      <w:r>
        <w:rPr>
          <w:rFonts w:ascii="宋体" w:hAnsi="宋体" w:hint="eastAsia"/>
          <w:sz w:val="24"/>
        </w:rPr>
        <w:t>（</w:t>
      </w:r>
      <w:r>
        <w:rPr>
          <w:rFonts w:ascii="宋体" w:hAnsi="宋体"/>
          <w:sz w:val="24"/>
        </w:rPr>
        <w:t>3</w:t>
      </w:r>
      <w:r>
        <w:rPr>
          <w:rFonts w:ascii="宋体" w:hAnsi="宋体" w:hint="eastAsia"/>
          <w:sz w:val="24"/>
        </w:rPr>
        <w:t>）需要提供主要配件清单，并作单项报价备案，列在合同方案之内。</w:t>
      </w:r>
    </w:p>
    <w:p w:rsidR="00F52E46" w:rsidRDefault="00F52E46" w:rsidP="005D2E5B">
      <w:pPr>
        <w:pStyle w:val="30"/>
        <w:spacing w:line="360" w:lineRule="auto"/>
        <w:outlineLvl w:val="0"/>
        <w:rPr>
          <w:rFonts w:ascii="宋体"/>
          <w:color w:val="000000"/>
          <w:sz w:val="24"/>
        </w:rPr>
      </w:pPr>
      <w:r>
        <w:rPr>
          <w:rFonts w:ascii="宋体" w:hAnsi="宋体"/>
          <w:b/>
          <w:color w:val="000000"/>
          <w:sz w:val="24"/>
        </w:rPr>
        <w:t>4.8</w:t>
      </w:r>
      <w:r>
        <w:rPr>
          <w:rFonts w:ascii="宋体" w:hAnsi="宋体" w:hint="eastAsia"/>
          <w:b/>
          <w:color w:val="000000"/>
          <w:sz w:val="24"/>
        </w:rPr>
        <w:t>服务要求</w:t>
      </w:r>
      <w:bookmarkEnd w:id="14"/>
    </w:p>
    <w:p w:rsidR="00F52E46" w:rsidRDefault="00F52E46">
      <w:pPr>
        <w:pStyle w:val="30"/>
        <w:spacing w:line="360" w:lineRule="auto"/>
        <w:rPr>
          <w:rFonts w:ascii="宋体"/>
          <w:b/>
          <w:color w:val="000000"/>
          <w:sz w:val="24"/>
        </w:rPr>
      </w:pPr>
      <w:r>
        <w:rPr>
          <w:rFonts w:ascii="宋体" w:hAnsi="宋体"/>
          <w:b/>
          <w:color w:val="000000"/>
          <w:sz w:val="24"/>
        </w:rPr>
        <w:t>4.8.1</w:t>
      </w:r>
      <w:r>
        <w:rPr>
          <w:rFonts w:ascii="宋体" w:hAnsi="宋体" w:hint="eastAsia"/>
          <w:b/>
          <w:color w:val="000000"/>
          <w:sz w:val="24"/>
        </w:rPr>
        <w:t>培训要求</w:t>
      </w:r>
    </w:p>
    <w:p w:rsidR="00F52E46" w:rsidRDefault="00F52E46">
      <w:pPr>
        <w:pStyle w:val="30"/>
        <w:spacing w:line="460" w:lineRule="exact"/>
        <w:rPr>
          <w:rFonts w:ascii="宋体"/>
          <w:sz w:val="24"/>
        </w:rPr>
      </w:pPr>
      <w:r>
        <w:rPr>
          <w:rFonts w:ascii="宋体" w:hAnsi="宋体"/>
          <w:sz w:val="24"/>
        </w:rPr>
        <w:t>4.8.1.1</w:t>
      </w:r>
      <w:r>
        <w:rPr>
          <w:rFonts w:ascii="宋体" w:hAnsi="宋体" w:hint="eastAsia"/>
          <w:sz w:val="24"/>
        </w:rPr>
        <w:t>设备供应商应免费对设备使用方人员进行应用及操作等全面培训，并填写培训记录。</w:t>
      </w:r>
    </w:p>
    <w:p w:rsidR="00F52E46" w:rsidRDefault="00F52E46">
      <w:pPr>
        <w:pStyle w:val="30"/>
        <w:spacing w:line="460" w:lineRule="exact"/>
        <w:rPr>
          <w:rFonts w:ascii="宋体"/>
          <w:sz w:val="24"/>
        </w:rPr>
      </w:pPr>
      <w:r>
        <w:rPr>
          <w:rFonts w:ascii="宋体" w:hAnsi="宋体"/>
          <w:sz w:val="24"/>
        </w:rPr>
        <w:t>4.8.1.2</w:t>
      </w:r>
      <w:r>
        <w:rPr>
          <w:rFonts w:ascii="宋体" w:hAnsi="宋体" w:hint="eastAsia"/>
          <w:sz w:val="24"/>
        </w:rPr>
        <w:t>培训包括应用、性能、操作、故障排除等基本知识。合格标准为用户参加培训人员能够独立正确操作，会排除常见故障。</w:t>
      </w:r>
    </w:p>
    <w:p w:rsidR="00F52E46" w:rsidRDefault="00F52E46">
      <w:pPr>
        <w:pStyle w:val="30"/>
        <w:spacing w:line="360" w:lineRule="auto"/>
        <w:rPr>
          <w:rFonts w:ascii="宋体"/>
          <w:b/>
          <w:color w:val="000000"/>
          <w:sz w:val="24"/>
        </w:rPr>
      </w:pPr>
      <w:r>
        <w:rPr>
          <w:rFonts w:ascii="宋体" w:hAnsi="宋体"/>
          <w:b/>
          <w:color w:val="000000"/>
          <w:sz w:val="24"/>
        </w:rPr>
        <w:t>4.8.2</w:t>
      </w:r>
      <w:r>
        <w:rPr>
          <w:rFonts w:ascii="宋体" w:hAnsi="宋体" w:hint="eastAsia"/>
          <w:b/>
          <w:color w:val="000000"/>
          <w:sz w:val="24"/>
        </w:rPr>
        <w:t>运输要求</w:t>
      </w:r>
    </w:p>
    <w:p w:rsidR="00F52E46" w:rsidRDefault="00F52E46">
      <w:pPr>
        <w:pStyle w:val="30"/>
        <w:spacing w:line="360" w:lineRule="auto"/>
        <w:rPr>
          <w:rFonts w:ascii="宋体"/>
          <w:color w:val="000000"/>
          <w:sz w:val="24"/>
        </w:rPr>
      </w:pPr>
      <w:r>
        <w:rPr>
          <w:rFonts w:ascii="宋体" w:hAnsi="宋体"/>
          <w:color w:val="000000"/>
          <w:sz w:val="24"/>
        </w:rPr>
        <w:t>4.8.2.1</w:t>
      </w:r>
      <w:r>
        <w:rPr>
          <w:rFonts w:ascii="宋体" w:hAnsi="宋体" w:hint="eastAsia"/>
          <w:color w:val="000000"/>
          <w:sz w:val="24"/>
        </w:rPr>
        <w:t>设备运输在运输途中需做好防护措施，不得有任何损伤。</w:t>
      </w:r>
    </w:p>
    <w:p w:rsidR="00F52E46" w:rsidRPr="006968A6" w:rsidRDefault="00F52E46">
      <w:pPr>
        <w:pStyle w:val="30"/>
        <w:spacing w:line="460" w:lineRule="exact"/>
        <w:rPr>
          <w:rFonts w:ascii="宋体"/>
          <w:b/>
          <w:sz w:val="24"/>
        </w:rPr>
      </w:pPr>
      <w:r w:rsidRPr="006968A6">
        <w:rPr>
          <w:rFonts w:ascii="宋体" w:hAnsi="宋体"/>
          <w:b/>
          <w:sz w:val="24"/>
        </w:rPr>
        <w:t>4.8.3</w:t>
      </w:r>
      <w:r w:rsidRPr="006968A6">
        <w:rPr>
          <w:rFonts w:ascii="宋体" w:hAnsi="宋体" w:hint="eastAsia"/>
          <w:b/>
          <w:sz w:val="24"/>
        </w:rPr>
        <w:t>验证要求</w:t>
      </w:r>
    </w:p>
    <w:p w:rsidR="00F52E46" w:rsidRPr="006968A6" w:rsidRDefault="00F52E46" w:rsidP="00E03B63">
      <w:pPr>
        <w:pStyle w:val="30"/>
        <w:spacing w:line="460" w:lineRule="exact"/>
        <w:rPr>
          <w:rFonts w:ascii="宋体"/>
          <w:sz w:val="24"/>
        </w:rPr>
      </w:pPr>
      <w:r w:rsidRPr="006968A6">
        <w:rPr>
          <w:rFonts w:ascii="宋体" w:hAnsi="宋体"/>
          <w:sz w:val="24"/>
        </w:rPr>
        <w:t>4.8.3.1</w:t>
      </w:r>
      <w:r w:rsidRPr="006968A6">
        <w:rPr>
          <w:rFonts w:ascii="宋体" w:hAnsi="宋体" w:hint="eastAsia"/>
          <w:sz w:val="24"/>
        </w:rPr>
        <w:t>验证包括</w:t>
      </w:r>
      <w:r w:rsidRPr="006968A6">
        <w:rPr>
          <w:rFonts w:ascii="宋体" w:hAnsi="宋体"/>
          <w:sz w:val="24"/>
        </w:rPr>
        <w:t>DQ</w:t>
      </w:r>
      <w:r w:rsidRPr="006968A6">
        <w:rPr>
          <w:rFonts w:ascii="宋体" w:hAnsi="宋体" w:hint="eastAsia"/>
          <w:sz w:val="24"/>
        </w:rPr>
        <w:t>、</w:t>
      </w:r>
      <w:r w:rsidRPr="006968A6">
        <w:rPr>
          <w:rFonts w:ascii="宋体" w:hAnsi="宋体"/>
          <w:sz w:val="24"/>
        </w:rPr>
        <w:t>IQ</w:t>
      </w:r>
      <w:r w:rsidRPr="006968A6">
        <w:rPr>
          <w:rFonts w:ascii="宋体" w:hAnsi="宋体" w:hint="eastAsia"/>
          <w:sz w:val="24"/>
        </w:rPr>
        <w:t>、</w:t>
      </w:r>
      <w:r w:rsidRPr="006968A6">
        <w:rPr>
          <w:rFonts w:ascii="宋体" w:hAnsi="宋体"/>
          <w:sz w:val="24"/>
        </w:rPr>
        <w:t>OQ</w:t>
      </w:r>
      <w:r w:rsidRPr="006968A6">
        <w:rPr>
          <w:rFonts w:ascii="宋体" w:hAnsi="宋体" w:hint="eastAsia"/>
          <w:sz w:val="24"/>
        </w:rPr>
        <w:t>，并协助完成</w:t>
      </w:r>
      <w:r w:rsidRPr="006968A6">
        <w:rPr>
          <w:rFonts w:ascii="宋体" w:hAnsi="宋体"/>
          <w:sz w:val="24"/>
        </w:rPr>
        <w:t>PQ</w:t>
      </w:r>
      <w:r w:rsidRPr="006968A6">
        <w:rPr>
          <w:rFonts w:ascii="宋体" w:hAnsi="宋体" w:hint="eastAsia"/>
          <w:sz w:val="24"/>
        </w:rPr>
        <w:t>。</w:t>
      </w:r>
    </w:p>
    <w:p w:rsidR="00F52E46" w:rsidRPr="006968A6" w:rsidRDefault="00F52E46" w:rsidP="00E03B63">
      <w:pPr>
        <w:pStyle w:val="30"/>
        <w:spacing w:line="460" w:lineRule="exact"/>
        <w:rPr>
          <w:rFonts w:ascii="宋体"/>
          <w:sz w:val="24"/>
        </w:rPr>
      </w:pPr>
      <w:r w:rsidRPr="006968A6">
        <w:rPr>
          <w:rFonts w:ascii="宋体" w:hAnsi="宋体"/>
          <w:sz w:val="24"/>
        </w:rPr>
        <w:t>4.8.3.2</w:t>
      </w:r>
      <w:proofErr w:type="gramStart"/>
      <w:r w:rsidRPr="006968A6">
        <w:rPr>
          <w:rFonts w:ascii="宋体" w:hAnsi="宋体" w:hint="eastAsia"/>
          <w:sz w:val="24"/>
        </w:rPr>
        <w:t>各</w:t>
      </w:r>
      <w:proofErr w:type="gramEnd"/>
      <w:r w:rsidRPr="006968A6">
        <w:rPr>
          <w:rFonts w:ascii="宋体" w:hAnsi="宋体" w:hint="eastAsia"/>
          <w:sz w:val="24"/>
        </w:rPr>
        <w:t>验证工作开始前验证方案需经过本公司相关部门审核，并经质量保证部批准。</w:t>
      </w:r>
    </w:p>
    <w:p w:rsidR="00F52E46" w:rsidRPr="006968A6" w:rsidRDefault="00F52E46" w:rsidP="00E03B63">
      <w:pPr>
        <w:pStyle w:val="30"/>
        <w:spacing w:line="460" w:lineRule="exact"/>
        <w:rPr>
          <w:rFonts w:ascii="宋体"/>
          <w:sz w:val="24"/>
        </w:rPr>
      </w:pPr>
      <w:r w:rsidRPr="006968A6">
        <w:rPr>
          <w:rFonts w:ascii="宋体" w:hAnsi="宋体"/>
          <w:sz w:val="24"/>
        </w:rPr>
        <w:t>4.8.3.3</w:t>
      </w:r>
      <w:r w:rsidRPr="006968A6">
        <w:rPr>
          <w:rFonts w:ascii="宋体" w:hAnsi="宋体" w:hint="eastAsia"/>
          <w:sz w:val="24"/>
        </w:rPr>
        <w:t>验证工作应按时保质完成，供应商需提供验证工作计划表。</w:t>
      </w:r>
    </w:p>
    <w:p w:rsidR="00F52E46" w:rsidRPr="006968A6" w:rsidRDefault="00F52E46" w:rsidP="00E03B63">
      <w:pPr>
        <w:pStyle w:val="30"/>
        <w:spacing w:line="460" w:lineRule="exact"/>
        <w:rPr>
          <w:rFonts w:ascii="宋体"/>
          <w:sz w:val="24"/>
        </w:rPr>
      </w:pPr>
      <w:r w:rsidRPr="006968A6">
        <w:rPr>
          <w:rFonts w:ascii="宋体" w:hAnsi="宋体"/>
          <w:sz w:val="24"/>
        </w:rPr>
        <w:t>4.8.3.4</w:t>
      </w:r>
      <w:r w:rsidRPr="006968A6">
        <w:rPr>
          <w:rFonts w:ascii="宋体" w:hAnsi="宋体" w:hint="eastAsia"/>
          <w:sz w:val="24"/>
        </w:rPr>
        <w:t>验证项目应包含法规要求的测试项目，以及本公司提出的测试项目。</w:t>
      </w:r>
    </w:p>
    <w:p w:rsidR="00F52E46" w:rsidRPr="006968A6" w:rsidRDefault="00F52E46" w:rsidP="00E03B63">
      <w:pPr>
        <w:pStyle w:val="30"/>
        <w:spacing w:line="460" w:lineRule="exact"/>
        <w:rPr>
          <w:rFonts w:ascii="宋体"/>
          <w:sz w:val="24"/>
        </w:rPr>
      </w:pPr>
      <w:r w:rsidRPr="006968A6">
        <w:rPr>
          <w:rFonts w:ascii="宋体" w:hAnsi="宋体"/>
          <w:sz w:val="24"/>
        </w:rPr>
        <w:t>4.8.3.5</w:t>
      </w:r>
      <w:r w:rsidRPr="006968A6">
        <w:rPr>
          <w:rFonts w:ascii="宋体" w:hAnsi="宋体" w:hint="eastAsia"/>
          <w:sz w:val="24"/>
        </w:rPr>
        <w:t>验证工作完成后，验证记录经本公司相关部门审核，并经质量保证部批准。</w:t>
      </w:r>
    </w:p>
    <w:p w:rsidR="00F52E46" w:rsidRPr="006968A6" w:rsidRDefault="00F52E46" w:rsidP="00E03B63">
      <w:pPr>
        <w:pStyle w:val="30"/>
        <w:spacing w:line="360" w:lineRule="auto"/>
        <w:rPr>
          <w:rFonts w:ascii="宋体"/>
          <w:b/>
          <w:sz w:val="24"/>
        </w:rPr>
      </w:pPr>
      <w:r w:rsidRPr="006968A6">
        <w:rPr>
          <w:rFonts w:ascii="宋体" w:hAnsi="宋体"/>
          <w:sz w:val="24"/>
        </w:rPr>
        <w:t>4.8.3</w:t>
      </w:r>
      <w:r w:rsidRPr="006968A6">
        <w:rPr>
          <w:rFonts w:ascii="宋体"/>
          <w:sz w:val="24"/>
        </w:rPr>
        <w:t>.</w:t>
      </w:r>
      <w:r w:rsidRPr="006968A6">
        <w:rPr>
          <w:rFonts w:ascii="宋体" w:hAnsi="宋体"/>
          <w:sz w:val="24"/>
        </w:rPr>
        <w:t>6</w:t>
      </w:r>
      <w:r w:rsidRPr="006968A6">
        <w:rPr>
          <w:rFonts w:ascii="宋体" w:hAnsi="宋体" w:hint="eastAsia"/>
          <w:sz w:val="24"/>
        </w:rPr>
        <w:t>验收前，验证工作已成功完成，验证最终报告已经本公司相关部门审核，并经质量保证部批准。</w:t>
      </w:r>
    </w:p>
    <w:p w:rsidR="00F52E46" w:rsidRDefault="00F52E46">
      <w:pPr>
        <w:pStyle w:val="30"/>
        <w:spacing w:line="360" w:lineRule="auto"/>
        <w:rPr>
          <w:rFonts w:ascii="宋体"/>
          <w:b/>
          <w:color w:val="000000"/>
          <w:sz w:val="24"/>
        </w:rPr>
      </w:pPr>
      <w:r>
        <w:rPr>
          <w:rFonts w:ascii="宋体" w:hAnsi="宋体"/>
          <w:b/>
          <w:color w:val="000000"/>
          <w:sz w:val="24"/>
        </w:rPr>
        <w:t>4.8.4</w:t>
      </w:r>
      <w:r>
        <w:rPr>
          <w:rFonts w:ascii="宋体" w:hAnsi="宋体" w:hint="eastAsia"/>
          <w:b/>
          <w:color w:val="000000"/>
          <w:sz w:val="24"/>
        </w:rPr>
        <w:t>售后服务及备件要求</w:t>
      </w:r>
    </w:p>
    <w:p w:rsidR="00F52E46" w:rsidRDefault="00F52E46">
      <w:pPr>
        <w:pStyle w:val="30"/>
        <w:spacing w:line="360" w:lineRule="auto"/>
        <w:rPr>
          <w:rFonts w:ascii="宋体"/>
          <w:sz w:val="24"/>
        </w:rPr>
      </w:pPr>
      <w:r>
        <w:rPr>
          <w:rFonts w:ascii="宋体" w:hAnsi="宋体"/>
          <w:sz w:val="24"/>
        </w:rPr>
        <w:t>4.8.4.1</w:t>
      </w:r>
      <w:r>
        <w:rPr>
          <w:rFonts w:ascii="宋体" w:hAnsi="宋体" w:hint="eastAsia"/>
          <w:sz w:val="24"/>
        </w:rPr>
        <w:t>设备保质期从确认验收的阶段就开始计算。</w:t>
      </w:r>
    </w:p>
    <w:p w:rsidR="00F52E46" w:rsidRDefault="00F52E46">
      <w:pPr>
        <w:pStyle w:val="30"/>
        <w:spacing w:line="360" w:lineRule="auto"/>
        <w:rPr>
          <w:rFonts w:ascii="宋体"/>
          <w:sz w:val="24"/>
        </w:rPr>
      </w:pPr>
      <w:r>
        <w:rPr>
          <w:rFonts w:ascii="宋体" w:hAnsi="宋体"/>
          <w:sz w:val="24"/>
        </w:rPr>
        <w:t>4.8.4.2</w:t>
      </w:r>
      <w:r>
        <w:rPr>
          <w:rFonts w:ascii="宋体" w:hAnsi="宋体" w:hint="eastAsia"/>
          <w:sz w:val="24"/>
        </w:rPr>
        <w:t>设备质保期为一年，一年内免费保修，一年后应提供良好的售后服务。</w:t>
      </w:r>
    </w:p>
    <w:p w:rsidR="00F52E46" w:rsidRDefault="00F52E46">
      <w:pPr>
        <w:pStyle w:val="30"/>
        <w:spacing w:line="360" w:lineRule="auto"/>
        <w:rPr>
          <w:rFonts w:ascii="宋体"/>
          <w:sz w:val="24"/>
        </w:rPr>
      </w:pPr>
      <w:r>
        <w:rPr>
          <w:rFonts w:ascii="宋体" w:hAnsi="宋体"/>
          <w:sz w:val="24"/>
        </w:rPr>
        <w:t>4.8.4.3</w:t>
      </w:r>
      <w:r>
        <w:rPr>
          <w:rFonts w:ascii="宋体" w:hAnsi="宋体" w:hint="eastAsia"/>
          <w:sz w:val="24"/>
        </w:rPr>
        <w:t>售后服务必须响应及时，要求设备出现须厂家维修的故障后，应在</w:t>
      </w:r>
      <w:r>
        <w:rPr>
          <w:rFonts w:ascii="宋体" w:hAnsi="宋体"/>
          <w:sz w:val="24"/>
        </w:rPr>
        <w:t>24</w:t>
      </w:r>
      <w:r>
        <w:rPr>
          <w:rFonts w:ascii="宋体" w:hAnsi="宋体" w:hint="eastAsia"/>
          <w:sz w:val="24"/>
        </w:rPr>
        <w:t>小时工作日内明确答复，当电话沟通无法解决时，须</w:t>
      </w:r>
      <w:r>
        <w:rPr>
          <w:rFonts w:ascii="宋体" w:hAnsi="宋体"/>
          <w:sz w:val="24"/>
        </w:rPr>
        <w:t>48</w:t>
      </w:r>
      <w:r>
        <w:rPr>
          <w:rFonts w:ascii="宋体" w:hAnsi="宋体" w:hint="eastAsia"/>
          <w:sz w:val="24"/>
        </w:rPr>
        <w:t>小时工作日内派人至现场解决。</w:t>
      </w:r>
    </w:p>
    <w:p w:rsidR="00F52E46" w:rsidRDefault="00F52E46">
      <w:pPr>
        <w:pStyle w:val="30"/>
        <w:spacing w:line="360" w:lineRule="auto"/>
        <w:rPr>
          <w:rFonts w:ascii="宋体"/>
          <w:color w:val="000000"/>
          <w:sz w:val="24"/>
        </w:rPr>
      </w:pPr>
      <w:r>
        <w:rPr>
          <w:rFonts w:ascii="宋体" w:hAnsi="宋体"/>
          <w:sz w:val="24"/>
        </w:rPr>
        <w:lastRenderedPageBreak/>
        <w:t>4.8.4.4</w:t>
      </w:r>
      <w:r>
        <w:rPr>
          <w:rFonts w:ascii="宋体" w:hAnsi="宋体" w:hint="eastAsia"/>
          <w:sz w:val="24"/>
        </w:rPr>
        <w:t>一年免费保修期后，厂家应终生提供及时的维修、维护，厂家应定期回访，解决设备运行当中可能出现的疑问，排除潜在故障，使设备保持良好工作状态。</w:t>
      </w:r>
    </w:p>
    <w:p w:rsidR="00F52E46" w:rsidRDefault="00F52E46">
      <w:pPr>
        <w:pStyle w:val="30"/>
        <w:spacing w:line="360" w:lineRule="auto"/>
        <w:rPr>
          <w:rFonts w:ascii="宋体"/>
          <w:color w:val="000000"/>
          <w:sz w:val="24"/>
        </w:rPr>
      </w:pPr>
      <w:r>
        <w:rPr>
          <w:rFonts w:ascii="宋体" w:hAnsi="宋体"/>
          <w:color w:val="000000"/>
          <w:sz w:val="24"/>
        </w:rPr>
        <w:t>4.8.4.5</w:t>
      </w:r>
      <w:r>
        <w:rPr>
          <w:rFonts w:ascii="宋体" w:hAnsi="宋体" w:hint="eastAsia"/>
          <w:color w:val="000000"/>
          <w:sz w:val="24"/>
        </w:rPr>
        <w:t>厂家应提供合格的备件，用于设备相应部件的维修、更换。</w:t>
      </w:r>
    </w:p>
    <w:p w:rsidR="00F52E46" w:rsidRDefault="00F52E46">
      <w:pPr>
        <w:pStyle w:val="30"/>
        <w:spacing w:line="360" w:lineRule="auto"/>
        <w:rPr>
          <w:rFonts w:ascii="宋体"/>
          <w:b/>
          <w:color w:val="000000"/>
          <w:sz w:val="24"/>
        </w:rPr>
      </w:pPr>
      <w:r>
        <w:rPr>
          <w:rFonts w:ascii="宋体" w:hAnsi="宋体"/>
          <w:b/>
          <w:color w:val="000000"/>
          <w:sz w:val="24"/>
        </w:rPr>
        <w:t>4.8.5</w:t>
      </w:r>
      <w:r>
        <w:rPr>
          <w:rFonts w:ascii="宋体" w:hAnsi="宋体" w:hint="eastAsia"/>
          <w:b/>
          <w:color w:val="000000"/>
          <w:sz w:val="24"/>
        </w:rPr>
        <w:t>验收要求</w:t>
      </w:r>
    </w:p>
    <w:p w:rsidR="00F52E46" w:rsidRDefault="00F52E46">
      <w:pPr>
        <w:pStyle w:val="30"/>
        <w:spacing w:line="360" w:lineRule="auto"/>
        <w:rPr>
          <w:rFonts w:ascii="宋体"/>
          <w:color w:val="000000"/>
          <w:sz w:val="24"/>
        </w:rPr>
      </w:pPr>
      <w:r>
        <w:rPr>
          <w:rFonts w:ascii="宋体" w:hAnsi="宋体"/>
          <w:sz w:val="24"/>
        </w:rPr>
        <w:t>4.8.5.1</w:t>
      </w:r>
      <w:r>
        <w:rPr>
          <w:rFonts w:ascii="宋体" w:hAnsi="宋体" w:hint="eastAsia"/>
          <w:sz w:val="24"/>
        </w:rPr>
        <w:t>货物到达买方使用现场后，由买卖双方共同验收，卖方工程师免费为买方提供安装调试。</w:t>
      </w:r>
    </w:p>
    <w:p w:rsidR="00F52E46" w:rsidRDefault="00F52E46">
      <w:pPr>
        <w:pStyle w:val="30"/>
        <w:spacing w:line="460" w:lineRule="exact"/>
        <w:rPr>
          <w:rFonts w:ascii="宋体"/>
          <w:sz w:val="24"/>
        </w:rPr>
      </w:pPr>
      <w:r>
        <w:rPr>
          <w:rFonts w:ascii="宋体" w:hAnsi="宋体"/>
          <w:sz w:val="24"/>
        </w:rPr>
        <w:t>4.8.5.2</w:t>
      </w:r>
      <w:r>
        <w:rPr>
          <w:rFonts w:ascii="宋体" w:hAnsi="宋体" w:hint="eastAsia"/>
          <w:sz w:val="24"/>
        </w:rPr>
        <w:t>供应商进厂施工需遵守安全和施工规定。</w:t>
      </w:r>
    </w:p>
    <w:p w:rsidR="00F52E46" w:rsidRDefault="00F52E46">
      <w:pPr>
        <w:pStyle w:val="30"/>
        <w:spacing w:line="360" w:lineRule="auto"/>
        <w:rPr>
          <w:rFonts w:ascii="宋体"/>
          <w:color w:val="000000"/>
          <w:sz w:val="24"/>
        </w:rPr>
      </w:pPr>
      <w:r>
        <w:rPr>
          <w:rFonts w:ascii="宋体" w:hAnsi="宋体"/>
          <w:sz w:val="24"/>
        </w:rPr>
        <w:t>4.8.5.3</w:t>
      </w:r>
      <w:r>
        <w:rPr>
          <w:rFonts w:ascii="宋体" w:hAnsi="宋体" w:hint="eastAsia"/>
          <w:sz w:val="24"/>
        </w:rPr>
        <w:t>确认验收合格后，买卖双方签订验收报告。</w:t>
      </w:r>
    </w:p>
    <w:p w:rsidR="00F52E46" w:rsidRDefault="00F52E46">
      <w:pPr>
        <w:pStyle w:val="30"/>
        <w:spacing w:line="360" w:lineRule="auto"/>
        <w:outlineLvl w:val="0"/>
        <w:rPr>
          <w:rFonts w:ascii="宋体"/>
          <w:color w:val="000000"/>
          <w:sz w:val="24"/>
        </w:rPr>
      </w:pPr>
      <w:bookmarkStart w:id="15" w:name="_Toc361310630"/>
      <w:r>
        <w:rPr>
          <w:rFonts w:ascii="宋体" w:hAnsi="宋体"/>
          <w:b/>
          <w:color w:val="000000"/>
          <w:sz w:val="24"/>
        </w:rPr>
        <w:t>5.</w:t>
      </w:r>
      <w:r>
        <w:rPr>
          <w:rFonts w:ascii="宋体" w:hAnsi="宋体" w:hint="eastAsia"/>
          <w:b/>
          <w:color w:val="000000"/>
          <w:sz w:val="24"/>
        </w:rPr>
        <w:t>附件</w:t>
      </w:r>
      <w:bookmarkEnd w:id="15"/>
    </w:p>
    <w:p w:rsidR="00F52E46" w:rsidRDefault="00F52E46">
      <w:pPr>
        <w:pStyle w:val="30"/>
        <w:spacing w:line="360" w:lineRule="auto"/>
        <w:rPr>
          <w:rFonts w:ascii="宋体"/>
          <w:color w:val="000000"/>
          <w:sz w:val="24"/>
        </w:rPr>
      </w:pPr>
      <w:r>
        <w:rPr>
          <w:rFonts w:ascii="宋体" w:hAnsi="宋体"/>
          <w:color w:val="000000"/>
          <w:sz w:val="24"/>
        </w:rPr>
        <w:t>5.1 N/A</w:t>
      </w:r>
    </w:p>
    <w:sectPr w:rsidR="00F52E46" w:rsidSect="00E32AC7">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62A" w:rsidRDefault="0010262A">
      <w:r>
        <w:separator/>
      </w:r>
    </w:p>
  </w:endnote>
  <w:endnote w:type="continuationSeparator" w:id="0">
    <w:p w:rsidR="0010262A" w:rsidRDefault="00102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46" w:rsidRDefault="005B4662">
    <w:pPr>
      <w:pStyle w:val="a9"/>
      <w:jc w:val="center"/>
    </w:pPr>
    <w:r>
      <w:rPr>
        <w:noProof/>
      </w:rPr>
      <w:pict>
        <v:line id="Line 1" o:spid="_x0000_s4097" style="position:absolute;left:0;text-align:left;z-index:251660288;visibility:visibl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x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"/>
      </w:pict>
    </w:r>
    <w:r w:rsidR="00F52E46">
      <w:rPr>
        <w:rFonts w:hint="eastAsia"/>
      </w:rPr>
      <w:t>本文件为受控文件，仅供武汉生物制品研究所有限责任公司使用并为版权所有，严禁无授权使用、泄露或复印，违者必究。</w:t>
    </w:r>
  </w:p>
  <w:p w:rsidR="00F52E46" w:rsidRDefault="00F52E4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62A" w:rsidRDefault="0010262A">
      <w:r>
        <w:separator/>
      </w:r>
    </w:p>
  </w:footnote>
  <w:footnote w:type="continuationSeparator" w:id="0">
    <w:p w:rsidR="0010262A" w:rsidRDefault="00102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6"/>
      <w:gridCol w:w="5813"/>
      <w:gridCol w:w="1315"/>
      <w:gridCol w:w="1760"/>
    </w:tblGrid>
    <w:tr w:rsidR="00F52E46">
      <w:trPr>
        <w:trHeight w:val="456"/>
      </w:trPr>
      <w:tc>
        <w:tcPr>
          <w:tcW w:w="966" w:type="dxa"/>
          <w:vAlign w:val="center"/>
        </w:tcPr>
        <w:p w:rsidR="00F52E46" w:rsidRDefault="006968A6">
          <w:pPr>
            <w:pStyle w:val="aa"/>
          </w:pPr>
          <w:r>
            <w:rPr>
              <w:noProof/>
            </w:rPr>
            <w:drawing>
              <wp:inline distT="0" distB="0" distL="0" distR="0">
                <wp:extent cx="4572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5813" w:type="dxa"/>
          <w:vAlign w:val="center"/>
        </w:tcPr>
        <w:p w:rsidR="00F52E46" w:rsidRDefault="00F52E46">
          <w:pPr>
            <w:pStyle w:val="aa"/>
            <w:rPr>
              <w:rFonts w:ascii="宋体"/>
              <w:b/>
              <w:sz w:val="21"/>
              <w:szCs w:val="21"/>
            </w:rPr>
          </w:pPr>
          <w:r>
            <w:rPr>
              <w:rFonts w:ascii="宋体" w:hAnsi="宋体" w:hint="eastAsia"/>
              <w:b/>
              <w:sz w:val="21"/>
              <w:szCs w:val="21"/>
            </w:rPr>
            <w:t>武汉生物制品研究所有限责任公司</w:t>
          </w:r>
        </w:p>
        <w:p w:rsidR="00F52E46" w:rsidRDefault="00F52E46">
          <w:pPr>
            <w:pStyle w:val="aa"/>
          </w:pPr>
          <w:r>
            <w:rPr>
              <w:rFonts w:ascii="宋体" w:hAnsi="宋体"/>
              <w:b/>
              <w:sz w:val="21"/>
              <w:szCs w:val="21"/>
            </w:rPr>
            <w:t xml:space="preserve">Wuhan Institute of Biological Products </w:t>
          </w:r>
          <w:proofErr w:type="spellStart"/>
          <w:r>
            <w:rPr>
              <w:rFonts w:ascii="宋体" w:hAnsi="宋体"/>
              <w:b/>
              <w:sz w:val="21"/>
              <w:szCs w:val="21"/>
            </w:rPr>
            <w:t>Co.,Ltd</w:t>
          </w:r>
          <w:proofErr w:type="spellEnd"/>
          <w:r>
            <w:rPr>
              <w:rFonts w:ascii="宋体" w:hAnsi="宋体"/>
              <w:b/>
              <w:sz w:val="21"/>
              <w:szCs w:val="21"/>
            </w:rPr>
            <w:t>.</w:t>
          </w:r>
        </w:p>
      </w:tc>
      <w:tc>
        <w:tcPr>
          <w:tcW w:w="3075" w:type="dxa"/>
          <w:gridSpan w:val="2"/>
          <w:vAlign w:val="center"/>
        </w:tcPr>
        <w:p w:rsidR="00F52E46" w:rsidRDefault="00F52E46">
          <w:pPr>
            <w:pStyle w:val="aa"/>
            <w:jc w:val="both"/>
            <w:rPr>
              <w:rFonts w:ascii="宋体"/>
              <w:color w:val="FF0000"/>
            </w:rPr>
          </w:pPr>
          <w:r>
            <w:rPr>
              <w:rFonts w:ascii="宋体" w:hAnsi="宋体" w:hint="eastAsia"/>
              <w:sz w:val="21"/>
              <w:szCs w:val="21"/>
            </w:rPr>
            <w:t>文件编号：</w:t>
          </w:r>
          <w:r>
            <w:rPr>
              <w:rFonts w:ascii="宋体" w:hAnsi="宋体"/>
              <w:sz w:val="21"/>
              <w:szCs w:val="21"/>
            </w:rPr>
            <w:t>URS-25-01-00</w:t>
          </w:r>
          <w:r w:rsidR="0047527F">
            <w:rPr>
              <w:rFonts w:ascii="宋体" w:hAnsi="宋体" w:hint="eastAsia"/>
              <w:sz w:val="21"/>
              <w:szCs w:val="21"/>
            </w:rPr>
            <w:t>3</w:t>
          </w:r>
        </w:p>
      </w:tc>
    </w:tr>
    <w:tr w:rsidR="00F52E46">
      <w:tc>
        <w:tcPr>
          <w:tcW w:w="6779" w:type="dxa"/>
          <w:gridSpan w:val="2"/>
          <w:vMerge w:val="restart"/>
          <w:vAlign w:val="center"/>
        </w:tcPr>
        <w:p w:rsidR="00F52E46" w:rsidRDefault="00F52E46" w:rsidP="008C7954">
          <w:pPr>
            <w:pStyle w:val="30"/>
            <w:spacing w:line="360" w:lineRule="auto"/>
            <w:jc w:val="center"/>
            <w:rPr>
              <w:rFonts w:ascii="宋体"/>
              <w:b/>
              <w:color w:val="000000"/>
              <w:sz w:val="44"/>
              <w:szCs w:val="44"/>
            </w:rPr>
          </w:pPr>
          <w:r>
            <w:rPr>
              <w:rFonts w:ascii="宋体" w:hAnsi="宋体" w:hint="eastAsia"/>
              <w:b/>
              <w:sz w:val="21"/>
              <w:szCs w:val="21"/>
            </w:rPr>
            <w:t>高分辨质谱数据库处理器</w:t>
          </w:r>
          <w:r>
            <w:rPr>
              <w:rFonts w:ascii="宋体" w:hAnsi="宋体"/>
              <w:b/>
              <w:sz w:val="21"/>
              <w:szCs w:val="21"/>
            </w:rPr>
            <w:t>URS</w:t>
          </w:r>
        </w:p>
      </w:tc>
      <w:tc>
        <w:tcPr>
          <w:tcW w:w="1315" w:type="dxa"/>
          <w:vAlign w:val="center"/>
        </w:tcPr>
        <w:p w:rsidR="00F52E46" w:rsidRDefault="00F52E46">
          <w:pPr>
            <w:pStyle w:val="aa"/>
            <w:jc w:val="both"/>
            <w:rPr>
              <w:rFonts w:ascii="宋体"/>
            </w:rPr>
          </w:pPr>
          <w:r>
            <w:rPr>
              <w:rFonts w:ascii="宋体" w:hAnsi="宋体" w:hint="eastAsia"/>
              <w:sz w:val="21"/>
              <w:szCs w:val="21"/>
            </w:rPr>
            <w:t>修订号：</w:t>
          </w:r>
          <w:r>
            <w:rPr>
              <w:rFonts w:ascii="宋体"/>
              <w:sz w:val="21"/>
              <w:szCs w:val="21"/>
            </w:rPr>
            <w:t>01</w:t>
          </w:r>
        </w:p>
      </w:tc>
      <w:tc>
        <w:tcPr>
          <w:tcW w:w="1760" w:type="dxa"/>
          <w:vAlign w:val="center"/>
        </w:tcPr>
        <w:p w:rsidR="00F52E46" w:rsidRDefault="00F52E46">
          <w:pPr>
            <w:pStyle w:val="aa"/>
            <w:spacing w:line="240" w:lineRule="atLeast"/>
            <w:rPr>
              <w:rFonts w:ascii="宋体"/>
              <w:sz w:val="21"/>
              <w:szCs w:val="21"/>
            </w:rPr>
          </w:pPr>
          <w:r>
            <w:rPr>
              <w:rStyle w:val="ab"/>
              <w:rFonts w:ascii="宋体" w:hAnsi="宋体" w:hint="eastAsia"/>
              <w:sz w:val="21"/>
              <w:szCs w:val="21"/>
            </w:rPr>
            <w:t>第</w:t>
          </w:r>
          <w:r w:rsidR="005B4662">
            <w:rPr>
              <w:rStyle w:val="ab"/>
            </w:rPr>
            <w:fldChar w:fldCharType="begin"/>
          </w:r>
          <w:r>
            <w:rPr>
              <w:rStyle w:val="ab"/>
            </w:rPr>
            <w:instrText xml:space="preserve"> PAGE </w:instrText>
          </w:r>
          <w:r w:rsidR="005B4662">
            <w:rPr>
              <w:rStyle w:val="ab"/>
            </w:rPr>
            <w:fldChar w:fldCharType="separate"/>
          </w:r>
          <w:r w:rsidR="00FE57A1">
            <w:rPr>
              <w:rStyle w:val="ab"/>
              <w:noProof/>
            </w:rPr>
            <w:t>2</w:t>
          </w:r>
          <w:r w:rsidR="005B4662">
            <w:rPr>
              <w:rStyle w:val="ab"/>
            </w:rPr>
            <w:fldChar w:fldCharType="end"/>
          </w:r>
          <w:r>
            <w:rPr>
              <w:rStyle w:val="ab"/>
              <w:rFonts w:ascii="宋体" w:hAnsi="宋体" w:hint="eastAsia"/>
              <w:sz w:val="21"/>
              <w:szCs w:val="21"/>
            </w:rPr>
            <w:t>页</w:t>
          </w:r>
          <w:r>
            <w:rPr>
              <w:rStyle w:val="ab"/>
              <w:rFonts w:ascii="宋体" w:hAnsi="宋体"/>
              <w:sz w:val="21"/>
              <w:szCs w:val="21"/>
            </w:rPr>
            <w:t xml:space="preserve"> </w:t>
          </w:r>
          <w:r>
            <w:rPr>
              <w:rStyle w:val="ab"/>
              <w:rFonts w:ascii="宋体" w:hAnsi="宋体" w:hint="eastAsia"/>
              <w:sz w:val="21"/>
              <w:szCs w:val="21"/>
            </w:rPr>
            <w:t>共</w:t>
          </w:r>
          <w:r w:rsidR="005B4662">
            <w:rPr>
              <w:rStyle w:val="ab"/>
            </w:rPr>
            <w:fldChar w:fldCharType="begin"/>
          </w:r>
          <w:r>
            <w:rPr>
              <w:rStyle w:val="ab"/>
            </w:rPr>
            <w:instrText xml:space="preserve"> NUMPAGES </w:instrText>
          </w:r>
          <w:r w:rsidR="005B4662">
            <w:rPr>
              <w:rStyle w:val="ab"/>
            </w:rPr>
            <w:fldChar w:fldCharType="separate"/>
          </w:r>
          <w:r w:rsidR="00FE57A1">
            <w:rPr>
              <w:rStyle w:val="ab"/>
              <w:noProof/>
            </w:rPr>
            <w:t>10</w:t>
          </w:r>
          <w:r w:rsidR="005B4662">
            <w:rPr>
              <w:rStyle w:val="ab"/>
            </w:rPr>
            <w:fldChar w:fldCharType="end"/>
          </w:r>
          <w:r>
            <w:rPr>
              <w:rStyle w:val="ab"/>
              <w:rFonts w:ascii="宋体" w:hAnsi="宋体" w:hint="eastAsia"/>
              <w:sz w:val="21"/>
              <w:szCs w:val="21"/>
            </w:rPr>
            <w:t>页</w:t>
          </w:r>
        </w:p>
      </w:tc>
    </w:tr>
    <w:tr w:rsidR="00F52E46">
      <w:tc>
        <w:tcPr>
          <w:tcW w:w="6779" w:type="dxa"/>
          <w:gridSpan w:val="2"/>
          <w:vMerge/>
        </w:tcPr>
        <w:p w:rsidR="00F52E46" w:rsidRDefault="00F52E46">
          <w:pPr>
            <w:pStyle w:val="aa"/>
          </w:pPr>
        </w:p>
      </w:tc>
      <w:tc>
        <w:tcPr>
          <w:tcW w:w="3075" w:type="dxa"/>
          <w:gridSpan w:val="2"/>
          <w:vAlign w:val="center"/>
        </w:tcPr>
        <w:p w:rsidR="00F52E46" w:rsidRDefault="00F52E46" w:rsidP="00E26651">
          <w:pPr>
            <w:pStyle w:val="aa"/>
            <w:jc w:val="both"/>
            <w:rPr>
              <w:rFonts w:ascii="宋体"/>
              <w:color w:val="FF0000"/>
            </w:rPr>
          </w:pPr>
          <w:r>
            <w:rPr>
              <w:rFonts w:ascii="宋体" w:hAnsi="宋体" w:hint="eastAsia"/>
              <w:sz w:val="21"/>
              <w:szCs w:val="21"/>
            </w:rPr>
            <w:t>生效日期：</w:t>
          </w:r>
          <w:r>
            <w:rPr>
              <w:rFonts w:ascii="宋体" w:hAnsi="宋体"/>
              <w:sz w:val="21"/>
              <w:szCs w:val="21"/>
            </w:rPr>
            <w:t>201</w:t>
          </w:r>
          <w:r w:rsidR="00E26651">
            <w:rPr>
              <w:rFonts w:ascii="宋体" w:hAnsi="宋体" w:hint="eastAsia"/>
              <w:sz w:val="21"/>
              <w:szCs w:val="21"/>
            </w:rPr>
            <w:t>3</w:t>
          </w:r>
          <w:r>
            <w:rPr>
              <w:rFonts w:ascii="宋体"/>
              <w:sz w:val="21"/>
              <w:szCs w:val="21"/>
            </w:rPr>
            <w:t>.</w:t>
          </w:r>
          <w:r w:rsidR="00E26651">
            <w:rPr>
              <w:rFonts w:ascii="宋体" w:hAnsi="宋体" w:hint="eastAsia"/>
              <w:sz w:val="21"/>
              <w:szCs w:val="21"/>
            </w:rPr>
            <w:t>07</w:t>
          </w:r>
          <w:r>
            <w:rPr>
              <w:rFonts w:ascii="宋体"/>
              <w:sz w:val="21"/>
              <w:szCs w:val="21"/>
            </w:rPr>
            <w:t>.</w:t>
          </w:r>
          <w:r w:rsidR="00E26651">
            <w:rPr>
              <w:rFonts w:ascii="宋体" w:hAnsi="宋体" w:hint="eastAsia"/>
              <w:sz w:val="21"/>
              <w:szCs w:val="21"/>
            </w:rPr>
            <w:t>31</w:t>
          </w:r>
        </w:p>
      </w:tc>
    </w:tr>
  </w:tbl>
  <w:p w:rsidR="00F52E46" w:rsidRDefault="00F52E4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lvlText w:val="%1."/>
      <w:lvlJc w:val="left"/>
      <w:pPr>
        <w:tabs>
          <w:tab w:val="left" w:pos="780"/>
        </w:tabs>
        <w:ind w:left="780" w:hanging="360"/>
      </w:pPr>
      <w:rPr>
        <w:rFonts w:cs="Times New Roman"/>
      </w:rPr>
    </w:lvl>
  </w:abstractNum>
  <w:abstractNum w:abstractNumId="1">
    <w:nsid w:val="1E2062A9"/>
    <w:multiLevelType w:val="multilevel"/>
    <w:tmpl w:val="1E2062A9"/>
    <w:lvl w:ilvl="0">
      <w:start w:val="1"/>
      <w:numFmt w:val="decimal"/>
      <w:pStyle w:val="1"/>
      <w:lvlText w:val="%1"/>
      <w:lvlJc w:val="left"/>
      <w:pPr>
        <w:tabs>
          <w:tab w:val="left" w:pos="851"/>
        </w:tabs>
        <w:ind w:left="851" w:hanging="851"/>
      </w:pPr>
      <w:rPr>
        <w:rFonts w:ascii="Arial" w:eastAsia="宋体" w:hAnsi="Arial" w:cs="Times New Roman"/>
        <w:b/>
        <w:bCs/>
        <w:i w:val="0"/>
        <w:iCs w:val="0"/>
        <w:caps/>
        <w:smallCaps w:val="0"/>
        <w:strike w:val="0"/>
        <w:dstrike w:val="0"/>
        <w:snapToGrid w:val="0"/>
        <w:vanish w:val="0"/>
        <w:color w:val="auto"/>
        <w:spacing w:val="0"/>
        <w:w w:val="100"/>
        <w:kern w:val="0"/>
        <w:position w:val="0"/>
        <w:sz w:val="24"/>
        <w:szCs w:val="24"/>
        <w:u w:val="none"/>
        <w:vertAlign w:val="baseline"/>
      </w:rPr>
    </w:lvl>
    <w:lvl w:ilvl="1">
      <w:start w:val="1"/>
      <w:numFmt w:val="decimal"/>
      <w:pStyle w:val="2"/>
      <w:lvlText w:val="%1.%2"/>
      <w:lvlJc w:val="left"/>
      <w:pPr>
        <w:tabs>
          <w:tab w:val="left"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left"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left" w:pos="851"/>
        </w:tabs>
        <w:ind w:left="851" w:hanging="851"/>
      </w:pPr>
      <w:rPr>
        <w:rFonts w:ascii="Tahoma" w:hAnsi="Tahoma" w:cs="Times New Roman" w:hint="default"/>
        <w:b/>
        <w:i w:val="0"/>
        <w:sz w:val="16"/>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2">
    <w:nsid w:val="22B06783"/>
    <w:multiLevelType w:val="hybridMultilevel"/>
    <w:tmpl w:val="B3B0E706"/>
    <w:lvl w:ilvl="0" w:tplc="3102984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left" w:pos="1588"/>
        </w:tabs>
        <w:ind w:left="1588" w:hanging="1021"/>
      </w:pPr>
      <w:rPr>
        <w:rFonts w:ascii="黑体" w:eastAsia="黑体" w:hAnsi="宋体" w:cs="Times New Roman" w:hint="eastAsia"/>
        <w:b w:val="0"/>
      </w:rPr>
    </w:lvl>
    <w:lvl w:ilvl="2">
      <w:start w:val="1"/>
      <w:numFmt w:val="decimal"/>
      <w:pStyle w:val="SOPbody1"/>
      <w:lvlText w:val="%1.%2.%3"/>
      <w:lvlJc w:val="left"/>
      <w:pPr>
        <w:tabs>
          <w:tab w:val="left" w:pos="1247"/>
        </w:tabs>
        <w:ind w:left="567"/>
      </w:pPr>
      <w:rPr>
        <w:rFonts w:ascii="黑体" w:eastAsia="黑体" w:cs="Times New Roman" w:hint="eastAsia"/>
        <w:b w:val="0"/>
        <w:sz w:val="21"/>
        <w:szCs w:val="21"/>
      </w:rPr>
    </w:lvl>
    <w:lvl w:ilvl="3">
      <w:start w:val="1"/>
      <w:numFmt w:val="decimal"/>
      <w:lvlText w:val="%1.%2.%3.%4"/>
      <w:lvlJc w:val="left"/>
      <w:pPr>
        <w:tabs>
          <w:tab w:val="left" w:pos="864"/>
        </w:tabs>
        <w:ind w:left="864" w:hanging="864"/>
      </w:pPr>
      <w:rPr>
        <w:rFonts w:ascii="黑体" w:eastAsia="黑体" w:cs="Times New Roman" w:hint="eastAsia"/>
        <w:b w:val="0"/>
      </w:rPr>
    </w:lvl>
    <w:lvl w:ilvl="4">
      <w:start w:val="1"/>
      <w:numFmt w:val="upperLetter"/>
      <w:lvlText w:val="%5"/>
      <w:lvlJc w:val="left"/>
      <w:pPr>
        <w:tabs>
          <w:tab w:val="left" w:pos="2835"/>
        </w:tabs>
        <w:ind w:left="3175" w:hanging="340"/>
      </w:pPr>
      <w:rPr>
        <w:rFonts w:ascii="黑体" w:eastAsia="黑体" w:cs="Times New Roman" w:hint="eastAsia"/>
      </w:rPr>
    </w:lvl>
    <w:lvl w:ilvl="5">
      <w:start w:val="1"/>
      <w:numFmt w:val="lowerLetter"/>
      <w:lvlText w:val="%6)"/>
      <w:lvlJc w:val="left"/>
      <w:pPr>
        <w:tabs>
          <w:tab w:val="left" w:pos="1800"/>
        </w:tabs>
        <w:ind w:left="1152" w:hanging="1152"/>
      </w:pPr>
      <w:rPr>
        <w:rFonts w:ascii="黑体" w:eastAsia="黑体" w:cs="Times New Roman" w:hint="eastAsia"/>
      </w:rPr>
    </w:lvl>
    <w:lvl w:ilvl="6">
      <w:start w:val="1"/>
      <w:numFmt w:val="decimal"/>
      <w:lvlText w:val="%1.%2.%3.%4.%5.%6.%7"/>
      <w:lvlJc w:val="left"/>
      <w:pPr>
        <w:tabs>
          <w:tab w:val="left" w:pos="1800"/>
        </w:tabs>
        <w:ind w:left="1296" w:hanging="1296"/>
      </w:pPr>
      <w:rPr>
        <w:rFonts w:cs="Times New Roman" w:hint="default"/>
      </w:rPr>
    </w:lvl>
    <w:lvl w:ilvl="7">
      <w:start w:val="1"/>
      <w:numFmt w:val="decimal"/>
      <w:lvlText w:val="%1.%2.%3.%4.%5.%6.%7.%8"/>
      <w:lvlJc w:val="left"/>
      <w:pPr>
        <w:tabs>
          <w:tab w:val="left" w:pos="2160"/>
        </w:tabs>
        <w:ind w:left="1440" w:hanging="1440"/>
      </w:pPr>
      <w:rPr>
        <w:rFonts w:cs="Times New Roman" w:hint="default"/>
      </w:rPr>
    </w:lvl>
    <w:lvl w:ilvl="8">
      <w:start w:val="1"/>
      <w:numFmt w:val="decimal"/>
      <w:lvlText w:val="%1.%2.%3.%4.%5.%6.%7.%8.%9"/>
      <w:lvlJc w:val="left"/>
      <w:pPr>
        <w:tabs>
          <w:tab w:val="left" w:pos="2520"/>
        </w:tabs>
        <w:ind w:left="1584" w:hanging="1584"/>
      </w:pPr>
      <w:rPr>
        <w:rFonts w:cs="Times New Roman" w:hint="default"/>
      </w:rPr>
    </w:lvl>
  </w:abstractNum>
  <w:num w:numId="1">
    <w:abstractNumId w:val="0"/>
  </w:num>
  <w:num w:numId="2">
    <w:abstractNumId w:val="0"/>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4705"/>
    <w:rsid w:val="0000000D"/>
    <w:rsid w:val="0000090E"/>
    <w:rsid w:val="00012282"/>
    <w:rsid w:val="0001237C"/>
    <w:rsid w:val="00015621"/>
    <w:rsid w:val="0002008B"/>
    <w:rsid w:val="00020708"/>
    <w:rsid w:val="000225B1"/>
    <w:rsid w:val="00025F75"/>
    <w:rsid w:val="000277C1"/>
    <w:rsid w:val="00027B2E"/>
    <w:rsid w:val="00031235"/>
    <w:rsid w:val="000334B2"/>
    <w:rsid w:val="00036B20"/>
    <w:rsid w:val="00037E31"/>
    <w:rsid w:val="0004155A"/>
    <w:rsid w:val="00042181"/>
    <w:rsid w:val="000440EE"/>
    <w:rsid w:val="00044BC4"/>
    <w:rsid w:val="000466BF"/>
    <w:rsid w:val="00047876"/>
    <w:rsid w:val="00047BF0"/>
    <w:rsid w:val="00054018"/>
    <w:rsid w:val="00060051"/>
    <w:rsid w:val="0006398C"/>
    <w:rsid w:val="00065BAE"/>
    <w:rsid w:val="00066033"/>
    <w:rsid w:val="00066476"/>
    <w:rsid w:val="00067E2B"/>
    <w:rsid w:val="0007164C"/>
    <w:rsid w:val="00072E78"/>
    <w:rsid w:val="0007316F"/>
    <w:rsid w:val="00074406"/>
    <w:rsid w:val="00074FA6"/>
    <w:rsid w:val="00082CCD"/>
    <w:rsid w:val="000835A4"/>
    <w:rsid w:val="000857EF"/>
    <w:rsid w:val="00086E4A"/>
    <w:rsid w:val="00086F9F"/>
    <w:rsid w:val="000904DC"/>
    <w:rsid w:val="00092052"/>
    <w:rsid w:val="00092A59"/>
    <w:rsid w:val="00093A9D"/>
    <w:rsid w:val="00094CCB"/>
    <w:rsid w:val="000A3388"/>
    <w:rsid w:val="000A35C1"/>
    <w:rsid w:val="000A4A8F"/>
    <w:rsid w:val="000A4D03"/>
    <w:rsid w:val="000A7FEB"/>
    <w:rsid w:val="000B0B60"/>
    <w:rsid w:val="000B0B94"/>
    <w:rsid w:val="000B2F1F"/>
    <w:rsid w:val="000B4FD3"/>
    <w:rsid w:val="000B6756"/>
    <w:rsid w:val="000B6B25"/>
    <w:rsid w:val="000C1A99"/>
    <w:rsid w:val="000C38AD"/>
    <w:rsid w:val="000C4BD7"/>
    <w:rsid w:val="000C4F11"/>
    <w:rsid w:val="000C6F0E"/>
    <w:rsid w:val="000C7651"/>
    <w:rsid w:val="000C7A00"/>
    <w:rsid w:val="000D1B01"/>
    <w:rsid w:val="000D52BC"/>
    <w:rsid w:val="000D595C"/>
    <w:rsid w:val="000E1B50"/>
    <w:rsid w:val="000E459A"/>
    <w:rsid w:val="000E6947"/>
    <w:rsid w:val="000F040C"/>
    <w:rsid w:val="000F1066"/>
    <w:rsid w:val="000F16B8"/>
    <w:rsid w:val="000F44E7"/>
    <w:rsid w:val="000F495B"/>
    <w:rsid w:val="000F4F04"/>
    <w:rsid w:val="000F6D09"/>
    <w:rsid w:val="00100C59"/>
    <w:rsid w:val="00102034"/>
    <w:rsid w:val="0010262A"/>
    <w:rsid w:val="0010268A"/>
    <w:rsid w:val="001057D8"/>
    <w:rsid w:val="001059E2"/>
    <w:rsid w:val="00107A1C"/>
    <w:rsid w:val="00110B7E"/>
    <w:rsid w:val="00117F0B"/>
    <w:rsid w:val="00121784"/>
    <w:rsid w:val="0012577C"/>
    <w:rsid w:val="001273AF"/>
    <w:rsid w:val="001314E7"/>
    <w:rsid w:val="00131A4E"/>
    <w:rsid w:val="00134E17"/>
    <w:rsid w:val="00137487"/>
    <w:rsid w:val="00142F92"/>
    <w:rsid w:val="00146646"/>
    <w:rsid w:val="00146C1A"/>
    <w:rsid w:val="001479D9"/>
    <w:rsid w:val="0015315A"/>
    <w:rsid w:val="0015372D"/>
    <w:rsid w:val="00154281"/>
    <w:rsid w:val="00154ADD"/>
    <w:rsid w:val="00155EA1"/>
    <w:rsid w:val="00156711"/>
    <w:rsid w:val="00157D50"/>
    <w:rsid w:val="00163380"/>
    <w:rsid w:val="0017249B"/>
    <w:rsid w:val="001761AA"/>
    <w:rsid w:val="00183195"/>
    <w:rsid w:val="00186FC8"/>
    <w:rsid w:val="00190821"/>
    <w:rsid w:val="001908BA"/>
    <w:rsid w:val="00191397"/>
    <w:rsid w:val="00192800"/>
    <w:rsid w:val="00196DD3"/>
    <w:rsid w:val="001A01C2"/>
    <w:rsid w:val="001A032A"/>
    <w:rsid w:val="001A4ECC"/>
    <w:rsid w:val="001A5AA0"/>
    <w:rsid w:val="001A75FD"/>
    <w:rsid w:val="001A7C38"/>
    <w:rsid w:val="001B07BC"/>
    <w:rsid w:val="001B2983"/>
    <w:rsid w:val="001B305C"/>
    <w:rsid w:val="001B5E80"/>
    <w:rsid w:val="001C0B53"/>
    <w:rsid w:val="001C1555"/>
    <w:rsid w:val="001C2C80"/>
    <w:rsid w:val="001C40DC"/>
    <w:rsid w:val="001C4741"/>
    <w:rsid w:val="001C6D9D"/>
    <w:rsid w:val="001C7795"/>
    <w:rsid w:val="001D0504"/>
    <w:rsid w:val="001D40B3"/>
    <w:rsid w:val="001D5499"/>
    <w:rsid w:val="001E32F6"/>
    <w:rsid w:val="001E3EF5"/>
    <w:rsid w:val="001E5014"/>
    <w:rsid w:val="001E6706"/>
    <w:rsid w:val="001F00E6"/>
    <w:rsid w:val="001F0BBD"/>
    <w:rsid w:val="001F2B52"/>
    <w:rsid w:val="001F5C14"/>
    <w:rsid w:val="001F5D3A"/>
    <w:rsid w:val="001F5D6F"/>
    <w:rsid w:val="001F6891"/>
    <w:rsid w:val="001F6DB4"/>
    <w:rsid w:val="001F7120"/>
    <w:rsid w:val="0020078B"/>
    <w:rsid w:val="0020213B"/>
    <w:rsid w:val="0020234D"/>
    <w:rsid w:val="00203899"/>
    <w:rsid w:val="00204FF4"/>
    <w:rsid w:val="002066C2"/>
    <w:rsid w:val="002067BF"/>
    <w:rsid w:val="00211F19"/>
    <w:rsid w:val="0021232E"/>
    <w:rsid w:val="00215B0D"/>
    <w:rsid w:val="002178A6"/>
    <w:rsid w:val="00220287"/>
    <w:rsid w:val="00223DD6"/>
    <w:rsid w:val="00224769"/>
    <w:rsid w:val="002258E9"/>
    <w:rsid w:val="00225B6E"/>
    <w:rsid w:val="0022705F"/>
    <w:rsid w:val="0023043D"/>
    <w:rsid w:val="00232463"/>
    <w:rsid w:val="00233A87"/>
    <w:rsid w:val="002343EC"/>
    <w:rsid w:val="00234FA8"/>
    <w:rsid w:val="002364E1"/>
    <w:rsid w:val="002373C4"/>
    <w:rsid w:val="00244FA5"/>
    <w:rsid w:val="00250EDA"/>
    <w:rsid w:val="002513E5"/>
    <w:rsid w:val="00252ED0"/>
    <w:rsid w:val="00252FD9"/>
    <w:rsid w:val="00257327"/>
    <w:rsid w:val="002610C3"/>
    <w:rsid w:val="00265013"/>
    <w:rsid w:val="00265FE2"/>
    <w:rsid w:val="00266260"/>
    <w:rsid w:val="00266614"/>
    <w:rsid w:val="00266632"/>
    <w:rsid w:val="002677C2"/>
    <w:rsid w:val="0027206E"/>
    <w:rsid w:val="00275B77"/>
    <w:rsid w:val="00275C31"/>
    <w:rsid w:val="00275E72"/>
    <w:rsid w:val="00280916"/>
    <w:rsid w:val="00283A5C"/>
    <w:rsid w:val="002868BC"/>
    <w:rsid w:val="00286C21"/>
    <w:rsid w:val="00293558"/>
    <w:rsid w:val="00295E5D"/>
    <w:rsid w:val="0029769D"/>
    <w:rsid w:val="002A2221"/>
    <w:rsid w:val="002A28C0"/>
    <w:rsid w:val="002A4E34"/>
    <w:rsid w:val="002A76D2"/>
    <w:rsid w:val="002A7F00"/>
    <w:rsid w:val="002B1109"/>
    <w:rsid w:val="002B6841"/>
    <w:rsid w:val="002C1AED"/>
    <w:rsid w:val="002C2809"/>
    <w:rsid w:val="002C2B56"/>
    <w:rsid w:val="002C4AC2"/>
    <w:rsid w:val="002D1037"/>
    <w:rsid w:val="002D6839"/>
    <w:rsid w:val="002D6B6D"/>
    <w:rsid w:val="002E0199"/>
    <w:rsid w:val="002E08FE"/>
    <w:rsid w:val="002E0C97"/>
    <w:rsid w:val="002E1298"/>
    <w:rsid w:val="002E26F1"/>
    <w:rsid w:val="002E4201"/>
    <w:rsid w:val="002E4560"/>
    <w:rsid w:val="002E47DE"/>
    <w:rsid w:val="002E67C8"/>
    <w:rsid w:val="002E77AF"/>
    <w:rsid w:val="002F26EA"/>
    <w:rsid w:val="002F45CC"/>
    <w:rsid w:val="002F551E"/>
    <w:rsid w:val="002F5E2A"/>
    <w:rsid w:val="003047FB"/>
    <w:rsid w:val="00311D8C"/>
    <w:rsid w:val="00312506"/>
    <w:rsid w:val="00312BBE"/>
    <w:rsid w:val="0032246A"/>
    <w:rsid w:val="00324C7B"/>
    <w:rsid w:val="00325E06"/>
    <w:rsid w:val="0032735F"/>
    <w:rsid w:val="00337677"/>
    <w:rsid w:val="00340299"/>
    <w:rsid w:val="00340318"/>
    <w:rsid w:val="00342C3E"/>
    <w:rsid w:val="003441D6"/>
    <w:rsid w:val="00345F04"/>
    <w:rsid w:val="00353963"/>
    <w:rsid w:val="003579C2"/>
    <w:rsid w:val="0036213D"/>
    <w:rsid w:val="00362B79"/>
    <w:rsid w:val="00364B54"/>
    <w:rsid w:val="00365D2F"/>
    <w:rsid w:val="00366C7F"/>
    <w:rsid w:val="00367683"/>
    <w:rsid w:val="00367752"/>
    <w:rsid w:val="00367EEE"/>
    <w:rsid w:val="0037132C"/>
    <w:rsid w:val="00372BAC"/>
    <w:rsid w:val="00390FE4"/>
    <w:rsid w:val="0039214E"/>
    <w:rsid w:val="00392D35"/>
    <w:rsid w:val="003979B9"/>
    <w:rsid w:val="003A1859"/>
    <w:rsid w:val="003A1BD6"/>
    <w:rsid w:val="003A3CA1"/>
    <w:rsid w:val="003A40F1"/>
    <w:rsid w:val="003A4D3A"/>
    <w:rsid w:val="003A6B53"/>
    <w:rsid w:val="003A70AD"/>
    <w:rsid w:val="003A7A34"/>
    <w:rsid w:val="003A7B7C"/>
    <w:rsid w:val="003A7B99"/>
    <w:rsid w:val="003B1EE2"/>
    <w:rsid w:val="003B324E"/>
    <w:rsid w:val="003B46A0"/>
    <w:rsid w:val="003B5CB5"/>
    <w:rsid w:val="003B6ABF"/>
    <w:rsid w:val="003C1694"/>
    <w:rsid w:val="003C181C"/>
    <w:rsid w:val="003C2A81"/>
    <w:rsid w:val="003C3DD8"/>
    <w:rsid w:val="003C5666"/>
    <w:rsid w:val="003C5814"/>
    <w:rsid w:val="003C6A14"/>
    <w:rsid w:val="003C6CF7"/>
    <w:rsid w:val="003D1607"/>
    <w:rsid w:val="003D1D0C"/>
    <w:rsid w:val="003D2A31"/>
    <w:rsid w:val="003D41E1"/>
    <w:rsid w:val="003D4D96"/>
    <w:rsid w:val="003D587A"/>
    <w:rsid w:val="003D7E48"/>
    <w:rsid w:val="003E0173"/>
    <w:rsid w:val="003E019D"/>
    <w:rsid w:val="003E17D3"/>
    <w:rsid w:val="003E24A4"/>
    <w:rsid w:val="003E24F9"/>
    <w:rsid w:val="003E3262"/>
    <w:rsid w:val="003F298B"/>
    <w:rsid w:val="003F4F09"/>
    <w:rsid w:val="003F5CE5"/>
    <w:rsid w:val="003F7C45"/>
    <w:rsid w:val="004013A8"/>
    <w:rsid w:val="0040304C"/>
    <w:rsid w:val="004031E6"/>
    <w:rsid w:val="00405DE0"/>
    <w:rsid w:val="00407022"/>
    <w:rsid w:val="0041096A"/>
    <w:rsid w:val="00413096"/>
    <w:rsid w:val="00415D9A"/>
    <w:rsid w:val="00415F1A"/>
    <w:rsid w:val="004160D3"/>
    <w:rsid w:val="00417283"/>
    <w:rsid w:val="0042182E"/>
    <w:rsid w:val="00421AB1"/>
    <w:rsid w:val="00422916"/>
    <w:rsid w:val="00427664"/>
    <w:rsid w:val="00430276"/>
    <w:rsid w:val="00431C73"/>
    <w:rsid w:val="0043242B"/>
    <w:rsid w:val="004329F8"/>
    <w:rsid w:val="00434377"/>
    <w:rsid w:val="00434DB2"/>
    <w:rsid w:val="00437421"/>
    <w:rsid w:val="00437B01"/>
    <w:rsid w:val="00441B66"/>
    <w:rsid w:val="00442062"/>
    <w:rsid w:val="00442310"/>
    <w:rsid w:val="00444F16"/>
    <w:rsid w:val="0044717C"/>
    <w:rsid w:val="004472C5"/>
    <w:rsid w:val="00450CB8"/>
    <w:rsid w:val="004524BC"/>
    <w:rsid w:val="00457041"/>
    <w:rsid w:val="004577F1"/>
    <w:rsid w:val="00457B40"/>
    <w:rsid w:val="00460B7D"/>
    <w:rsid w:val="0046148B"/>
    <w:rsid w:val="00461ED5"/>
    <w:rsid w:val="00462471"/>
    <w:rsid w:val="004643B9"/>
    <w:rsid w:val="00465DB2"/>
    <w:rsid w:val="0046799D"/>
    <w:rsid w:val="00467D91"/>
    <w:rsid w:val="0047066E"/>
    <w:rsid w:val="00470EB3"/>
    <w:rsid w:val="0047111E"/>
    <w:rsid w:val="0047236E"/>
    <w:rsid w:val="0047527F"/>
    <w:rsid w:val="004761D6"/>
    <w:rsid w:val="00476A91"/>
    <w:rsid w:val="00481869"/>
    <w:rsid w:val="00481A19"/>
    <w:rsid w:val="004848E3"/>
    <w:rsid w:val="00487056"/>
    <w:rsid w:val="00487451"/>
    <w:rsid w:val="00492DB8"/>
    <w:rsid w:val="00496C5E"/>
    <w:rsid w:val="00497D94"/>
    <w:rsid w:val="004A2A10"/>
    <w:rsid w:val="004A32DE"/>
    <w:rsid w:val="004A4A93"/>
    <w:rsid w:val="004A52C6"/>
    <w:rsid w:val="004A5FEE"/>
    <w:rsid w:val="004A6213"/>
    <w:rsid w:val="004B14B0"/>
    <w:rsid w:val="004B20C8"/>
    <w:rsid w:val="004C0523"/>
    <w:rsid w:val="004C06B5"/>
    <w:rsid w:val="004C06DC"/>
    <w:rsid w:val="004C4FEF"/>
    <w:rsid w:val="004C5B6D"/>
    <w:rsid w:val="004C6F07"/>
    <w:rsid w:val="004D2915"/>
    <w:rsid w:val="004D36EA"/>
    <w:rsid w:val="004E1A2F"/>
    <w:rsid w:val="004E21F3"/>
    <w:rsid w:val="004E2424"/>
    <w:rsid w:val="004E2591"/>
    <w:rsid w:val="004E490B"/>
    <w:rsid w:val="004E5093"/>
    <w:rsid w:val="004E665C"/>
    <w:rsid w:val="004E7415"/>
    <w:rsid w:val="004F1BDE"/>
    <w:rsid w:val="004F247A"/>
    <w:rsid w:val="004F5CB2"/>
    <w:rsid w:val="0050361A"/>
    <w:rsid w:val="00503BC0"/>
    <w:rsid w:val="005059F6"/>
    <w:rsid w:val="00512C02"/>
    <w:rsid w:val="005134C4"/>
    <w:rsid w:val="00516DBA"/>
    <w:rsid w:val="00520A06"/>
    <w:rsid w:val="00521DC1"/>
    <w:rsid w:val="00522A87"/>
    <w:rsid w:val="00525E90"/>
    <w:rsid w:val="00526011"/>
    <w:rsid w:val="00533130"/>
    <w:rsid w:val="0053582A"/>
    <w:rsid w:val="005369E5"/>
    <w:rsid w:val="005373FA"/>
    <w:rsid w:val="0054154A"/>
    <w:rsid w:val="005425F3"/>
    <w:rsid w:val="00542AE6"/>
    <w:rsid w:val="00543379"/>
    <w:rsid w:val="00546B3F"/>
    <w:rsid w:val="00551E9E"/>
    <w:rsid w:val="0055406D"/>
    <w:rsid w:val="005565DC"/>
    <w:rsid w:val="005568B8"/>
    <w:rsid w:val="00556C58"/>
    <w:rsid w:val="00556D60"/>
    <w:rsid w:val="00557D7D"/>
    <w:rsid w:val="00561B53"/>
    <w:rsid w:val="0056554A"/>
    <w:rsid w:val="00572083"/>
    <w:rsid w:val="0057237A"/>
    <w:rsid w:val="00573338"/>
    <w:rsid w:val="00574619"/>
    <w:rsid w:val="00580A08"/>
    <w:rsid w:val="00581E3A"/>
    <w:rsid w:val="00585AC4"/>
    <w:rsid w:val="00587032"/>
    <w:rsid w:val="0058723B"/>
    <w:rsid w:val="00587DA7"/>
    <w:rsid w:val="005944F1"/>
    <w:rsid w:val="00595E16"/>
    <w:rsid w:val="0059609E"/>
    <w:rsid w:val="005A077F"/>
    <w:rsid w:val="005A2135"/>
    <w:rsid w:val="005A2261"/>
    <w:rsid w:val="005B3AC2"/>
    <w:rsid w:val="005B4662"/>
    <w:rsid w:val="005B50EA"/>
    <w:rsid w:val="005B53D7"/>
    <w:rsid w:val="005B7092"/>
    <w:rsid w:val="005B7B15"/>
    <w:rsid w:val="005C33C8"/>
    <w:rsid w:val="005C4F28"/>
    <w:rsid w:val="005C5157"/>
    <w:rsid w:val="005C7DF9"/>
    <w:rsid w:val="005D2E5B"/>
    <w:rsid w:val="005D41A3"/>
    <w:rsid w:val="005D4959"/>
    <w:rsid w:val="005D5770"/>
    <w:rsid w:val="005E154C"/>
    <w:rsid w:val="005E4E8B"/>
    <w:rsid w:val="005F0F3E"/>
    <w:rsid w:val="005F10C1"/>
    <w:rsid w:val="005F1FB1"/>
    <w:rsid w:val="005F43AA"/>
    <w:rsid w:val="00600FA6"/>
    <w:rsid w:val="00605206"/>
    <w:rsid w:val="00606A3F"/>
    <w:rsid w:val="00614C1E"/>
    <w:rsid w:val="0062105D"/>
    <w:rsid w:val="00621850"/>
    <w:rsid w:val="00623554"/>
    <w:rsid w:val="00623DCD"/>
    <w:rsid w:val="00627917"/>
    <w:rsid w:val="00633458"/>
    <w:rsid w:val="0063720F"/>
    <w:rsid w:val="0064410A"/>
    <w:rsid w:val="006455FD"/>
    <w:rsid w:val="00646147"/>
    <w:rsid w:val="00647944"/>
    <w:rsid w:val="00647E86"/>
    <w:rsid w:val="00650459"/>
    <w:rsid w:val="006539D8"/>
    <w:rsid w:val="00653AE3"/>
    <w:rsid w:val="0065465F"/>
    <w:rsid w:val="006668DD"/>
    <w:rsid w:val="00671C73"/>
    <w:rsid w:val="00672E66"/>
    <w:rsid w:val="00675133"/>
    <w:rsid w:val="006760AB"/>
    <w:rsid w:val="00677AF2"/>
    <w:rsid w:val="006802AF"/>
    <w:rsid w:val="0068523D"/>
    <w:rsid w:val="00685E3E"/>
    <w:rsid w:val="006868ED"/>
    <w:rsid w:val="00687EF0"/>
    <w:rsid w:val="00687F63"/>
    <w:rsid w:val="00690CEC"/>
    <w:rsid w:val="00696761"/>
    <w:rsid w:val="006968A6"/>
    <w:rsid w:val="006A13AF"/>
    <w:rsid w:val="006A1B43"/>
    <w:rsid w:val="006A6E7A"/>
    <w:rsid w:val="006A7E6B"/>
    <w:rsid w:val="006B1BF1"/>
    <w:rsid w:val="006B1FDA"/>
    <w:rsid w:val="006B30B1"/>
    <w:rsid w:val="006B30C7"/>
    <w:rsid w:val="006B4A76"/>
    <w:rsid w:val="006B4B15"/>
    <w:rsid w:val="006B6ADC"/>
    <w:rsid w:val="006C6122"/>
    <w:rsid w:val="006C7157"/>
    <w:rsid w:val="006D592B"/>
    <w:rsid w:val="006E0624"/>
    <w:rsid w:val="006E1DE7"/>
    <w:rsid w:val="006E4B32"/>
    <w:rsid w:val="006E6263"/>
    <w:rsid w:val="006E740E"/>
    <w:rsid w:val="006F0646"/>
    <w:rsid w:val="006F144C"/>
    <w:rsid w:val="006F1F47"/>
    <w:rsid w:val="006F3644"/>
    <w:rsid w:val="006F40ED"/>
    <w:rsid w:val="006F42E5"/>
    <w:rsid w:val="006F5E8F"/>
    <w:rsid w:val="00703727"/>
    <w:rsid w:val="0070405D"/>
    <w:rsid w:val="007049A4"/>
    <w:rsid w:val="00706DA2"/>
    <w:rsid w:val="0071028A"/>
    <w:rsid w:val="00711F7C"/>
    <w:rsid w:val="00712227"/>
    <w:rsid w:val="00712F75"/>
    <w:rsid w:val="007150E5"/>
    <w:rsid w:val="00724FD6"/>
    <w:rsid w:val="00726127"/>
    <w:rsid w:val="00727A50"/>
    <w:rsid w:val="0073037A"/>
    <w:rsid w:val="00731C6A"/>
    <w:rsid w:val="00734B1D"/>
    <w:rsid w:val="00736113"/>
    <w:rsid w:val="00736D84"/>
    <w:rsid w:val="00741341"/>
    <w:rsid w:val="00742181"/>
    <w:rsid w:val="007423FB"/>
    <w:rsid w:val="00745141"/>
    <w:rsid w:val="00750773"/>
    <w:rsid w:val="00750880"/>
    <w:rsid w:val="0075160C"/>
    <w:rsid w:val="00754A02"/>
    <w:rsid w:val="00756112"/>
    <w:rsid w:val="00757FC6"/>
    <w:rsid w:val="007718D6"/>
    <w:rsid w:val="0077375A"/>
    <w:rsid w:val="0077460F"/>
    <w:rsid w:val="00781706"/>
    <w:rsid w:val="0078488D"/>
    <w:rsid w:val="007953AD"/>
    <w:rsid w:val="007A37DF"/>
    <w:rsid w:val="007A4AAD"/>
    <w:rsid w:val="007B11B4"/>
    <w:rsid w:val="007B159E"/>
    <w:rsid w:val="007B1773"/>
    <w:rsid w:val="007B6974"/>
    <w:rsid w:val="007C10C2"/>
    <w:rsid w:val="007C395C"/>
    <w:rsid w:val="007C4CEB"/>
    <w:rsid w:val="007C5AAF"/>
    <w:rsid w:val="007C70FE"/>
    <w:rsid w:val="007D0FC2"/>
    <w:rsid w:val="007D1D82"/>
    <w:rsid w:val="007D3020"/>
    <w:rsid w:val="007D4A4E"/>
    <w:rsid w:val="007D6487"/>
    <w:rsid w:val="007D75A9"/>
    <w:rsid w:val="007D7AE7"/>
    <w:rsid w:val="007E2A28"/>
    <w:rsid w:val="007E4C52"/>
    <w:rsid w:val="007E4E2C"/>
    <w:rsid w:val="007E4F80"/>
    <w:rsid w:val="007E6DF2"/>
    <w:rsid w:val="007F1AF4"/>
    <w:rsid w:val="007F447E"/>
    <w:rsid w:val="007F6833"/>
    <w:rsid w:val="007F7C3E"/>
    <w:rsid w:val="00802AAE"/>
    <w:rsid w:val="0080368F"/>
    <w:rsid w:val="008061BF"/>
    <w:rsid w:val="00806B6B"/>
    <w:rsid w:val="00806C12"/>
    <w:rsid w:val="00806D3A"/>
    <w:rsid w:val="00807A86"/>
    <w:rsid w:val="0081175A"/>
    <w:rsid w:val="0081268A"/>
    <w:rsid w:val="008149DA"/>
    <w:rsid w:val="00814BC4"/>
    <w:rsid w:val="008177E2"/>
    <w:rsid w:val="00822991"/>
    <w:rsid w:val="00827F94"/>
    <w:rsid w:val="008328C8"/>
    <w:rsid w:val="00832E94"/>
    <w:rsid w:val="008338A9"/>
    <w:rsid w:val="008358C7"/>
    <w:rsid w:val="00837304"/>
    <w:rsid w:val="00841C02"/>
    <w:rsid w:val="0084256B"/>
    <w:rsid w:val="008436CA"/>
    <w:rsid w:val="008550A5"/>
    <w:rsid w:val="0085653D"/>
    <w:rsid w:val="0085737E"/>
    <w:rsid w:val="00861601"/>
    <w:rsid w:val="00863050"/>
    <w:rsid w:val="00865A98"/>
    <w:rsid w:val="00866CD5"/>
    <w:rsid w:val="00867AE7"/>
    <w:rsid w:val="00872296"/>
    <w:rsid w:val="0087360F"/>
    <w:rsid w:val="00874C79"/>
    <w:rsid w:val="00874F57"/>
    <w:rsid w:val="00875A34"/>
    <w:rsid w:val="00875FED"/>
    <w:rsid w:val="008818EC"/>
    <w:rsid w:val="00883FE7"/>
    <w:rsid w:val="008849BE"/>
    <w:rsid w:val="0088523F"/>
    <w:rsid w:val="008852C2"/>
    <w:rsid w:val="00885543"/>
    <w:rsid w:val="00886F60"/>
    <w:rsid w:val="00892960"/>
    <w:rsid w:val="00892E1C"/>
    <w:rsid w:val="00895167"/>
    <w:rsid w:val="0089762D"/>
    <w:rsid w:val="008A2A1C"/>
    <w:rsid w:val="008A38D5"/>
    <w:rsid w:val="008A436F"/>
    <w:rsid w:val="008A64CA"/>
    <w:rsid w:val="008A68D4"/>
    <w:rsid w:val="008B0574"/>
    <w:rsid w:val="008B1D8F"/>
    <w:rsid w:val="008B486E"/>
    <w:rsid w:val="008B5002"/>
    <w:rsid w:val="008C03D3"/>
    <w:rsid w:val="008C15B7"/>
    <w:rsid w:val="008C2130"/>
    <w:rsid w:val="008C4417"/>
    <w:rsid w:val="008C47DE"/>
    <w:rsid w:val="008C7954"/>
    <w:rsid w:val="008E1D51"/>
    <w:rsid w:val="008E40A4"/>
    <w:rsid w:val="008E4805"/>
    <w:rsid w:val="008E5693"/>
    <w:rsid w:val="008E77CE"/>
    <w:rsid w:val="008E78B2"/>
    <w:rsid w:val="008E7B23"/>
    <w:rsid w:val="008F1437"/>
    <w:rsid w:val="008F25E2"/>
    <w:rsid w:val="009031FF"/>
    <w:rsid w:val="009034DB"/>
    <w:rsid w:val="0090433E"/>
    <w:rsid w:val="00904C31"/>
    <w:rsid w:val="0090548F"/>
    <w:rsid w:val="0091031F"/>
    <w:rsid w:val="00910D0A"/>
    <w:rsid w:val="00911E41"/>
    <w:rsid w:val="00913F92"/>
    <w:rsid w:val="00914C35"/>
    <w:rsid w:val="00914E73"/>
    <w:rsid w:val="00915F8D"/>
    <w:rsid w:val="0091607E"/>
    <w:rsid w:val="00916840"/>
    <w:rsid w:val="00916D89"/>
    <w:rsid w:val="00916E47"/>
    <w:rsid w:val="00917730"/>
    <w:rsid w:val="009215A1"/>
    <w:rsid w:val="00921C90"/>
    <w:rsid w:val="0092468D"/>
    <w:rsid w:val="009253E3"/>
    <w:rsid w:val="0092586B"/>
    <w:rsid w:val="009259AC"/>
    <w:rsid w:val="00927873"/>
    <w:rsid w:val="00927B81"/>
    <w:rsid w:val="00927E91"/>
    <w:rsid w:val="00933DF6"/>
    <w:rsid w:val="00937690"/>
    <w:rsid w:val="00937F9C"/>
    <w:rsid w:val="0094351F"/>
    <w:rsid w:val="00943D6D"/>
    <w:rsid w:val="009444FF"/>
    <w:rsid w:val="00946FB7"/>
    <w:rsid w:val="00951EC8"/>
    <w:rsid w:val="00952762"/>
    <w:rsid w:val="009530C6"/>
    <w:rsid w:val="00954DFC"/>
    <w:rsid w:val="00955281"/>
    <w:rsid w:val="009554C9"/>
    <w:rsid w:val="00961FF2"/>
    <w:rsid w:val="00963AC0"/>
    <w:rsid w:val="00964165"/>
    <w:rsid w:val="00964568"/>
    <w:rsid w:val="00964C49"/>
    <w:rsid w:val="00966C5E"/>
    <w:rsid w:val="0097232C"/>
    <w:rsid w:val="00972BD8"/>
    <w:rsid w:val="0097392D"/>
    <w:rsid w:val="00973F51"/>
    <w:rsid w:val="009752AC"/>
    <w:rsid w:val="00976AE6"/>
    <w:rsid w:val="009771BA"/>
    <w:rsid w:val="009775E0"/>
    <w:rsid w:val="00977F22"/>
    <w:rsid w:val="00982EAA"/>
    <w:rsid w:val="00983B61"/>
    <w:rsid w:val="009847AC"/>
    <w:rsid w:val="009859E8"/>
    <w:rsid w:val="00992FE1"/>
    <w:rsid w:val="009943D3"/>
    <w:rsid w:val="00996A74"/>
    <w:rsid w:val="009A2368"/>
    <w:rsid w:val="009A5005"/>
    <w:rsid w:val="009A547E"/>
    <w:rsid w:val="009A5C7D"/>
    <w:rsid w:val="009B1D0A"/>
    <w:rsid w:val="009B1E52"/>
    <w:rsid w:val="009B55D4"/>
    <w:rsid w:val="009B5F29"/>
    <w:rsid w:val="009C0B42"/>
    <w:rsid w:val="009C1394"/>
    <w:rsid w:val="009C2D15"/>
    <w:rsid w:val="009C55E4"/>
    <w:rsid w:val="009C57F9"/>
    <w:rsid w:val="009C6A7C"/>
    <w:rsid w:val="009D1009"/>
    <w:rsid w:val="009D1E80"/>
    <w:rsid w:val="009D4333"/>
    <w:rsid w:val="009D4C77"/>
    <w:rsid w:val="009D5287"/>
    <w:rsid w:val="009E4182"/>
    <w:rsid w:val="009E506A"/>
    <w:rsid w:val="009E734C"/>
    <w:rsid w:val="009F2153"/>
    <w:rsid w:val="009F5076"/>
    <w:rsid w:val="009F50C3"/>
    <w:rsid w:val="009F654E"/>
    <w:rsid w:val="00A0333C"/>
    <w:rsid w:val="00A053AC"/>
    <w:rsid w:val="00A06E6C"/>
    <w:rsid w:val="00A107A7"/>
    <w:rsid w:val="00A1112E"/>
    <w:rsid w:val="00A1175D"/>
    <w:rsid w:val="00A12681"/>
    <w:rsid w:val="00A162FB"/>
    <w:rsid w:val="00A1638A"/>
    <w:rsid w:val="00A21975"/>
    <w:rsid w:val="00A22AA7"/>
    <w:rsid w:val="00A23DAE"/>
    <w:rsid w:val="00A26A38"/>
    <w:rsid w:val="00A26E7A"/>
    <w:rsid w:val="00A273A9"/>
    <w:rsid w:val="00A31166"/>
    <w:rsid w:val="00A348B9"/>
    <w:rsid w:val="00A34DB3"/>
    <w:rsid w:val="00A35B88"/>
    <w:rsid w:val="00A406AB"/>
    <w:rsid w:val="00A406D2"/>
    <w:rsid w:val="00A4394F"/>
    <w:rsid w:val="00A47716"/>
    <w:rsid w:val="00A47A19"/>
    <w:rsid w:val="00A47E02"/>
    <w:rsid w:val="00A521B0"/>
    <w:rsid w:val="00A528BC"/>
    <w:rsid w:val="00A55B27"/>
    <w:rsid w:val="00A56831"/>
    <w:rsid w:val="00A5732F"/>
    <w:rsid w:val="00A6276E"/>
    <w:rsid w:val="00A6325C"/>
    <w:rsid w:val="00A64301"/>
    <w:rsid w:val="00A645AE"/>
    <w:rsid w:val="00A65143"/>
    <w:rsid w:val="00A657C2"/>
    <w:rsid w:val="00A66A7C"/>
    <w:rsid w:val="00A66AF8"/>
    <w:rsid w:val="00A67BB1"/>
    <w:rsid w:val="00A7186D"/>
    <w:rsid w:val="00A72A52"/>
    <w:rsid w:val="00A730B9"/>
    <w:rsid w:val="00A75C5B"/>
    <w:rsid w:val="00A812C7"/>
    <w:rsid w:val="00A81FAC"/>
    <w:rsid w:val="00A820DC"/>
    <w:rsid w:val="00A87E49"/>
    <w:rsid w:val="00A87F0D"/>
    <w:rsid w:val="00A935DB"/>
    <w:rsid w:val="00A93EC5"/>
    <w:rsid w:val="00A940A2"/>
    <w:rsid w:val="00A975D5"/>
    <w:rsid w:val="00AA2119"/>
    <w:rsid w:val="00AA5243"/>
    <w:rsid w:val="00AA6158"/>
    <w:rsid w:val="00AA7FBB"/>
    <w:rsid w:val="00AB0599"/>
    <w:rsid w:val="00AB08FC"/>
    <w:rsid w:val="00AB299E"/>
    <w:rsid w:val="00AB32A9"/>
    <w:rsid w:val="00AB3996"/>
    <w:rsid w:val="00AB645B"/>
    <w:rsid w:val="00AB6DBD"/>
    <w:rsid w:val="00AB6E9E"/>
    <w:rsid w:val="00AC13F7"/>
    <w:rsid w:val="00AC50EF"/>
    <w:rsid w:val="00AC515C"/>
    <w:rsid w:val="00AD0C90"/>
    <w:rsid w:val="00AD177B"/>
    <w:rsid w:val="00AD425F"/>
    <w:rsid w:val="00AD70B1"/>
    <w:rsid w:val="00AE0296"/>
    <w:rsid w:val="00AE0EC3"/>
    <w:rsid w:val="00AE19E3"/>
    <w:rsid w:val="00AE3292"/>
    <w:rsid w:val="00AE5557"/>
    <w:rsid w:val="00AE70C3"/>
    <w:rsid w:val="00AE7836"/>
    <w:rsid w:val="00AF11C7"/>
    <w:rsid w:val="00AF7BDC"/>
    <w:rsid w:val="00B02087"/>
    <w:rsid w:val="00B04BEA"/>
    <w:rsid w:val="00B04DBA"/>
    <w:rsid w:val="00B15386"/>
    <w:rsid w:val="00B157DB"/>
    <w:rsid w:val="00B1689A"/>
    <w:rsid w:val="00B17FE2"/>
    <w:rsid w:val="00B264A3"/>
    <w:rsid w:val="00B26C9E"/>
    <w:rsid w:val="00B313B3"/>
    <w:rsid w:val="00B3364B"/>
    <w:rsid w:val="00B34133"/>
    <w:rsid w:val="00B36F8F"/>
    <w:rsid w:val="00B43B4A"/>
    <w:rsid w:val="00B44391"/>
    <w:rsid w:val="00B45078"/>
    <w:rsid w:val="00B469D6"/>
    <w:rsid w:val="00B47B8D"/>
    <w:rsid w:val="00B521DC"/>
    <w:rsid w:val="00B57BA8"/>
    <w:rsid w:val="00B604C1"/>
    <w:rsid w:val="00B61089"/>
    <w:rsid w:val="00B62DAA"/>
    <w:rsid w:val="00B63AAB"/>
    <w:rsid w:val="00B657D1"/>
    <w:rsid w:val="00B6597D"/>
    <w:rsid w:val="00B66728"/>
    <w:rsid w:val="00B67163"/>
    <w:rsid w:val="00B676C9"/>
    <w:rsid w:val="00B6793A"/>
    <w:rsid w:val="00B705BB"/>
    <w:rsid w:val="00B73594"/>
    <w:rsid w:val="00B7706E"/>
    <w:rsid w:val="00B80978"/>
    <w:rsid w:val="00B860BD"/>
    <w:rsid w:val="00B8752C"/>
    <w:rsid w:val="00B93F92"/>
    <w:rsid w:val="00B95266"/>
    <w:rsid w:val="00B95684"/>
    <w:rsid w:val="00BA1632"/>
    <w:rsid w:val="00BA1AF4"/>
    <w:rsid w:val="00BA439D"/>
    <w:rsid w:val="00BA4A60"/>
    <w:rsid w:val="00BA6C6E"/>
    <w:rsid w:val="00BA7485"/>
    <w:rsid w:val="00BB0168"/>
    <w:rsid w:val="00BB31DF"/>
    <w:rsid w:val="00BB32FA"/>
    <w:rsid w:val="00BB3ED9"/>
    <w:rsid w:val="00BB6305"/>
    <w:rsid w:val="00BB69F3"/>
    <w:rsid w:val="00BB6A6B"/>
    <w:rsid w:val="00BB6F14"/>
    <w:rsid w:val="00BB7289"/>
    <w:rsid w:val="00BC2759"/>
    <w:rsid w:val="00BC36A8"/>
    <w:rsid w:val="00BC68B9"/>
    <w:rsid w:val="00BD1118"/>
    <w:rsid w:val="00BD164E"/>
    <w:rsid w:val="00BD4328"/>
    <w:rsid w:val="00BD45C7"/>
    <w:rsid w:val="00BD7AD0"/>
    <w:rsid w:val="00BE0F91"/>
    <w:rsid w:val="00BE6CCF"/>
    <w:rsid w:val="00BF0691"/>
    <w:rsid w:val="00BF3A3F"/>
    <w:rsid w:val="00BF3D1C"/>
    <w:rsid w:val="00C01B17"/>
    <w:rsid w:val="00C052B3"/>
    <w:rsid w:val="00C054EA"/>
    <w:rsid w:val="00C058B9"/>
    <w:rsid w:val="00C06125"/>
    <w:rsid w:val="00C06535"/>
    <w:rsid w:val="00C12F70"/>
    <w:rsid w:val="00C12FFE"/>
    <w:rsid w:val="00C130D3"/>
    <w:rsid w:val="00C1583D"/>
    <w:rsid w:val="00C20069"/>
    <w:rsid w:val="00C20A17"/>
    <w:rsid w:val="00C20CD2"/>
    <w:rsid w:val="00C20FA9"/>
    <w:rsid w:val="00C23928"/>
    <w:rsid w:val="00C24FF4"/>
    <w:rsid w:val="00C26A81"/>
    <w:rsid w:val="00C3122F"/>
    <w:rsid w:val="00C32787"/>
    <w:rsid w:val="00C33894"/>
    <w:rsid w:val="00C34EC4"/>
    <w:rsid w:val="00C35404"/>
    <w:rsid w:val="00C364D8"/>
    <w:rsid w:val="00C37851"/>
    <w:rsid w:val="00C402BD"/>
    <w:rsid w:val="00C43331"/>
    <w:rsid w:val="00C439B4"/>
    <w:rsid w:val="00C43B15"/>
    <w:rsid w:val="00C445D9"/>
    <w:rsid w:val="00C55AFB"/>
    <w:rsid w:val="00C57BC7"/>
    <w:rsid w:val="00C631D2"/>
    <w:rsid w:val="00C6455A"/>
    <w:rsid w:val="00C67E56"/>
    <w:rsid w:val="00C73885"/>
    <w:rsid w:val="00C7552A"/>
    <w:rsid w:val="00C77F5B"/>
    <w:rsid w:val="00C80B7D"/>
    <w:rsid w:val="00C875F8"/>
    <w:rsid w:val="00C87C9B"/>
    <w:rsid w:val="00C901D1"/>
    <w:rsid w:val="00C909FE"/>
    <w:rsid w:val="00C9136A"/>
    <w:rsid w:val="00C9695C"/>
    <w:rsid w:val="00C97345"/>
    <w:rsid w:val="00C97785"/>
    <w:rsid w:val="00CA144F"/>
    <w:rsid w:val="00CA1D51"/>
    <w:rsid w:val="00CA575B"/>
    <w:rsid w:val="00CB2F91"/>
    <w:rsid w:val="00CB3C76"/>
    <w:rsid w:val="00CB4C7A"/>
    <w:rsid w:val="00CB4D2C"/>
    <w:rsid w:val="00CB4FC8"/>
    <w:rsid w:val="00CB505B"/>
    <w:rsid w:val="00CB59CD"/>
    <w:rsid w:val="00CC01EE"/>
    <w:rsid w:val="00CC0D34"/>
    <w:rsid w:val="00CC51F7"/>
    <w:rsid w:val="00CC6F8D"/>
    <w:rsid w:val="00CC7CF9"/>
    <w:rsid w:val="00CC7DEC"/>
    <w:rsid w:val="00CD13CE"/>
    <w:rsid w:val="00CD27B2"/>
    <w:rsid w:val="00CD38F7"/>
    <w:rsid w:val="00CD3BB7"/>
    <w:rsid w:val="00CD435C"/>
    <w:rsid w:val="00CD4491"/>
    <w:rsid w:val="00CD46A4"/>
    <w:rsid w:val="00CD4DEE"/>
    <w:rsid w:val="00CD7A15"/>
    <w:rsid w:val="00CE18D1"/>
    <w:rsid w:val="00CE31D7"/>
    <w:rsid w:val="00CE44F9"/>
    <w:rsid w:val="00CE537A"/>
    <w:rsid w:val="00CE6A06"/>
    <w:rsid w:val="00CE79A1"/>
    <w:rsid w:val="00CF0725"/>
    <w:rsid w:val="00D00580"/>
    <w:rsid w:val="00D013C1"/>
    <w:rsid w:val="00D07441"/>
    <w:rsid w:val="00D103CA"/>
    <w:rsid w:val="00D10578"/>
    <w:rsid w:val="00D11D95"/>
    <w:rsid w:val="00D15EB3"/>
    <w:rsid w:val="00D25AE5"/>
    <w:rsid w:val="00D265D6"/>
    <w:rsid w:val="00D31E58"/>
    <w:rsid w:val="00D32BF1"/>
    <w:rsid w:val="00D33011"/>
    <w:rsid w:val="00D3467E"/>
    <w:rsid w:val="00D3614E"/>
    <w:rsid w:val="00D37839"/>
    <w:rsid w:val="00D409AF"/>
    <w:rsid w:val="00D425CC"/>
    <w:rsid w:val="00D43807"/>
    <w:rsid w:val="00D45B3B"/>
    <w:rsid w:val="00D46AD0"/>
    <w:rsid w:val="00D47927"/>
    <w:rsid w:val="00D51093"/>
    <w:rsid w:val="00D52132"/>
    <w:rsid w:val="00D53E3D"/>
    <w:rsid w:val="00D54966"/>
    <w:rsid w:val="00D5702A"/>
    <w:rsid w:val="00D57782"/>
    <w:rsid w:val="00D627CB"/>
    <w:rsid w:val="00D65AD5"/>
    <w:rsid w:val="00D668A7"/>
    <w:rsid w:val="00D673DF"/>
    <w:rsid w:val="00D75E66"/>
    <w:rsid w:val="00D7726A"/>
    <w:rsid w:val="00D77488"/>
    <w:rsid w:val="00D81ADF"/>
    <w:rsid w:val="00D82C35"/>
    <w:rsid w:val="00D8329A"/>
    <w:rsid w:val="00D83794"/>
    <w:rsid w:val="00D84D4A"/>
    <w:rsid w:val="00D904C6"/>
    <w:rsid w:val="00D908C8"/>
    <w:rsid w:val="00D91799"/>
    <w:rsid w:val="00D94CD7"/>
    <w:rsid w:val="00D956E5"/>
    <w:rsid w:val="00D958BE"/>
    <w:rsid w:val="00D962D8"/>
    <w:rsid w:val="00D97C2B"/>
    <w:rsid w:val="00DA1FCF"/>
    <w:rsid w:val="00DA24A6"/>
    <w:rsid w:val="00DA368A"/>
    <w:rsid w:val="00DA55C8"/>
    <w:rsid w:val="00DA674D"/>
    <w:rsid w:val="00DB19C1"/>
    <w:rsid w:val="00DB2639"/>
    <w:rsid w:val="00DB7AAE"/>
    <w:rsid w:val="00DC045A"/>
    <w:rsid w:val="00DC05EC"/>
    <w:rsid w:val="00DC098B"/>
    <w:rsid w:val="00DC2218"/>
    <w:rsid w:val="00DC2358"/>
    <w:rsid w:val="00DC235C"/>
    <w:rsid w:val="00DC31C0"/>
    <w:rsid w:val="00DC5AAF"/>
    <w:rsid w:val="00DC69A9"/>
    <w:rsid w:val="00DD0ACA"/>
    <w:rsid w:val="00DD10EC"/>
    <w:rsid w:val="00DD2F83"/>
    <w:rsid w:val="00DD5FD2"/>
    <w:rsid w:val="00DE04EF"/>
    <w:rsid w:val="00DE6028"/>
    <w:rsid w:val="00DF135C"/>
    <w:rsid w:val="00DF3E8F"/>
    <w:rsid w:val="00DF57B9"/>
    <w:rsid w:val="00DF59BE"/>
    <w:rsid w:val="00DF5FD8"/>
    <w:rsid w:val="00DF7331"/>
    <w:rsid w:val="00DF7CFB"/>
    <w:rsid w:val="00E00877"/>
    <w:rsid w:val="00E02B94"/>
    <w:rsid w:val="00E03B63"/>
    <w:rsid w:val="00E0672E"/>
    <w:rsid w:val="00E06A83"/>
    <w:rsid w:val="00E07A60"/>
    <w:rsid w:val="00E1186A"/>
    <w:rsid w:val="00E129AA"/>
    <w:rsid w:val="00E1369F"/>
    <w:rsid w:val="00E16B35"/>
    <w:rsid w:val="00E23B7C"/>
    <w:rsid w:val="00E24705"/>
    <w:rsid w:val="00E26651"/>
    <w:rsid w:val="00E31F8F"/>
    <w:rsid w:val="00E32AC7"/>
    <w:rsid w:val="00E34045"/>
    <w:rsid w:val="00E36954"/>
    <w:rsid w:val="00E37773"/>
    <w:rsid w:val="00E425ED"/>
    <w:rsid w:val="00E42D47"/>
    <w:rsid w:val="00E43233"/>
    <w:rsid w:val="00E43983"/>
    <w:rsid w:val="00E45FD4"/>
    <w:rsid w:val="00E476A9"/>
    <w:rsid w:val="00E47730"/>
    <w:rsid w:val="00E526C3"/>
    <w:rsid w:val="00E5287E"/>
    <w:rsid w:val="00E5338C"/>
    <w:rsid w:val="00E53E30"/>
    <w:rsid w:val="00E57593"/>
    <w:rsid w:val="00E60C28"/>
    <w:rsid w:val="00E656EA"/>
    <w:rsid w:val="00E65B68"/>
    <w:rsid w:val="00E674CF"/>
    <w:rsid w:val="00E709E6"/>
    <w:rsid w:val="00E7463C"/>
    <w:rsid w:val="00E74A90"/>
    <w:rsid w:val="00E74CC3"/>
    <w:rsid w:val="00E754D7"/>
    <w:rsid w:val="00E80EB2"/>
    <w:rsid w:val="00E81DF7"/>
    <w:rsid w:val="00E84E03"/>
    <w:rsid w:val="00E86B22"/>
    <w:rsid w:val="00E90198"/>
    <w:rsid w:val="00E91330"/>
    <w:rsid w:val="00E94D03"/>
    <w:rsid w:val="00E9792D"/>
    <w:rsid w:val="00EA09FD"/>
    <w:rsid w:val="00EA445A"/>
    <w:rsid w:val="00EA4C27"/>
    <w:rsid w:val="00EB2D8D"/>
    <w:rsid w:val="00EB6B48"/>
    <w:rsid w:val="00EC0097"/>
    <w:rsid w:val="00EC08C0"/>
    <w:rsid w:val="00EC1948"/>
    <w:rsid w:val="00EC29B0"/>
    <w:rsid w:val="00EC3F64"/>
    <w:rsid w:val="00EC5B8B"/>
    <w:rsid w:val="00ED2845"/>
    <w:rsid w:val="00ED2906"/>
    <w:rsid w:val="00ED4D6B"/>
    <w:rsid w:val="00ED625F"/>
    <w:rsid w:val="00ED7715"/>
    <w:rsid w:val="00EE1E71"/>
    <w:rsid w:val="00EE3C29"/>
    <w:rsid w:val="00EE5959"/>
    <w:rsid w:val="00EE68F1"/>
    <w:rsid w:val="00EE6B12"/>
    <w:rsid w:val="00EE6B6E"/>
    <w:rsid w:val="00EF3312"/>
    <w:rsid w:val="00EF3A66"/>
    <w:rsid w:val="00EF712D"/>
    <w:rsid w:val="00F0103E"/>
    <w:rsid w:val="00F019AB"/>
    <w:rsid w:val="00F0283F"/>
    <w:rsid w:val="00F11A42"/>
    <w:rsid w:val="00F136B2"/>
    <w:rsid w:val="00F14B05"/>
    <w:rsid w:val="00F1516B"/>
    <w:rsid w:val="00F153FD"/>
    <w:rsid w:val="00F15AD5"/>
    <w:rsid w:val="00F166EE"/>
    <w:rsid w:val="00F20701"/>
    <w:rsid w:val="00F2150B"/>
    <w:rsid w:val="00F259CB"/>
    <w:rsid w:val="00F26A5C"/>
    <w:rsid w:val="00F2735C"/>
    <w:rsid w:val="00F27B39"/>
    <w:rsid w:val="00F3305C"/>
    <w:rsid w:val="00F3339C"/>
    <w:rsid w:val="00F34985"/>
    <w:rsid w:val="00F372DF"/>
    <w:rsid w:val="00F4233A"/>
    <w:rsid w:val="00F43F16"/>
    <w:rsid w:val="00F4423B"/>
    <w:rsid w:val="00F448C5"/>
    <w:rsid w:val="00F46A8F"/>
    <w:rsid w:val="00F502E0"/>
    <w:rsid w:val="00F50421"/>
    <w:rsid w:val="00F5167F"/>
    <w:rsid w:val="00F52E46"/>
    <w:rsid w:val="00F5354B"/>
    <w:rsid w:val="00F55428"/>
    <w:rsid w:val="00F555B8"/>
    <w:rsid w:val="00F55B32"/>
    <w:rsid w:val="00F568A3"/>
    <w:rsid w:val="00F609A5"/>
    <w:rsid w:val="00F65372"/>
    <w:rsid w:val="00F7053B"/>
    <w:rsid w:val="00F70D4C"/>
    <w:rsid w:val="00F7198D"/>
    <w:rsid w:val="00F750D8"/>
    <w:rsid w:val="00F812BC"/>
    <w:rsid w:val="00F81643"/>
    <w:rsid w:val="00F84568"/>
    <w:rsid w:val="00F86674"/>
    <w:rsid w:val="00F86B2B"/>
    <w:rsid w:val="00F90E60"/>
    <w:rsid w:val="00F91DCC"/>
    <w:rsid w:val="00F92785"/>
    <w:rsid w:val="00F93C41"/>
    <w:rsid w:val="00F93D2C"/>
    <w:rsid w:val="00F95981"/>
    <w:rsid w:val="00F97487"/>
    <w:rsid w:val="00FA15E0"/>
    <w:rsid w:val="00FA3D93"/>
    <w:rsid w:val="00FA4B81"/>
    <w:rsid w:val="00FB2BE2"/>
    <w:rsid w:val="00FB35BB"/>
    <w:rsid w:val="00FB3702"/>
    <w:rsid w:val="00FB3D92"/>
    <w:rsid w:val="00FB4479"/>
    <w:rsid w:val="00FB580E"/>
    <w:rsid w:val="00FC1C0D"/>
    <w:rsid w:val="00FC36BF"/>
    <w:rsid w:val="00FC3BE3"/>
    <w:rsid w:val="00FC5E76"/>
    <w:rsid w:val="00FC6F62"/>
    <w:rsid w:val="00FD12F2"/>
    <w:rsid w:val="00FD164E"/>
    <w:rsid w:val="00FD2BD8"/>
    <w:rsid w:val="00FD3F83"/>
    <w:rsid w:val="00FD788B"/>
    <w:rsid w:val="00FD7B19"/>
    <w:rsid w:val="00FE040A"/>
    <w:rsid w:val="00FE0D9F"/>
    <w:rsid w:val="00FE27FB"/>
    <w:rsid w:val="00FE2FE9"/>
    <w:rsid w:val="00FE3983"/>
    <w:rsid w:val="00FE57A1"/>
    <w:rsid w:val="00FF0058"/>
    <w:rsid w:val="00FF0CDC"/>
    <w:rsid w:val="00FF1E7E"/>
    <w:rsid w:val="00FF3277"/>
    <w:rsid w:val="00FF6FDD"/>
    <w:rsid w:val="00FF7658"/>
    <w:rsid w:val="52740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AC7"/>
    <w:pPr>
      <w:widowControl w:val="0"/>
      <w:jc w:val="both"/>
    </w:pPr>
    <w:rPr>
      <w:szCs w:val="24"/>
    </w:rPr>
  </w:style>
  <w:style w:type="paragraph" w:styleId="1">
    <w:name w:val="heading 1"/>
    <w:basedOn w:val="a"/>
    <w:next w:val="a0"/>
    <w:link w:val="1Char"/>
    <w:uiPriority w:val="99"/>
    <w:qFormat/>
    <w:rsid w:val="00E32AC7"/>
    <w:pPr>
      <w:keepNext/>
      <w:widowControl/>
      <w:numPr>
        <w:numId w:val="3"/>
      </w:numPr>
      <w:spacing w:before="120" w:after="120"/>
      <w:outlineLvl w:val="0"/>
    </w:pPr>
    <w:rPr>
      <w:rFonts w:ascii="Arial" w:hAnsi="Arial"/>
      <w:b/>
      <w:bCs/>
      <w:caps/>
      <w:kern w:val="0"/>
      <w:sz w:val="22"/>
      <w:szCs w:val="20"/>
      <w:lang w:eastAsia="it-IT"/>
    </w:rPr>
  </w:style>
  <w:style w:type="paragraph" w:styleId="2">
    <w:name w:val="heading 2"/>
    <w:basedOn w:val="a"/>
    <w:next w:val="a0"/>
    <w:link w:val="2Char"/>
    <w:uiPriority w:val="99"/>
    <w:qFormat/>
    <w:rsid w:val="00E32AC7"/>
    <w:pPr>
      <w:keepNext/>
      <w:widowControl/>
      <w:numPr>
        <w:ilvl w:val="1"/>
        <w:numId w:val="3"/>
      </w:numPr>
      <w:spacing w:before="120" w:after="120"/>
      <w:outlineLvl w:val="1"/>
    </w:pPr>
    <w:rPr>
      <w:rFonts w:ascii="Arial" w:hAnsi="Arial"/>
      <w:b/>
      <w:caps/>
      <w:kern w:val="0"/>
      <w:sz w:val="24"/>
      <w:szCs w:val="20"/>
      <w:lang w:eastAsia="it-IT"/>
    </w:rPr>
  </w:style>
  <w:style w:type="paragraph" w:styleId="3">
    <w:name w:val="heading 3"/>
    <w:basedOn w:val="a"/>
    <w:next w:val="a0"/>
    <w:link w:val="3Char"/>
    <w:uiPriority w:val="99"/>
    <w:qFormat/>
    <w:rsid w:val="00E32AC7"/>
    <w:pPr>
      <w:keepNext/>
      <w:widowControl/>
      <w:numPr>
        <w:ilvl w:val="2"/>
        <w:numId w:val="3"/>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rsid w:val="00E32AC7"/>
    <w:pPr>
      <w:keepNext/>
      <w:widowControl/>
      <w:numPr>
        <w:ilvl w:val="3"/>
        <w:numId w:val="3"/>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32AC7"/>
    <w:rPr>
      <w:rFonts w:ascii="Arial" w:hAnsi="Arial"/>
      <w:b/>
      <w:bCs/>
      <w:caps/>
      <w:kern w:val="0"/>
      <w:sz w:val="22"/>
      <w:szCs w:val="20"/>
      <w:lang w:eastAsia="it-IT"/>
    </w:rPr>
  </w:style>
  <w:style w:type="character" w:customStyle="1" w:styleId="2Char">
    <w:name w:val="标题 2 Char"/>
    <w:basedOn w:val="a1"/>
    <w:link w:val="2"/>
    <w:uiPriority w:val="99"/>
    <w:locked/>
    <w:rsid w:val="00E32AC7"/>
    <w:rPr>
      <w:rFonts w:ascii="Arial" w:hAnsi="Arial"/>
      <w:b/>
      <w:caps/>
      <w:kern w:val="0"/>
      <w:sz w:val="24"/>
      <w:szCs w:val="20"/>
      <w:lang w:eastAsia="it-IT"/>
    </w:rPr>
  </w:style>
  <w:style w:type="character" w:customStyle="1" w:styleId="3Char">
    <w:name w:val="标题 3 Char"/>
    <w:basedOn w:val="a1"/>
    <w:link w:val="3"/>
    <w:uiPriority w:val="99"/>
    <w:locked/>
    <w:rsid w:val="00E32AC7"/>
    <w:rPr>
      <w:rFonts w:ascii="Arial" w:hAnsi="Arial"/>
      <w:b/>
      <w:smallCaps/>
      <w:kern w:val="0"/>
      <w:sz w:val="20"/>
      <w:szCs w:val="20"/>
      <w:lang w:eastAsia="it-IT"/>
    </w:rPr>
  </w:style>
  <w:style w:type="character" w:customStyle="1" w:styleId="4Char">
    <w:name w:val="标题 4 Char"/>
    <w:basedOn w:val="a1"/>
    <w:link w:val="4"/>
    <w:uiPriority w:val="99"/>
    <w:locked/>
    <w:rsid w:val="00E32AC7"/>
    <w:rPr>
      <w:rFonts w:ascii="Arial" w:eastAsia="??" w:hAnsi="Arial"/>
      <w:kern w:val="0"/>
      <w:sz w:val="18"/>
      <w:szCs w:val="20"/>
      <w:lang w:eastAsia="it-IT"/>
    </w:rPr>
  </w:style>
  <w:style w:type="paragraph" w:styleId="a0">
    <w:name w:val="Body Text"/>
    <w:basedOn w:val="a"/>
    <w:link w:val="Char"/>
    <w:uiPriority w:val="99"/>
    <w:rsid w:val="00E32AC7"/>
    <w:pPr>
      <w:spacing w:after="120"/>
    </w:pPr>
  </w:style>
  <w:style w:type="character" w:customStyle="1" w:styleId="BodyTextChar">
    <w:name w:val="Body Text Char"/>
    <w:basedOn w:val="a1"/>
    <w:uiPriority w:val="99"/>
    <w:locked/>
    <w:rsid w:val="00E32AC7"/>
    <w:rPr>
      <w:rFonts w:eastAsia="宋体"/>
      <w:kern w:val="2"/>
      <w:sz w:val="24"/>
      <w:lang w:val="en-US" w:eastAsia="zh-CN"/>
    </w:rPr>
  </w:style>
  <w:style w:type="paragraph" w:styleId="a4">
    <w:name w:val="annotation text"/>
    <w:basedOn w:val="a"/>
    <w:link w:val="Char0"/>
    <w:uiPriority w:val="99"/>
    <w:semiHidden/>
    <w:rsid w:val="00E32AC7"/>
    <w:pPr>
      <w:jc w:val="left"/>
    </w:pPr>
  </w:style>
  <w:style w:type="character" w:customStyle="1" w:styleId="Char0">
    <w:name w:val="批注文字 Char"/>
    <w:basedOn w:val="a1"/>
    <w:link w:val="a4"/>
    <w:uiPriority w:val="99"/>
    <w:semiHidden/>
    <w:rsid w:val="00464451"/>
    <w:rPr>
      <w:szCs w:val="24"/>
    </w:rPr>
  </w:style>
  <w:style w:type="paragraph" w:styleId="a5">
    <w:name w:val="annotation subject"/>
    <w:basedOn w:val="a4"/>
    <w:next w:val="a4"/>
    <w:link w:val="Char1"/>
    <w:uiPriority w:val="99"/>
    <w:semiHidden/>
    <w:rsid w:val="00E32AC7"/>
    <w:rPr>
      <w:b/>
      <w:bCs/>
    </w:rPr>
  </w:style>
  <w:style w:type="character" w:customStyle="1" w:styleId="Char1">
    <w:name w:val="批注主题 Char"/>
    <w:basedOn w:val="Char0"/>
    <w:link w:val="a5"/>
    <w:uiPriority w:val="99"/>
    <w:semiHidden/>
    <w:rsid w:val="00464451"/>
    <w:rPr>
      <w:b/>
      <w:bCs/>
      <w:szCs w:val="24"/>
    </w:rPr>
  </w:style>
  <w:style w:type="paragraph" w:styleId="20">
    <w:name w:val="List Number 2"/>
    <w:basedOn w:val="a"/>
    <w:uiPriority w:val="99"/>
    <w:rsid w:val="00E32AC7"/>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30">
    <w:name w:val="Body Text 3"/>
    <w:basedOn w:val="a"/>
    <w:link w:val="3Char0"/>
    <w:uiPriority w:val="99"/>
    <w:rsid w:val="00E32AC7"/>
    <w:rPr>
      <w:sz w:val="28"/>
    </w:rPr>
  </w:style>
  <w:style w:type="character" w:customStyle="1" w:styleId="BodyText3Char">
    <w:name w:val="Body Text 3 Char"/>
    <w:basedOn w:val="a1"/>
    <w:uiPriority w:val="99"/>
    <w:locked/>
    <w:rsid w:val="00E32AC7"/>
    <w:rPr>
      <w:kern w:val="2"/>
      <w:sz w:val="24"/>
    </w:rPr>
  </w:style>
  <w:style w:type="paragraph" w:styleId="a6">
    <w:name w:val="Plain Text"/>
    <w:basedOn w:val="a"/>
    <w:link w:val="Char2"/>
    <w:uiPriority w:val="99"/>
    <w:rsid w:val="00E32AC7"/>
    <w:rPr>
      <w:rFonts w:ascii="宋体" w:hAnsi="Courier New"/>
      <w:szCs w:val="20"/>
    </w:rPr>
  </w:style>
  <w:style w:type="character" w:customStyle="1" w:styleId="Char2">
    <w:name w:val="纯文本 Char"/>
    <w:basedOn w:val="a1"/>
    <w:link w:val="a6"/>
    <w:uiPriority w:val="99"/>
    <w:locked/>
    <w:rsid w:val="00E32AC7"/>
    <w:rPr>
      <w:rFonts w:ascii="宋体" w:hAnsi="Courier New" w:cs="Times New Roman"/>
      <w:kern w:val="2"/>
      <w:sz w:val="21"/>
    </w:rPr>
  </w:style>
  <w:style w:type="paragraph" w:styleId="a7">
    <w:name w:val="Date"/>
    <w:basedOn w:val="a"/>
    <w:next w:val="a"/>
    <w:link w:val="Char3"/>
    <w:uiPriority w:val="99"/>
    <w:rsid w:val="00E32AC7"/>
    <w:pPr>
      <w:ind w:leftChars="2500" w:left="100"/>
    </w:pPr>
  </w:style>
  <w:style w:type="character" w:customStyle="1" w:styleId="DateChar">
    <w:name w:val="Date Char"/>
    <w:basedOn w:val="a1"/>
    <w:uiPriority w:val="99"/>
    <w:locked/>
    <w:rsid w:val="00E32AC7"/>
    <w:rPr>
      <w:rFonts w:cs="Times New Roman"/>
      <w:kern w:val="2"/>
      <w:sz w:val="24"/>
    </w:rPr>
  </w:style>
  <w:style w:type="paragraph" w:styleId="a8">
    <w:name w:val="Balloon Text"/>
    <w:basedOn w:val="a"/>
    <w:link w:val="Char4"/>
    <w:uiPriority w:val="99"/>
    <w:rsid w:val="00E32AC7"/>
    <w:rPr>
      <w:sz w:val="18"/>
      <w:szCs w:val="18"/>
    </w:rPr>
  </w:style>
  <w:style w:type="character" w:customStyle="1" w:styleId="Char4">
    <w:name w:val="批注框文本 Char"/>
    <w:basedOn w:val="a1"/>
    <w:link w:val="a8"/>
    <w:uiPriority w:val="99"/>
    <w:locked/>
    <w:rsid w:val="00E32AC7"/>
    <w:rPr>
      <w:rFonts w:cs="Times New Roman"/>
      <w:kern w:val="2"/>
      <w:sz w:val="18"/>
      <w:szCs w:val="18"/>
    </w:rPr>
  </w:style>
  <w:style w:type="paragraph" w:styleId="a9">
    <w:name w:val="footer"/>
    <w:basedOn w:val="a"/>
    <w:link w:val="Char5"/>
    <w:uiPriority w:val="99"/>
    <w:rsid w:val="00E32AC7"/>
    <w:pPr>
      <w:tabs>
        <w:tab w:val="center" w:pos="4153"/>
        <w:tab w:val="right" w:pos="8306"/>
      </w:tabs>
      <w:snapToGrid w:val="0"/>
      <w:jc w:val="left"/>
    </w:pPr>
    <w:rPr>
      <w:sz w:val="18"/>
      <w:szCs w:val="18"/>
    </w:rPr>
  </w:style>
  <w:style w:type="character" w:customStyle="1" w:styleId="Char5">
    <w:name w:val="页脚 Char"/>
    <w:basedOn w:val="a1"/>
    <w:link w:val="a9"/>
    <w:uiPriority w:val="99"/>
    <w:locked/>
    <w:rsid w:val="00E32AC7"/>
    <w:rPr>
      <w:rFonts w:cs="Times New Roman"/>
      <w:kern w:val="2"/>
      <w:sz w:val="18"/>
      <w:szCs w:val="18"/>
    </w:rPr>
  </w:style>
  <w:style w:type="paragraph" w:styleId="aa">
    <w:name w:val="header"/>
    <w:basedOn w:val="a"/>
    <w:link w:val="Char6"/>
    <w:uiPriority w:val="99"/>
    <w:rsid w:val="00E32AC7"/>
    <w:pPr>
      <w:tabs>
        <w:tab w:val="center" w:pos="4153"/>
        <w:tab w:val="right" w:pos="8306"/>
      </w:tabs>
      <w:snapToGrid w:val="0"/>
      <w:jc w:val="center"/>
    </w:pPr>
    <w:rPr>
      <w:sz w:val="18"/>
      <w:szCs w:val="18"/>
    </w:rPr>
  </w:style>
  <w:style w:type="character" w:customStyle="1" w:styleId="HeaderChar">
    <w:name w:val="Header Char"/>
    <w:basedOn w:val="a1"/>
    <w:uiPriority w:val="99"/>
    <w:semiHidden/>
    <w:locked/>
    <w:rsid w:val="00E32AC7"/>
    <w:rPr>
      <w:rFonts w:cs="Times New Roman"/>
      <w:kern w:val="0"/>
      <w:sz w:val="18"/>
      <w:szCs w:val="18"/>
    </w:rPr>
  </w:style>
  <w:style w:type="paragraph" w:styleId="10">
    <w:name w:val="toc 1"/>
    <w:basedOn w:val="a"/>
    <w:next w:val="a"/>
    <w:uiPriority w:val="99"/>
    <w:rsid w:val="00E32AC7"/>
  </w:style>
  <w:style w:type="paragraph" w:styleId="21">
    <w:name w:val="toc 2"/>
    <w:basedOn w:val="a"/>
    <w:next w:val="a"/>
    <w:uiPriority w:val="99"/>
    <w:rsid w:val="00E32AC7"/>
    <w:pPr>
      <w:tabs>
        <w:tab w:val="left" w:pos="945"/>
        <w:tab w:val="right" w:leader="dot" w:pos="9628"/>
      </w:tabs>
      <w:ind w:leftChars="200" w:left="420"/>
    </w:pPr>
  </w:style>
  <w:style w:type="paragraph" w:styleId="HTML">
    <w:name w:val="HTML Preformatted"/>
    <w:basedOn w:val="a"/>
    <w:link w:val="HTMLChar"/>
    <w:uiPriority w:val="99"/>
    <w:rsid w:val="00E32A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locked/>
    <w:rsid w:val="00E32AC7"/>
    <w:rPr>
      <w:rFonts w:ascii="宋体" w:eastAsia="宋体" w:cs="Times New Roman"/>
      <w:sz w:val="24"/>
      <w:szCs w:val="24"/>
    </w:rPr>
  </w:style>
  <w:style w:type="character" w:styleId="ab">
    <w:name w:val="page number"/>
    <w:basedOn w:val="a1"/>
    <w:uiPriority w:val="99"/>
    <w:rsid w:val="00E32AC7"/>
    <w:rPr>
      <w:rFonts w:cs="Times New Roman"/>
    </w:rPr>
  </w:style>
  <w:style w:type="character" w:styleId="ac">
    <w:name w:val="Hyperlink"/>
    <w:basedOn w:val="a1"/>
    <w:uiPriority w:val="99"/>
    <w:rsid w:val="00E32AC7"/>
    <w:rPr>
      <w:rFonts w:cs="Times New Roman"/>
      <w:color w:val="0000FF"/>
      <w:u w:val="single"/>
    </w:rPr>
  </w:style>
  <w:style w:type="character" w:styleId="ad">
    <w:name w:val="annotation reference"/>
    <w:basedOn w:val="a1"/>
    <w:uiPriority w:val="99"/>
    <w:semiHidden/>
    <w:rsid w:val="00E32AC7"/>
    <w:rPr>
      <w:rFonts w:cs="Times New Roman"/>
      <w:sz w:val="21"/>
      <w:szCs w:val="21"/>
    </w:rPr>
  </w:style>
  <w:style w:type="table" w:styleId="ae">
    <w:name w:val="Table Grid"/>
    <w:basedOn w:val="a2"/>
    <w:uiPriority w:val="99"/>
    <w:rsid w:val="00E32AC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E32AC7"/>
    <w:pPr>
      <w:ind w:firstLineChars="200" w:firstLine="420"/>
    </w:pPr>
  </w:style>
  <w:style w:type="paragraph" w:customStyle="1" w:styleId="11">
    <w:name w:val="修订1"/>
    <w:hidden/>
    <w:uiPriority w:val="99"/>
    <w:semiHidden/>
    <w:rsid w:val="00E32AC7"/>
    <w:rPr>
      <w:szCs w:val="24"/>
    </w:rPr>
  </w:style>
  <w:style w:type="character" w:customStyle="1" w:styleId="Char3">
    <w:name w:val="日期 Char"/>
    <w:basedOn w:val="a1"/>
    <w:link w:val="a7"/>
    <w:uiPriority w:val="99"/>
    <w:locked/>
    <w:rsid w:val="00E32AC7"/>
    <w:rPr>
      <w:rFonts w:cs="Times New Roman"/>
      <w:kern w:val="2"/>
      <w:sz w:val="24"/>
      <w:szCs w:val="24"/>
    </w:rPr>
  </w:style>
  <w:style w:type="paragraph" w:customStyle="1" w:styleId="SOPbody1">
    <w:name w:val="SOP body 1"/>
    <w:basedOn w:val="SOPbody"/>
    <w:uiPriority w:val="99"/>
    <w:rsid w:val="00E32AC7"/>
    <w:pPr>
      <w:numPr>
        <w:ilvl w:val="2"/>
      </w:numPr>
      <w:tabs>
        <w:tab w:val="left" w:pos="780"/>
        <w:tab w:val="left" w:pos="1930"/>
      </w:tabs>
      <w:ind w:left="780" w:firstLine="0"/>
    </w:pPr>
  </w:style>
  <w:style w:type="paragraph" w:customStyle="1" w:styleId="SOPbody">
    <w:name w:val="SOP body"/>
    <w:basedOn w:val="a"/>
    <w:uiPriority w:val="99"/>
    <w:rsid w:val="00E32AC7"/>
    <w:pPr>
      <w:widowControl/>
      <w:numPr>
        <w:numId w:val="5"/>
      </w:numPr>
      <w:tabs>
        <w:tab w:val="left" w:pos="1208"/>
      </w:tabs>
      <w:spacing w:line="312" w:lineRule="auto"/>
    </w:pPr>
    <w:rPr>
      <w:rFonts w:ascii="Arial" w:hAnsi="Arial" w:cs="Arial"/>
      <w:kern w:val="0"/>
      <w:sz w:val="20"/>
      <w:lang w:val="en-GB" w:eastAsia="en-US"/>
    </w:rPr>
  </w:style>
  <w:style w:type="character" w:customStyle="1" w:styleId="3Char0">
    <w:name w:val="正文文本 3 Char"/>
    <w:basedOn w:val="a1"/>
    <w:link w:val="30"/>
    <w:uiPriority w:val="99"/>
    <w:locked/>
    <w:rsid w:val="00E32AC7"/>
    <w:rPr>
      <w:rFonts w:cs="Times New Roman"/>
      <w:kern w:val="2"/>
      <w:sz w:val="24"/>
      <w:szCs w:val="24"/>
    </w:rPr>
  </w:style>
  <w:style w:type="character" w:customStyle="1" w:styleId="Char6">
    <w:name w:val="页眉 Char"/>
    <w:basedOn w:val="a1"/>
    <w:link w:val="aa"/>
    <w:uiPriority w:val="99"/>
    <w:locked/>
    <w:rsid w:val="00E32AC7"/>
    <w:rPr>
      <w:rFonts w:cs="Times New Roman"/>
      <w:kern w:val="2"/>
      <w:sz w:val="18"/>
      <w:szCs w:val="18"/>
    </w:rPr>
  </w:style>
  <w:style w:type="character" w:customStyle="1" w:styleId="Char">
    <w:name w:val="正文文本 Char"/>
    <w:basedOn w:val="a1"/>
    <w:link w:val="a0"/>
    <w:uiPriority w:val="99"/>
    <w:locked/>
    <w:rsid w:val="00E32AC7"/>
    <w:rPr>
      <w:rFonts w:cs="Times New Roman"/>
      <w:kern w:val="2"/>
      <w:sz w:val="24"/>
      <w:szCs w:val="24"/>
    </w:rPr>
  </w:style>
  <w:style w:type="paragraph" w:customStyle="1" w:styleId="Tabletext">
    <w:name w:val="Table text"/>
    <w:basedOn w:val="a"/>
    <w:uiPriority w:val="99"/>
    <w:rsid w:val="00E32AC7"/>
    <w:pPr>
      <w:widowControl/>
      <w:spacing w:before="120" w:after="120"/>
    </w:pPr>
    <w:rPr>
      <w:kern w:val="0"/>
      <w:sz w:val="24"/>
      <w:szCs w:val="20"/>
      <w:lang w:eastAsia="en-US"/>
    </w:rPr>
  </w:style>
  <w:style w:type="paragraph" w:customStyle="1" w:styleId="Default">
    <w:name w:val="Default"/>
    <w:uiPriority w:val="99"/>
    <w:rsid w:val="00E32AC7"/>
    <w:pPr>
      <w:widowControl w:val="0"/>
      <w:autoSpaceDE w:val="0"/>
      <w:autoSpaceDN w:val="0"/>
      <w:adjustRightInd w:val="0"/>
    </w:pPr>
    <w:rPr>
      <w:rFonts w:ascii="微软雅黑" w:eastAsia="微软雅黑" w:cs="微软雅黑"/>
      <w:color w:val="000000"/>
      <w:kern w:val="0"/>
      <w:sz w:val="24"/>
      <w:szCs w:val="24"/>
    </w:rPr>
  </w:style>
  <w:style w:type="character" w:customStyle="1" w:styleId="CharChar">
    <w:name w:val="Char Char"/>
    <w:uiPriority w:val="99"/>
    <w:rsid w:val="00866CD5"/>
    <w:rPr>
      <w:kern w:val="2"/>
      <w:sz w:val="24"/>
    </w:rPr>
  </w:style>
  <w:style w:type="character" w:customStyle="1" w:styleId="CharChar2">
    <w:name w:val="Char Char2"/>
    <w:uiPriority w:val="99"/>
    <w:rsid w:val="00E526C3"/>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AC7"/>
    <w:pPr>
      <w:widowControl w:val="0"/>
      <w:jc w:val="both"/>
    </w:pPr>
    <w:rPr>
      <w:szCs w:val="24"/>
    </w:rPr>
  </w:style>
  <w:style w:type="paragraph" w:styleId="1">
    <w:name w:val="heading 1"/>
    <w:basedOn w:val="a"/>
    <w:next w:val="a0"/>
    <w:link w:val="1Char"/>
    <w:uiPriority w:val="99"/>
    <w:qFormat/>
    <w:rsid w:val="00E32AC7"/>
    <w:pPr>
      <w:keepNext/>
      <w:widowControl/>
      <w:numPr>
        <w:numId w:val="3"/>
      </w:numPr>
      <w:spacing w:before="120" w:after="120"/>
      <w:outlineLvl w:val="0"/>
    </w:pPr>
    <w:rPr>
      <w:rFonts w:ascii="Arial" w:hAnsi="Arial"/>
      <w:b/>
      <w:bCs/>
      <w:caps/>
      <w:kern w:val="0"/>
      <w:sz w:val="22"/>
      <w:szCs w:val="20"/>
      <w:lang w:eastAsia="it-IT"/>
    </w:rPr>
  </w:style>
  <w:style w:type="paragraph" w:styleId="2">
    <w:name w:val="heading 2"/>
    <w:basedOn w:val="a"/>
    <w:next w:val="a0"/>
    <w:link w:val="2Char"/>
    <w:uiPriority w:val="99"/>
    <w:qFormat/>
    <w:rsid w:val="00E32AC7"/>
    <w:pPr>
      <w:keepNext/>
      <w:widowControl/>
      <w:numPr>
        <w:ilvl w:val="1"/>
        <w:numId w:val="3"/>
      </w:numPr>
      <w:spacing w:before="120" w:after="120"/>
      <w:outlineLvl w:val="1"/>
    </w:pPr>
    <w:rPr>
      <w:rFonts w:ascii="Arial" w:hAnsi="Arial"/>
      <w:b/>
      <w:caps/>
      <w:kern w:val="0"/>
      <w:sz w:val="24"/>
      <w:szCs w:val="20"/>
      <w:lang w:eastAsia="it-IT"/>
    </w:rPr>
  </w:style>
  <w:style w:type="paragraph" w:styleId="3">
    <w:name w:val="heading 3"/>
    <w:basedOn w:val="a"/>
    <w:next w:val="a0"/>
    <w:link w:val="3Char"/>
    <w:uiPriority w:val="99"/>
    <w:qFormat/>
    <w:rsid w:val="00E32AC7"/>
    <w:pPr>
      <w:keepNext/>
      <w:widowControl/>
      <w:numPr>
        <w:ilvl w:val="2"/>
        <w:numId w:val="3"/>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rsid w:val="00E32AC7"/>
    <w:pPr>
      <w:keepNext/>
      <w:widowControl/>
      <w:numPr>
        <w:ilvl w:val="3"/>
        <w:numId w:val="3"/>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32AC7"/>
    <w:rPr>
      <w:rFonts w:ascii="Arial" w:hAnsi="Arial"/>
      <w:b/>
      <w:bCs/>
      <w:caps/>
      <w:kern w:val="0"/>
      <w:sz w:val="22"/>
      <w:szCs w:val="20"/>
      <w:lang w:eastAsia="it-IT"/>
    </w:rPr>
  </w:style>
  <w:style w:type="character" w:customStyle="1" w:styleId="2Char">
    <w:name w:val="标题 2 Char"/>
    <w:basedOn w:val="a1"/>
    <w:link w:val="2"/>
    <w:uiPriority w:val="99"/>
    <w:locked/>
    <w:rsid w:val="00E32AC7"/>
    <w:rPr>
      <w:rFonts w:ascii="Arial" w:hAnsi="Arial"/>
      <w:b/>
      <w:caps/>
      <w:kern w:val="0"/>
      <w:sz w:val="24"/>
      <w:szCs w:val="20"/>
      <w:lang w:eastAsia="it-IT"/>
    </w:rPr>
  </w:style>
  <w:style w:type="character" w:customStyle="1" w:styleId="3Char">
    <w:name w:val="标题 3 Char"/>
    <w:basedOn w:val="a1"/>
    <w:link w:val="3"/>
    <w:uiPriority w:val="99"/>
    <w:locked/>
    <w:rsid w:val="00E32AC7"/>
    <w:rPr>
      <w:rFonts w:ascii="Arial" w:hAnsi="Arial"/>
      <w:b/>
      <w:smallCaps/>
      <w:kern w:val="0"/>
      <w:sz w:val="20"/>
      <w:szCs w:val="20"/>
      <w:lang w:eastAsia="it-IT"/>
    </w:rPr>
  </w:style>
  <w:style w:type="character" w:customStyle="1" w:styleId="4Char">
    <w:name w:val="标题 4 Char"/>
    <w:basedOn w:val="a1"/>
    <w:link w:val="4"/>
    <w:uiPriority w:val="99"/>
    <w:locked/>
    <w:rsid w:val="00E32AC7"/>
    <w:rPr>
      <w:rFonts w:ascii="Arial" w:eastAsia="??" w:hAnsi="Arial"/>
      <w:kern w:val="0"/>
      <w:sz w:val="18"/>
      <w:szCs w:val="20"/>
      <w:lang w:eastAsia="it-IT"/>
    </w:rPr>
  </w:style>
  <w:style w:type="paragraph" w:styleId="a0">
    <w:name w:val="Body Text"/>
    <w:basedOn w:val="a"/>
    <w:link w:val="Char"/>
    <w:uiPriority w:val="99"/>
    <w:rsid w:val="00E32AC7"/>
    <w:pPr>
      <w:spacing w:after="120"/>
    </w:pPr>
  </w:style>
  <w:style w:type="character" w:customStyle="1" w:styleId="BodyTextChar">
    <w:name w:val="Body Text Char"/>
    <w:basedOn w:val="a1"/>
    <w:uiPriority w:val="99"/>
    <w:locked/>
    <w:rsid w:val="00E32AC7"/>
    <w:rPr>
      <w:rFonts w:eastAsia="宋体"/>
      <w:kern w:val="2"/>
      <w:sz w:val="24"/>
      <w:lang w:val="en-US" w:eastAsia="zh-CN"/>
    </w:rPr>
  </w:style>
  <w:style w:type="paragraph" w:styleId="a4">
    <w:name w:val="annotation text"/>
    <w:basedOn w:val="a"/>
    <w:link w:val="Char0"/>
    <w:uiPriority w:val="99"/>
    <w:semiHidden/>
    <w:rsid w:val="00E32AC7"/>
    <w:pPr>
      <w:jc w:val="left"/>
    </w:pPr>
  </w:style>
  <w:style w:type="character" w:customStyle="1" w:styleId="Char0">
    <w:name w:val="批注文字 Char"/>
    <w:basedOn w:val="a1"/>
    <w:link w:val="a4"/>
    <w:uiPriority w:val="99"/>
    <w:semiHidden/>
    <w:rsid w:val="00464451"/>
    <w:rPr>
      <w:szCs w:val="24"/>
    </w:rPr>
  </w:style>
  <w:style w:type="paragraph" w:styleId="a5">
    <w:name w:val="annotation subject"/>
    <w:basedOn w:val="a4"/>
    <w:next w:val="a4"/>
    <w:link w:val="Char1"/>
    <w:uiPriority w:val="99"/>
    <w:semiHidden/>
    <w:rsid w:val="00E32AC7"/>
    <w:rPr>
      <w:b/>
      <w:bCs/>
    </w:rPr>
  </w:style>
  <w:style w:type="character" w:customStyle="1" w:styleId="Char1">
    <w:name w:val="批注主题 Char"/>
    <w:basedOn w:val="Char0"/>
    <w:link w:val="a5"/>
    <w:uiPriority w:val="99"/>
    <w:semiHidden/>
    <w:rsid w:val="00464451"/>
    <w:rPr>
      <w:b/>
      <w:bCs/>
      <w:szCs w:val="24"/>
    </w:rPr>
  </w:style>
  <w:style w:type="paragraph" w:styleId="20">
    <w:name w:val="List Number 2"/>
    <w:basedOn w:val="a"/>
    <w:uiPriority w:val="99"/>
    <w:rsid w:val="00E32AC7"/>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30">
    <w:name w:val="Body Text 3"/>
    <w:basedOn w:val="a"/>
    <w:link w:val="3Char0"/>
    <w:uiPriority w:val="99"/>
    <w:rsid w:val="00E32AC7"/>
    <w:rPr>
      <w:sz w:val="28"/>
    </w:rPr>
  </w:style>
  <w:style w:type="character" w:customStyle="1" w:styleId="BodyText3Char">
    <w:name w:val="Body Text 3 Char"/>
    <w:basedOn w:val="a1"/>
    <w:uiPriority w:val="99"/>
    <w:locked/>
    <w:rsid w:val="00E32AC7"/>
    <w:rPr>
      <w:kern w:val="2"/>
      <w:sz w:val="24"/>
    </w:rPr>
  </w:style>
  <w:style w:type="paragraph" w:styleId="a6">
    <w:name w:val="Plain Text"/>
    <w:basedOn w:val="a"/>
    <w:link w:val="Char2"/>
    <w:uiPriority w:val="99"/>
    <w:rsid w:val="00E32AC7"/>
    <w:rPr>
      <w:rFonts w:ascii="宋体" w:hAnsi="Courier New"/>
      <w:szCs w:val="20"/>
    </w:rPr>
  </w:style>
  <w:style w:type="character" w:customStyle="1" w:styleId="Char2">
    <w:name w:val="纯文本 Char"/>
    <w:basedOn w:val="a1"/>
    <w:link w:val="a6"/>
    <w:uiPriority w:val="99"/>
    <w:locked/>
    <w:rsid w:val="00E32AC7"/>
    <w:rPr>
      <w:rFonts w:ascii="宋体" w:hAnsi="Courier New" w:cs="Times New Roman"/>
      <w:kern w:val="2"/>
      <w:sz w:val="21"/>
    </w:rPr>
  </w:style>
  <w:style w:type="paragraph" w:styleId="a7">
    <w:name w:val="Date"/>
    <w:basedOn w:val="a"/>
    <w:next w:val="a"/>
    <w:link w:val="Char3"/>
    <w:uiPriority w:val="99"/>
    <w:rsid w:val="00E32AC7"/>
    <w:pPr>
      <w:ind w:leftChars="2500" w:left="100"/>
    </w:pPr>
  </w:style>
  <w:style w:type="character" w:customStyle="1" w:styleId="DateChar">
    <w:name w:val="Date Char"/>
    <w:basedOn w:val="a1"/>
    <w:uiPriority w:val="99"/>
    <w:locked/>
    <w:rsid w:val="00E32AC7"/>
    <w:rPr>
      <w:rFonts w:cs="Times New Roman"/>
      <w:kern w:val="2"/>
      <w:sz w:val="24"/>
    </w:rPr>
  </w:style>
  <w:style w:type="paragraph" w:styleId="a8">
    <w:name w:val="Balloon Text"/>
    <w:basedOn w:val="a"/>
    <w:link w:val="Char4"/>
    <w:uiPriority w:val="99"/>
    <w:rsid w:val="00E32AC7"/>
    <w:rPr>
      <w:sz w:val="18"/>
      <w:szCs w:val="18"/>
    </w:rPr>
  </w:style>
  <w:style w:type="character" w:customStyle="1" w:styleId="Char4">
    <w:name w:val="批注框文本 Char"/>
    <w:basedOn w:val="a1"/>
    <w:link w:val="a8"/>
    <w:uiPriority w:val="99"/>
    <w:locked/>
    <w:rsid w:val="00E32AC7"/>
    <w:rPr>
      <w:rFonts w:cs="Times New Roman"/>
      <w:kern w:val="2"/>
      <w:sz w:val="18"/>
      <w:szCs w:val="18"/>
    </w:rPr>
  </w:style>
  <w:style w:type="paragraph" w:styleId="a9">
    <w:name w:val="footer"/>
    <w:basedOn w:val="a"/>
    <w:link w:val="Char5"/>
    <w:uiPriority w:val="99"/>
    <w:rsid w:val="00E32AC7"/>
    <w:pPr>
      <w:tabs>
        <w:tab w:val="center" w:pos="4153"/>
        <w:tab w:val="right" w:pos="8306"/>
      </w:tabs>
      <w:snapToGrid w:val="0"/>
      <w:jc w:val="left"/>
    </w:pPr>
    <w:rPr>
      <w:sz w:val="18"/>
      <w:szCs w:val="18"/>
    </w:rPr>
  </w:style>
  <w:style w:type="character" w:customStyle="1" w:styleId="Char5">
    <w:name w:val="页脚 Char"/>
    <w:basedOn w:val="a1"/>
    <w:link w:val="a9"/>
    <w:uiPriority w:val="99"/>
    <w:locked/>
    <w:rsid w:val="00E32AC7"/>
    <w:rPr>
      <w:rFonts w:cs="Times New Roman"/>
      <w:kern w:val="2"/>
      <w:sz w:val="18"/>
      <w:szCs w:val="18"/>
    </w:rPr>
  </w:style>
  <w:style w:type="paragraph" w:styleId="aa">
    <w:name w:val="header"/>
    <w:basedOn w:val="a"/>
    <w:link w:val="Char6"/>
    <w:uiPriority w:val="99"/>
    <w:rsid w:val="00E32AC7"/>
    <w:pPr>
      <w:tabs>
        <w:tab w:val="center" w:pos="4153"/>
        <w:tab w:val="right" w:pos="8306"/>
      </w:tabs>
      <w:snapToGrid w:val="0"/>
      <w:jc w:val="center"/>
    </w:pPr>
    <w:rPr>
      <w:sz w:val="18"/>
      <w:szCs w:val="18"/>
    </w:rPr>
  </w:style>
  <w:style w:type="character" w:customStyle="1" w:styleId="HeaderChar">
    <w:name w:val="Header Char"/>
    <w:basedOn w:val="a1"/>
    <w:uiPriority w:val="99"/>
    <w:semiHidden/>
    <w:locked/>
    <w:rsid w:val="00E32AC7"/>
    <w:rPr>
      <w:rFonts w:cs="Times New Roman"/>
      <w:kern w:val="0"/>
      <w:sz w:val="18"/>
      <w:szCs w:val="18"/>
    </w:rPr>
  </w:style>
  <w:style w:type="paragraph" w:styleId="10">
    <w:name w:val="toc 1"/>
    <w:basedOn w:val="a"/>
    <w:next w:val="a"/>
    <w:uiPriority w:val="99"/>
    <w:rsid w:val="00E32AC7"/>
  </w:style>
  <w:style w:type="paragraph" w:styleId="21">
    <w:name w:val="toc 2"/>
    <w:basedOn w:val="a"/>
    <w:next w:val="a"/>
    <w:uiPriority w:val="99"/>
    <w:rsid w:val="00E32AC7"/>
    <w:pPr>
      <w:tabs>
        <w:tab w:val="left" w:pos="945"/>
        <w:tab w:val="right" w:leader="dot" w:pos="9628"/>
      </w:tabs>
      <w:ind w:leftChars="200" w:left="420"/>
    </w:pPr>
  </w:style>
  <w:style w:type="paragraph" w:styleId="HTML">
    <w:name w:val="HTML Preformatted"/>
    <w:basedOn w:val="a"/>
    <w:link w:val="HTMLChar"/>
    <w:uiPriority w:val="99"/>
    <w:rsid w:val="00E32A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locked/>
    <w:rsid w:val="00E32AC7"/>
    <w:rPr>
      <w:rFonts w:ascii="宋体" w:eastAsia="宋体" w:cs="Times New Roman"/>
      <w:sz w:val="24"/>
      <w:szCs w:val="24"/>
    </w:rPr>
  </w:style>
  <w:style w:type="character" w:styleId="ab">
    <w:name w:val="page number"/>
    <w:basedOn w:val="a1"/>
    <w:uiPriority w:val="99"/>
    <w:rsid w:val="00E32AC7"/>
    <w:rPr>
      <w:rFonts w:cs="Times New Roman"/>
    </w:rPr>
  </w:style>
  <w:style w:type="character" w:styleId="ac">
    <w:name w:val="Hyperlink"/>
    <w:basedOn w:val="a1"/>
    <w:uiPriority w:val="99"/>
    <w:rsid w:val="00E32AC7"/>
    <w:rPr>
      <w:rFonts w:cs="Times New Roman"/>
      <w:color w:val="0000FF"/>
      <w:u w:val="single"/>
    </w:rPr>
  </w:style>
  <w:style w:type="character" w:styleId="ad">
    <w:name w:val="annotation reference"/>
    <w:basedOn w:val="a1"/>
    <w:uiPriority w:val="99"/>
    <w:semiHidden/>
    <w:rsid w:val="00E32AC7"/>
    <w:rPr>
      <w:rFonts w:cs="Times New Roman"/>
      <w:sz w:val="21"/>
      <w:szCs w:val="21"/>
    </w:rPr>
  </w:style>
  <w:style w:type="table" w:styleId="ae">
    <w:name w:val="Table Grid"/>
    <w:basedOn w:val="a2"/>
    <w:uiPriority w:val="99"/>
    <w:rsid w:val="00E32AC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E32AC7"/>
    <w:pPr>
      <w:ind w:firstLineChars="200" w:firstLine="420"/>
    </w:pPr>
  </w:style>
  <w:style w:type="paragraph" w:customStyle="1" w:styleId="11">
    <w:name w:val="修订1"/>
    <w:hidden/>
    <w:uiPriority w:val="99"/>
    <w:semiHidden/>
    <w:rsid w:val="00E32AC7"/>
    <w:rPr>
      <w:szCs w:val="24"/>
    </w:rPr>
  </w:style>
  <w:style w:type="character" w:customStyle="1" w:styleId="Char3">
    <w:name w:val="日期 Char"/>
    <w:basedOn w:val="a1"/>
    <w:link w:val="a7"/>
    <w:uiPriority w:val="99"/>
    <w:locked/>
    <w:rsid w:val="00E32AC7"/>
    <w:rPr>
      <w:rFonts w:cs="Times New Roman"/>
      <w:kern w:val="2"/>
      <w:sz w:val="24"/>
      <w:szCs w:val="24"/>
    </w:rPr>
  </w:style>
  <w:style w:type="paragraph" w:customStyle="1" w:styleId="SOPbody1">
    <w:name w:val="SOP body 1"/>
    <w:basedOn w:val="SOPbody"/>
    <w:uiPriority w:val="99"/>
    <w:rsid w:val="00E32AC7"/>
    <w:pPr>
      <w:numPr>
        <w:ilvl w:val="2"/>
      </w:numPr>
      <w:tabs>
        <w:tab w:val="left" w:pos="780"/>
        <w:tab w:val="left" w:pos="1930"/>
      </w:tabs>
      <w:ind w:left="780" w:firstLine="0"/>
    </w:pPr>
  </w:style>
  <w:style w:type="paragraph" w:customStyle="1" w:styleId="SOPbody">
    <w:name w:val="SOP body"/>
    <w:basedOn w:val="a"/>
    <w:uiPriority w:val="99"/>
    <w:rsid w:val="00E32AC7"/>
    <w:pPr>
      <w:widowControl/>
      <w:numPr>
        <w:numId w:val="5"/>
      </w:numPr>
      <w:tabs>
        <w:tab w:val="left" w:pos="1208"/>
      </w:tabs>
      <w:spacing w:line="312" w:lineRule="auto"/>
    </w:pPr>
    <w:rPr>
      <w:rFonts w:ascii="Arial" w:hAnsi="Arial" w:cs="Arial"/>
      <w:kern w:val="0"/>
      <w:sz w:val="20"/>
      <w:lang w:val="en-GB" w:eastAsia="en-US"/>
    </w:rPr>
  </w:style>
  <w:style w:type="character" w:customStyle="1" w:styleId="3Char0">
    <w:name w:val="正文文本 3 Char"/>
    <w:basedOn w:val="a1"/>
    <w:link w:val="30"/>
    <w:uiPriority w:val="99"/>
    <w:locked/>
    <w:rsid w:val="00E32AC7"/>
    <w:rPr>
      <w:rFonts w:cs="Times New Roman"/>
      <w:kern w:val="2"/>
      <w:sz w:val="24"/>
      <w:szCs w:val="24"/>
    </w:rPr>
  </w:style>
  <w:style w:type="character" w:customStyle="1" w:styleId="Char6">
    <w:name w:val="页眉 Char"/>
    <w:basedOn w:val="a1"/>
    <w:link w:val="aa"/>
    <w:uiPriority w:val="99"/>
    <w:locked/>
    <w:rsid w:val="00E32AC7"/>
    <w:rPr>
      <w:rFonts w:cs="Times New Roman"/>
      <w:kern w:val="2"/>
      <w:sz w:val="18"/>
      <w:szCs w:val="18"/>
    </w:rPr>
  </w:style>
  <w:style w:type="character" w:customStyle="1" w:styleId="Char">
    <w:name w:val="正文文本 Char"/>
    <w:basedOn w:val="a1"/>
    <w:link w:val="a0"/>
    <w:uiPriority w:val="99"/>
    <w:locked/>
    <w:rsid w:val="00E32AC7"/>
    <w:rPr>
      <w:rFonts w:cs="Times New Roman"/>
      <w:kern w:val="2"/>
      <w:sz w:val="24"/>
      <w:szCs w:val="24"/>
    </w:rPr>
  </w:style>
  <w:style w:type="paragraph" w:customStyle="1" w:styleId="Tabletext">
    <w:name w:val="Table text"/>
    <w:basedOn w:val="a"/>
    <w:uiPriority w:val="99"/>
    <w:rsid w:val="00E32AC7"/>
    <w:pPr>
      <w:widowControl/>
      <w:spacing w:before="120" w:after="120"/>
    </w:pPr>
    <w:rPr>
      <w:kern w:val="0"/>
      <w:sz w:val="24"/>
      <w:szCs w:val="20"/>
      <w:lang w:eastAsia="en-US"/>
    </w:rPr>
  </w:style>
  <w:style w:type="paragraph" w:customStyle="1" w:styleId="Default">
    <w:name w:val="Default"/>
    <w:uiPriority w:val="99"/>
    <w:rsid w:val="00E32AC7"/>
    <w:pPr>
      <w:widowControl w:val="0"/>
      <w:autoSpaceDE w:val="0"/>
      <w:autoSpaceDN w:val="0"/>
      <w:adjustRightInd w:val="0"/>
    </w:pPr>
    <w:rPr>
      <w:rFonts w:ascii="微软雅黑" w:eastAsia="微软雅黑" w:cs="微软雅黑"/>
      <w:color w:val="000000"/>
      <w:kern w:val="0"/>
      <w:sz w:val="24"/>
      <w:szCs w:val="24"/>
    </w:rPr>
  </w:style>
  <w:style w:type="character" w:customStyle="1" w:styleId="CharChar">
    <w:name w:val="Char Char"/>
    <w:uiPriority w:val="99"/>
    <w:rsid w:val="00866CD5"/>
    <w:rPr>
      <w:kern w:val="2"/>
      <w:sz w:val="24"/>
    </w:rPr>
  </w:style>
  <w:style w:type="character" w:customStyle="1" w:styleId="CharChar2">
    <w:name w:val="Char Char2"/>
    <w:uiPriority w:val="99"/>
    <w:rsid w:val="00E526C3"/>
    <w:rPr>
      <w:kern w:val="2"/>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859</Words>
  <Characters>4900</Characters>
  <Application>Microsoft Office Word</Application>
  <DocSecurity>0</DocSecurity>
  <Lines>40</Lines>
  <Paragraphs>11</Paragraphs>
  <ScaleCrop>false</ScaleCrop>
  <Company>Microsoft</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微软用户</cp:lastModifiedBy>
  <cp:revision>5</cp:revision>
  <cp:lastPrinted>2018-06-15T02:26:00Z</cp:lastPrinted>
  <dcterms:created xsi:type="dcterms:W3CDTF">2018-06-13T03:14:00Z</dcterms:created>
  <dcterms:modified xsi:type="dcterms:W3CDTF">2018-06-15T02:26:00Z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