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8CD" w:rsidRDefault="008468CD">
      <w:pPr>
        <w:pStyle w:val="30"/>
        <w:spacing w:line="360" w:lineRule="auto"/>
        <w:jc w:val="center"/>
        <w:rPr>
          <w:rFonts w:ascii="宋体"/>
          <w:b/>
          <w:color w:val="000000"/>
        </w:rPr>
      </w:pPr>
    </w:p>
    <w:p w:rsidR="008468CD" w:rsidRDefault="008468CD">
      <w:pPr>
        <w:pStyle w:val="30"/>
        <w:spacing w:line="360" w:lineRule="auto"/>
        <w:jc w:val="center"/>
        <w:rPr>
          <w:rFonts w:ascii="宋体"/>
          <w:b/>
          <w:color w:val="000000"/>
        </w:rPr>
      </w:pPr>
    </w:p>
    <w:p w:rsidR="008468CD" w:rsidRDefault="008468CD">
      <w:pPr>
        <w:pStyle w:val="30"/>
        <w:spacing w:line="360" w:lineRule="auto"/>
        <w:jc w:val="center"/>
        <w:rPr>
          <w:rFonts w:ascii="宋体"/>
          <w:b/>
          <w:color w:val="000000"/>
        </w:rPr>
      </w:pPr>
    </w:p>
    <w:p w:rsidR="008468CD" w:rsidRDefault="008468CD">
      <w:pPr>
        <w:pStyle w:val="30"/>
        <w:spacing w:line="360" w:lineRule="auto"/>
        <w:jc w:val="center"/>
        <w:rPr>
          <w:rFonts w:ascii="宋体"/>
          <w:b/>
          <w:color w:val="000000"/>
        </w:rPr>
      </w:pPr>
    </w:p>
    <w:p w:rsidR="008468CD" w:rsidRDefault="008468CD">
      <w:pPr>
        <w:pStyle w:val="30"/>
        <w:spacing w:line="360" w:lineRule="auto"/>
        <w:jc w:val="center"/>
        <w:rPr>
          <w:rFonts w:ascii="宋体"/>
          <w:b/>
          <w:color w:val="000000"/>
          <w:szCs w:val="28"/>
        </w:rPr>
      </w:pPr>
    </w:p>
    <w:p w:rsidR="008468CD" w:rsidRDefault="008468CD">
      <w:pPr>
        <w:pStyle w:val="30"/>
        <w:spacing w:line="360" w:lineRule="auto"/>
        <w:jc w:val="center"/>
        <w:rPr>
          <w:rFonts w:ascii="宋体"/>
          <w:b/>
          <w:color w:val="000000"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分包装室</w:t>
      </w:r>
    </w:p>
    <w:p w:rsidR="008468CD" w:rsidRDefault="0042234D">
      <w:pPr>
        <w:pStyle w:val="30"/>
        <w:spacing w:line="360" w:lineRule="auto"/>
        <w:jc w:val="center"/>
        <w:rPr>
          <w:rFonts w:ascii="宋体"/>
          <w:b/>
          <w:color w:val="000000"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  <w:lang w:eastAsia="zh-CN"/>
        </w:rPr>
        <w:t>破碎</w:t>
      </w:r>
      <w:r w:rsidR="008468CD">
        <w:rPr>
          <w:rFonts w:ascii="宋体" w:hAnsi="宋体" w:hint="eastAsia"/>
          <w:b/>
          <w:color w:val="000000"/>
          <w:sz w:val="44"/>
          <w:szCs w:val="44"/>
        </w:rPr>
        <w:t>机</w:t>
      </w:r>
      <w:r w:rsidR="008468CD">
        <w:rPr>
          <w:rFonts w:ascii="宋体" w:hAnsi="宋体"/>
          <w:b/>
          <w:color w:val="000000"/>
          <w:sz w:val="44"/>
          <w:szCs w:val="44"/>
        </w:rPr>
        <w:t xml:space="preserve">URS </w:t>
      </w:r>
    </w:p>
    <w:p w:rsidR="008468CD" w:rsidRDefault="008468CD">
      <w:pPr>
        <w:pStyle w:val="30"/>
        <w:spacing w:line="360" w:lineRule="auto"/>
        <w:rPr>
          <w:rFonts w:ascii="宋体"/>
          <w:b/>
          <w:color w:val="000000"/>
        </w:rPr>
      </w:pPr>
    </w:p>
    <w:p w:rsidR="008468CD" w:rsidRDefault="008468CD">
      <w:pPr>
        <w:pStyle w:val="30"/>
        <w:spacing w:line="360" w:lineRule="auto"/>
        <w:jc w:val="center"/>
        <w:rPr>
          <w:rFonts w:ascii="宋体"/>
          <w:b/>
          <w:color w:val="000000"/>
        </w:rPr>
      </w:pPr>
    </w:p>
    <w:p w:rsidR="008468CD" w:rsidRDefault="008468CD">
      <w:pPr>
        <w:pStyle w:val="30"/>
        <w:spacing w:line="360" w:lineRule="auto"/>
        <w:jc w:val="center"/>
        <w:rPr>
          <w:rFonts w:ascii="宋体"/>
          <w:b/>
          <w:color w:val="000000"/>
        </w:rPr>
      </w:pPr>
    </w:p>
    <w:p w:rsidR="008468CD" w:rsidRDefault="008468CD">
      <w:pPr>
        <w:pStyle w:val="30"/>
        <w:spacing w:line="360" w:lineRule="auto"/>
        <w:jc w:val="center"/>
        <w:rPr>
          <w:rFonts w:ascii="宋体"/>
          <w:b/>
          <w:color w:val="000000"/>
        </w:rPr>
      </w:pPr>
    </w:p>
    <w:p w:rsidR="008468CD" w:rsidRDefault="008468CD">
      <w:pPr>
        <w:pStyle w:val="30"/>
        <w:spacing w:line="360" w:lineRule="auto"/>
        <w:rPr>
          <w:rFonts w:ascii="宋体"/>
          <w:b/>
          <w:color w:val="000000"/>
        </w:rPr>
      </w:pPr>
    </w:p>
    <w:p w:rsidR="008468CD" w:rsidRDefault="008468CD">
      <w:pPr>
        <w:pStyle w:val="30"/>
        <w:spacing w:line="360" w:lineRule="auto"/>
        <w:jc w:val="center"/>
        <w:rPr>
          <w:rFonts w:ascii="宋体"/>
          <w:b/>
          <w:color w:val="000000"/>
        </w:rPr>
      </w:pP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1"/>
        <w:gridCol w:w="2126"/>
        <w:gridCol w:w="2835"/>
        <w:gridCol w:w="1701"/>
        <w:gridCol w:w="1550"/>
      </w:tblGrid>
      <w:tr w:rsidR="008468CD" w:rsidRPr="00BF07A0" w:rsidTr="00941634">
        <w:trPr>
          <w:cantSplit/>
          <w:trHeight w:val="642"/>
          <w:jc w:val="center"/>
        </w:trPr>
        <w:tc>
          <w:tcPr>
            <w:tcW w:w="9623" w:type="dxa"/>
            <w:gridSpan w:val="5"/>
            <w:shd w:val="pct25" w:color="auto" w:fill="FFFFFF"/>
            <w:vAlign w:val="center"/>
          </w:tcPr>
          <w:p w:rsidR="008468CD" w:rsidRPr="00CD6E12" w:rsidRDefault="008468CD" w:rsidP="00941634">
            <w:pPr>
              <w:pStyle w:val="30"/>
              <w:spacing w:line="360" w:lineRule="auto"/>
              <w:ind w:firstLine="422"/>
              <w:jc w:val="center"/>
              <w:rPr>
                <w:rFonts w:ascii="宋体"/>
                <w:b/>
                <w:szCs w:val="24"/>
                <w:lang w:val="en-US" w:eastAsia="zh-CN"/>
              </w:rPr>
            </w:pPr>
            <w:r w:rsidRPr="00CD6E12">
              <w:rPr>
                <w:rFonts w:ascii="宋体" w:hAnsi="宋体" w:hint="eastAsia"/>
                <w:b/>
                <w:szCs w:val="24"/>
                <w:lang w:val="en-US" w:eastAsia="zh-CN"/>
              </w:rPr>
              <w:t>起草、审核及批准</w:t>
            </w:r>
          </w:p>
        </w:tc>
      </w:tr>
      <w:tr w:rsidR="008468CD" w:rsidRPr="00BF07A0" w:rsidTr="00941634">
        <w:trPr>
          <w:cantSplit/>
          <w:trHeight w:val="642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8468CD" w:rsidRPr="00BF07A0" w:rsidRDefault="008468CD" w:rsidP="00941634">
            <w:pPr>
              <w:pStyle w:val="Tabletext"/>
              <w:spacing w:before="0" w:after="0"/>
              <w:jc w:val="center"/>
              <w:rPr>
                <w:rFonts w:ascii="宋体" w:cs="Arial"/>
                <w:b/>
                <w:szCs w:val="24"/>
                <w:lang w:val="it-IT" w:eastAsia="zh-CN"/>
              </w:rPr>
            </w:pPr>
          </w:p>
        </w:tc>
        <w:tc>
          <w:tcPr>
            <w:tcW w:w="2126" w:type="dxa"/>
            <w:shd w:val="pct25" w:color="auto" w:fill="FFFFFF"/>
            <w:vAlign w:val="center"/>
          </w:tcPr>
          <w:p w:rsidR="008468CD" w:rsidRPr="00BF07A0" w:rsidRDefault="008468CD" w:rsidP="00941634">
            <w:pPr>
              <w:pStyle w:val="Tabletext"/>
              <w:spacing w:before="0" w:after="0"/>
              <w:jc w:val="center"/>
              <w:rPr>
                <w:rFonts w:ascii="宋体" w:cs="Arial"/>
                <w:b/>
                <w:szCs w:val="24"/>
                <w:lang w:val="it-IT" w:eastAsia="zh-CN"/>
              </w:rPr>
            </w:pPr>
            <w:r w:rsidRPr="00BF07A0">
              <w:rPr>
                <w:rFonts w:ascii="宋体" w:hAnsi="宋体" w:cs="Arial" w:hint="eastAsia"/>
                <w:b/>
                <w:szCs w:val="24"/>
                <w:lang w:val="it-IT" w:eastAsia="zh-CN"/>
              </w:rPr>
              <w:t>部门</w:t>
            </w:r>
          </w:p>
        </w:tc>
        <w:tc>
          <w:tcPr>
            <w:tcW w:w="2835" w:type="dxa"/>
            <w:shd w:val="pct25" w:color="auto" w:fill="FFFFFF"/>
            <w:vAlign w:val="center"/>
          </w:tcPr>
          <w:p w:rsidR="008468CD" w:rsidRPr="00BF07A0" w:rsidRDefault="008468CD" w:rsidP="00941634">
            <w:pPr>
              <w:pStyle w:val="Tabletext"/>
              <w:spacing w:before="0" w:after="0"/>
              <w:jc w:val="center"/>
              <w:rPr>
                <w:rFonts w:ascii="宋体" w:cs="Arial"/>
                <w:b/>
                <w:szCs w:val="24"/>
                <w:lang w:val="it-IT" w:eastAsia="zh-CN"/>
              </w:rPr>
            </w:pPr>
            <w:r w:rsidRPr="00BF07A0">
              <w:rPr>
                <w:rFonts w:ascii="宋体" w:hAnsi="宋体" w:cs="Arial" w:hint="eastAsia"/>
                <w:b/>
                <w:szCs w:val="24"/>
                <w:lang w:val="it-IT" w:eastAsia="zh-CN"/>
              </w:rPr>
              <w:t>责任人</w:t>
            </w:r>
          </w:p>
        </w:tc>
        <w:tc>
          <w:tcPr>
            <w:tcW w:w="1701" w:type="dxa"/>
            <w:shd w:val="pct25" w:color="auto" w:fill="FFFFFF"/>
            <w:vAlign w:val="center"/>
          </w:tcPr>
          <w:p w:rsidR="008468CD" w:rsidRPr="00BF07A0" w:rsidRDefault="008468CD" w:rsidP="00941634">
            <w:pPr>
              <w:pStyle w:val="Tabletext"/>
              <w:spacing w:before="0" w:after="0"/>
              <w:jc w:val="center"/>
              <w:rPr>
                <w:rFonts w:ascii="宋体" w:cs="Arial"/>
                <w:b/>
                <w:szCs w:val="24"/>
                <w:lang w:val="it-IT"/>
              </w:rPr>
            </w:pPr>
            <w:r w:rsidRPr="00BF07A0">
              <w:rPr>
                <w:rFonts w:ascii="宋体" w:hAnsi="宋体" w:cs="Arial" w:hint="eastAsia"/>
                <w:b/>
                <w:szCs w:val="24"/>
                <w:lang w:val="it-IT"/>
              </w:rPr>
              <w:t>签名</w:t>
            </w:r>
          </w:p>
        </w:tc>
        <w:tc>
          <w:tcPr>
            <w:tcW w:w="1550" w:type="dxa"/>
            <w:shd w:val="pct25" w:color="auto" w:fill="FFFFFF"/>
            <w:vAlign w:val="center"/>
          </w:tcPr>
          <w:p w:rsidR="008468CD" w:rsidRPr="00BF07A0" w:rsidRDefault="008468CD" w:rsidP="00941634">
            <w:pPr>
              <w:pStyle w:val="Tabletext"/>
              <w:spacing w:before="0" w:after="0"/>
              <w:jc w:val="center"/>
              <w:rPr>
                <w:rFonts w:ascii="宋体" w:cs="Arial"/>
                <w:b/>
                <w:szCs w:val="24"/>
                <w:lang w:val="it-IT" w:eastAsia="zh-CN"/>
              </w:rPr>
            </w:pPr>
            <w:r w:rsidRPr="00BF07A0">
              <w:rPr>
                <w:rFonts w:ascii="宋体" w:hAnsi="宋体" w:cs="Arial" w:hint="eastAsia"/>
                <w:b/>
                <w:szCs w:val="24"/>
                <w:lang w:val="it-IT"/>
              </w:rPr>
              <w:t>日期</w:t>
            </w:r>
          </w:p>
        </w:tc>
      </w:tr>
      <w:tr w:rsidR="008468CD" w:rsidRPr="00BF07A0" w:rsidTr="00941634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8468CD" w:rsidRPr="00BF07A0" w:rsidRDefault="008468CD" w:rsidP="00941634">
            <w:pPr>
              <w:pStyle w:val="Tabletext"/>
              <w:spacing w:before="60" w:after="60"/>
              <w:ind w:rightChars="16" w:right="34"/>
              <w:jc w:val="center"/>
              <w:rPr>
                <w:rFonts w:ascii="宋体" w:cs="Arial"/>
                <w:b/>
                <w:iCs/>
                <w:szCs w:val="24"/>
                <w:lang w:val="it-IT" w:eastAsia="zh-CN"/>
              </w:rPr>
            </w:pPr>
            <w:r w:rsidRPr="00BF07A0">
              <w:rPr>
                <w:rFonts w:ascii="宋体" w:hAnsi="宋体" w:cs="Arial" w:hint="eastAsia"/>
                <w:b/>
                <w:iCs/>
                <w:szCs w:val="24"/>
                <w:lang w:eastAsia="zh-CN"/>
              </w:rPr>
              <w:t>起草</w:t>
            </w:r>
          </w:p>
        </w:tc>
        <w:tc>
          <w:tcPr>
            <w:tcW w:w="2126" w:type="dxa"/>
            <w:vAlign w:val="center"/>
          </w:tcPr>
          <w:p w:rsidR="008468CD" w:rsidRPr="00BF07A0" w:rsidRDefault="008468CD" w:rsidP="00941634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BF07A0">
              <w:rPr>
                <w:rFonts w:ascii="宋体" w:hAnsi="宋体" w:cs="Arial" w:hint="eastAsia"/>
                <w:szCs w:val="24"/>
                <w:lang w:val="it-IT" w:eastAsia="zh-CN"/>
              </w:rPr>
              <w:t>分包装室</w:t>
            </w:r>
          </w:p>
        </w:tc>
        <w:tc>
          <w:tcPr>
            <w:tcW w:w="2835" w:type="dxa"/>
            <w:vAlign w:val="center"/>
          </w:tcPr>
          <w:p w:rsidR="008468CD" w:rsidRPr="00BF07A0" w:rsidRDefault="008468CD" w:rsidP="00941634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 w:eastAsia="zh-CN"/>
              </w:rPr>
            </w:pPr>
            <w:r>
              <w:rPr>
                <w:rFonts w:ascii="宋体" w:hAnsi="宋体" w:cs="Arial" w:hint="eastAsia"/>
                <w:szCs w:val="24"/>
                <w:lang w:val="it-IT" w:eastAsia="zh-CN"/>
              </w:rPr>
              <w:t>余</w:t>
            </w:r>
            <w:r>
              <w:rPr>
                <w:rFonts w:ascii="宋体" w:hAnsi="宋体" w:cs="Arial"/>
                <w:szCs w:val="24"/>
                <w:lang w:val="it-IT" w:eastAsia="zh-CN"/>
              </w:rPr>
              <w:t xml:space="preserve"> </w:t>
            </w:r>
            <w:r>
              <w:rPr>
                <w:rFonts w:ascii="宋体" w:hAnsi="宋体" w:cs="Arial" w:hint="eastAsia"/>
                <w:szCs w:val="24"/>
                <w:lang w:val="it-IT" w:eastAsia="zh-CN"/>
              </w:rPr>
              <w:t>扬</w:t>
            </w:r>
          </w:p>
        </w:tc>
        <w:tc>
          <w:tcPr>
            <w:tcW w:w="1701" w:type="dxa"/>
            <w:vAlign w:val="center"/>
          </w:tcPr>
          <w:p w:rsidR="008468CD" w:rsidRPr="00BF07A0" w:rsidRDefault="008468CD" w:rsidP="00941634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 w:rsidR="008468CD" w:rsidRPr="00BF07A0" w:rsidRDefault="008468CD" w:rsidP="00941634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/>
              </w:rPr>
            </w:pPr>
          </w:p>
        </w:tc>
      </w:tr>
      <w:tr w:rsidR="008468CD" w:rsidRPr="00BF07A0" w:rsidTr="00941634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8468CD" w:rsidRPr="00BF07A0" w:rsidRDefault="008468CD" w:rsidP="00941634">
            <w:pPr>
              <w:pStyle w:val="Tabletext"/>
              <w:spacing w:before="60" w:after="60"/>
              <w:ind w:rightChars="16" w:right="34"/>
              <w:jc w:val="center"/>
              <w:rPr>
                <w:rFonts w:ascii="宋体" w:cs="Arial"/>
                <w:b/>
                <w:iCs/>
                <w:szCs w:val="24"/>
                <w:lang w:eastAsia="zh-CN"/>
              </w:rPr>
            </w:pPr>
            <w:r w:rsidRPr="00BF07A0">
              <w:rPr>
                <w:rFonts w:ascii="宋体" w:hAnsi="宋体" w:cs="Arial" w:hint="eastAsia"/>
                <w:b/>
                <w:iCs/>
                <w:szCs w:val="24"/>
                <w:lang w:eastAsia="zh-CN"/>
              </w:rPr>
              <w:t>审核</w:t>
            </w:r>
          </w:p>
        </w:tc>
        <w:tc>
          <w:tcPr>
            <w:tcW w:w="2126" w:type="dxa"/>
            <w:vAlign w:val="center"/>
          </w:tcPr>
          <w:p w:rsidR="008468CD" w:rsidRPr="00BF07A0" w:rsidRDefault="008468CD" w:rsidP="00941634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BF07A0">
              <w:rPr>
                <w:rFonts w:ascii="宋体" w:hAnsi="宋体" w:cs="Arial" w:hint="eastAsia"/>
                <w:szCs w:val="24"/>
                <w:lang w:val="it-IT" w:eastAsia="zh-CN"/>
              </w:rPr>
              <w:t>分包装室</w:t>
            </w:r>
          </w:p>
        </w:tc>
        <w:tc>
          <w:tcPr>
            <w:tcW w:w="2835" w:type="dxa"/>
            <w:vAlign w:val="center"/>
          </w:tcPr>
          <w:p w:rsidR="008468CD" w:rsidRPr="00BF07A0" w:rsidRDefault="008468CD" w:rsidP="00941634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BF07A0">
              <w:rPr>
                <w:rFonts w:ascii="宋体" w:hAnsi="宋体" w:cs="Arial" w:hint="eastAsia"/>
                <w:szCs w:val="24"/>
                <w:lang w:val="it-IT" w:eastAsia="zh-CN"/>
              </w:rPr>
              <w:t>雷继军</w:t>
            </w:r>
          </w:p>
        </w:tc>
        <w:tc>
          <w:tcPr>
            <w:tcW w:w="1701" w:type="dxa"/>
            <w:vAlign w:val="center"/>
          </w:tcPr>
          <w:p w:rsidR="008468CD" w:rsidRPr="00BF07A0" w:rsidRDefault="008468CD" w:rsidP="00941634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 w:rsidR="008468CD" w:rsidRPr="00BF07A0" w:rsidRDefault="008468CD" w:rsidP="00941634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/>
              </w:rPr>
            </w:pPr>
          </w:p>
        </w:tc>
      </w:tr>
      <w:tr w:rsidR="008468CD" w:rsidRPr="00BF07A0" w:rsidTr="00941634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8468CD" w:rsidRPr="00BF07A0" w:rsidRDefault="008468CD" w:rsidP="00941634">
            <w:pPr>
              <w:pStyle w:val="Tabletext"/>
              <w:spacing w:before="60" w:after="60"/>
              <w:ind w:rightChars="16" w:right="34"/>
              <w:jc w:val="center"/>
              <w:rPr>
                <w:rFonts w:ascii="宋体" w:cs="Arial"/>
                <w:b/>
                <w:iCs/>
                <w:szCs w:val="24"/>
                <w:lang w:val="it-IT"/>
              </w:rPr>
            </w:pPr>
            <w:r w:rsidRPr="00BF07A0">
              <w:rPr>
                <w:rFonts w:ascii="宋体" w:hAnsi="宋体" w:cs="Arial" w:hint="eastAsia"/>
                <w:b/>
                <w:iCs/>
                <w:szCs w:val="24"/>
              </w:rPr>
              <w:t>审核</w:t>
            </w:r>
          </w:p>
        </w:tc>
        <w:tc>
          <w:tcPr>
            <w:tcW w:w="2126" w:type="dxa"/>
            <w:vAlign w:val="center"/>
          </w:tcPr>
          <w:p w:rsidR="008468CD" w:rsidRPr="00BF07A0" w:rsidRDefault="008468CD" w:rsidP="00941634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BF07A0">
              <w:rPr>
                <w:rFonts w:ascii="宋体" w:hAnsi="宋体" w:cs="Arial" w:hint="eastAsia"/>
                <w:szCs w:val="24"/>
                <w:lang w:val="it-IT" w:eastAsia="zh-CN"/>
              </w:rPr>
              <w:t>工程技术部</w:t>
            </w:r>
          </w:p>
        </w:tc>
        <w:tc>
          <w:tcPr>
            <w:tcW w:w="2835" w:type="dxa"/>
            <w:vAlign w:val="center"/>
          </w:tcPr>
          <w:p w:rsidR="008468CD" w:rsidRPr="00BF07A0" w:rsidRDefault="008468CD" w:rsidP="00941634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 w:eastAsia="zh-CN"/>
              </w:rPr>
            </w:pPr>
            <w:r>
              <w:rPr>
                <w:rFonts w:ascii="宋体" w:hAnsi="宋体" w:cs="Arial" w:hint="eastAsia"/>
                <w:szCs w:val="24"/>
                <w:lang w:val="it-IT" w:eastAsia="zh-CN"/>
              </w:rPr>
              <w:t>徐</w:t>
            </w:r>
            <w:r>
              <w:rPr>
                <w:rFonts w:ascii="宋体" w:hAnsi="宋体" w:cs="Arial"/>
                <w:szCs w:val="24"/>
                <w:lang w:val="it-IT" w:eastAsia="zh-CN"/>
              </w:rPr>
              <w:t xml:space="preserve"> </w:t>
            </w:r>
            <w:r>
              <w:rPr>
                <w:rFonts w:ascii="宋体" w:hAnsi="宋体" w:cs="Arial" w:hint="eastAsia"/>
                <w:szCs w:val="24"/>
                <w:lang w:val="it-IT" w:eastAsia="zh-CN"/>
              </w:rPr>
              <w:t>砾</w:t>
            </w:r>
          </w:p>
        </w:tc>
        <w:tc>
          <w:tcPr>
            <w:tcW w:w="1701" w:type="dxa"/>
            <w:vAlign w:val="center"/>
          </w:tcPr>
          <w:p w:rsidR="008468CD" w:rsidRPr="00BF07A0" w:rsidRDefault="008468CD" w:rsidP="00941634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 w:rsidR="008468CD" w:rsidRPr="00BF07A0" w:rsidRDefault="008468CD" w:rsidP="00941634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/>
              </w:rPr>
            </w:pPr>
          </w:p>
        </w:tc>
      </w:tr>
      <w:tr w:rsidR="008468CD" w:rsidRPr="00BF07A0" w:rsidTr="00941634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8468CD" w:rsidRPr="00BF07A0" w:rsidRDefault="008468CD" w:rsidP="00941634">
            <w:pPr>
              <w:pStyle w:val="Tabletext"/>
              <w:spacing w:before="60" w:after="60"/>
              <w:ind w:rightChars="16" w:right="34"/>
              <w:jc w:val="center"/>
              <w:rPr>
                <w:rFonts w:ascii="宋体" w:cs="Arial"/>
                <w:b/>
                <w:iCs/>
                <w:szCs w:val="24"/>
              </w:rPr>
            </w:pPr>
            <w:r w:rsidRPr="00BF07A0">
              <w:rPr>
                <w:rFonts w:ascii="宋体" w:hAnsi="宋体" w:cs="Arial" w:hint="eastAsia"/>
                <w:b/>
                <w:iCs/>
                <w:szCs w:val="24"/>
              </w:rPr>
              <w:t>审核</w:t>
            </w:r>
          </w:p>
        </w:tc>
        <w:tc>
          <w:tcPr>
            <w:tcW w:w="2126" w:type="dxa"/>
            <w:vAlign w:val="center"/>
          </w:tcPr>
          <w:p w:rsidR="008468CD" w:rsidRPr="00BF07A0" w:rsidRDefault="008468CD" w:rsidP="00941634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BF07A0">
              <w:rPr>
                <w:rFonts w:ascii="宋体" w:hAnsi="宋体" w:cs="Arial" w:hint="eastAsia"/>
                <w:szCs w:val="24"/>
                <w:lang w:val="it-IT" w:eastAsia="zh-CN"/>
              </w:rPr>
              <w:t>生产技术部</w:t>
            </w:r>
          </w:p>
        </w:tc>
        <w:tc>
          <w:tcPr>
            <w:tcW w:w="2835" w:type="dxa"/>
            <w:vAlign w:val="center"/>
          </w:tcPr>
          <w:p w:rsidR="008468CD" w:rsidRPr="00BF07A0" w:rsidRDefault="008468CD" w:rsidP="00941634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BF07A0">
              <w:rPr>
                <w:rFonts w:ascii="宋体" w:hAnsi="宋体" w:cs="Arial" w:hint="eastAsia"/>
                <w:szCs w:val="24"/>
                <w:lang w:val="it-IT" w:eastAsia="zh-CN"/>
              </w:rPr>
              <w:t>张潇文</w:t>
            </w:r>
          </w:p>
        </w:tc>
        <w:tc>
          <w:tcPr>
            <w:tcW w:w="1701" w:type="dxa"/>
            <w:vAlign w:val="center"/>
          </w:tcPr>
          <w:p w:rsidR="008468CD" w:rsidRPr="00BF07A0" w:rsidRDefault="008468CD" w:rsidP="00941634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 w:eastAsia="zh-CN"/>
              </w:rPr>
            </w:pPr>
          </w:p>
        </w:tc>
        <w:tc>
          <w:tcPr>
            <w:tcW w:w="1550" w:type="dxa"/>
            <w:vAlign w:val="center"/>
          </w:tcPr>
          <w:p w:rsidR="008468CD" w:rsidRPr="00BF07A0" w:rsidRDefault="008468CD" w:rsidP="00941634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 w:eastAsia="zh-CN"/>
              </w:rPr>
            </w:pPr>
          </w:p>
        </w:tc>
      </w:tr>
      <w:tr w:rsidR="008468CD" w:rsidRPr="00BF07A0" w:rsidTr="00941634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8468CD" w:rsidRPr="00BF07A0" w:rsidRDefault="008468CD" w:rsidP="00941634">
            <w:pPr>
              <w:pStyle w:val="Tabletext"/>
              <w:spacing w:before="60" w:after="60"/>
              <w:ind w:rightChars="16" w:right="34"/>
              <w:jc w:val="center"/>
              <w:rPr>
                <w:rFonts w:ascii="宋体" w:cs="Arial"/>
                <w:b/>
                <w:iCs/>
                <w:szCs w:val="24"/>
              </w:rPr>
            </w:pPr>
            <w:r w:rsidRPr="00BF07A0">
              <w:rPr>
                <w:rFonts w:ascii="宋体" w:hAnsi="宋体" w:cs="Arial" w:hint="eastAsia"/>
                <w:b/>
                <w:iCs/>
                <w:szCs w:val="24"/>
              </w:rPr>
              <w:t>审核</w:t>
            </w:r>
          </w:p>
        </w:tc>
        <w:tc>
          <w:tcPr>
            <w:tcW w:w="2126" w:type="dxa"/>
            <w:vAlign w:val="center"/>
          </w:tcPr>
          <w:p w:rsidR="008468CD" w:rsidRPr="00BF07A0" w:rsidRDefault="008468CD" w:rsidP="00941634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BF07A0">
              <w:rPr>
                <w:rFonts w:ascii="宋体" w:hAnsi="宋体" w:cs="Arial" w:hint="eastAsia"/>
                <w:szCs w:val="24"/>
                <w:lang w:val="it-IT" w:eastAsia="zh-CN"/>
              </w:rPr>
              <w:t>质量保证部</w:t>
            </w:r>
          </w:p>
        </w:tc>
        <w:tc>
          <w:tcPr>
            <w:tcW w:w="2835" w:type="dxa"/>
            <w:vAlign w:val="center"/>
          </w:tcPr>
          <w:p w:rsidR="008468CD" w:rsidRPr="00BF07A0" w:rsidRDefault="008468CD" w:rsidP="00941634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BF07A0">
              <w:rPr>
                <w:rFonts w:ascii="宋体" w:hAnsi="宋体" w:cs="Arial" w:hint="eastAsia"/>
                <w:szCs w:val="24"/>
                <w:lang w:val="it-IT" w:eastAsia="zh-CN"/>
              </w:rPr>
              <w:t>鲁</w:t>
            </w:r>
            <w:r w:rsidRPr="00BF07A0">
              <w:rPr>
                <w:rFonts w:ascii="宋体" w:hAnsi="宋体" w:cs="Arial"/>
                <w:szCs w:val="24"/>
                <w:lang w:val="it-IT" w:eastAsia="zh-CN"/>
              </w:rPr>
              <w:t xml:space="preserve">  </w:t>
            </w:r>
            <w:r w:rsidRPr="00BF07A0">
              <w:rPr>
                <w:rFonts w:ascii="宋体" w:hAnsi="宋体" w:cs="Arial" w:hint="eastAsia"/>
                <w:szCs w:val="24"/>
                <w:lang w:val="it-IT" w:eastAsia="zh-CN"/>
              </w:rPr>
              <w:t>潇</w:t>
            </w:r>
          </w:p>
        </w:tc>
        <w:tc>
          <w:tcPr>
            <w:tcW w:w="1701" w:type="dxa"/>
            <w:vAlign w:val="center"/>
          </w:tcPr>
          <w:p w:rsidR="008468CD" w:rsidRPr="00BF07A0" w:rsidRDefault="008468CD" w:rsidP="00941634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 w:eastAsia="zh-CN"/>
              </w:rPr>
            </w:pPr>
          </w:p>
        </w:tc>
        <w:tc>
          <w:tcPr>
            <w:tcW w:w="1550" w:type="dxa"/>
            <w:vAlign w:val="center"/>
          </w:tcPr>
          <w:p w:rsidR="008468CD" w:rsidRPr="00BF07A0" w:rsidRDefault="008468CD" w:rsidP="00941634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 w:eastAsia="zh-CN"/>
              </w:rPr>
            </w:pPr>
          </w:p>
        </w:tc>
      </w:tr>
      <w:tr w:rsidR="008468CD" w:rsidRPr="00BF07A0" w:rsidTr="00941634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8468CD" w:rsidRPr="00BF07A0" w:rsidRDefault="008468CD" w:rsidP="00941634">
            <w:pPr>
              <w:pStyle w:val="Tabletext"/>
              <w:spacing w:before="60" w:after="60"/>
              <w:ind w:rightChars="16" w:right="34"/>
              <w:jc w:val="center"/>
              <w:rPr>
                <w:rFonts w:ascii="宋体" w:cs="Arial"/>
                <w:b/>
                <w:iCs/>
                <w:szCs w:val="24"/>
                <w:lang w:val="it-IT"/>
              </w:rPr>
            </w:pPr>
            <w:r w:rsidRPr="00BF07A0">
              <w:rPr>
                <w:rFonts w:ascii="宋体" w:hAnsi="宋体" w:cs="Arial" w:hint="eastAsia"/>
                <w:b/>
                <w:iCs/>
                <w:szCs w:val="24"/>
                <w:lang w:eastAsia="zh-CN"/>
              </w:rPr>
              <w:t>批准</w:t>
            </w:r>
          </w:p>
        </w:tc>
        <w:tc>
          <w:tcPr>
            <w:tcW w:w="2126" w:type="dxa"/>
            <w:vAlign w:val="center"/>
          </w:tcPr>
          <w:p w:rsidR="008468CD" w:rsidRPr="00BF07A0" w:rsidRDefault="008468CD" w:rsidP="00941634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 w:eastAsia="zh-CN"/>
              </w:rPr>
            </w:pPr>
            <w:r w:rsidRPr="00BF07A0">
              <w:rPr>
                <w:rFonts w:ascii="宋体" w:hAnsi="宋体" w:cs="Arial" w:hint="eastAsia"/>
                <w:szCs w:val="24"/>
                <w:lang w:val="it-IT" w:eastAsia="zh-CN"/>
              </w:rPr>
              <w:t>质量保证部</w:t>
            </w:r>
          </w:p>
        </w:tc>
        <w:tc>
          <w:tcPr>
            <w:tcW w:w="2835" w:type="dxa"/>
            <w:vAlign w:val="center"/>
          </w:tcPr>
          <w:p w:rsidR="008468CD" w:rsidRPr="00BF07A0" w:rsidRDefault="008468CD" w:rsidP="00941634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 w:eastAsia="zh-CN"/>
              </w:rPr>
            </w:pPr>
            <w:r>
              <w:rPr>
                <w:rFonts w:ascii="宋体" w:hAnsi="宋体" w:cs="Arial" w:hint="eastAsia"/>
                <w:szCs w:val="24"/>
                <w:lang w:val="it-IT" w:eastAsia="zh-CN"/>
              </w:rPr>
              <w:t>聂希霖</w:t>
            </w:r>
          </w:p>
        </w:tc>
        <w:tc>
          <w:tcPr>
            <w:tcW w:w="1701" w:type="dxa"/>
            <w:vAlign w:val="center"/>
          </w:tcPr>
          <w:p w:rsidR="008468CD" w:rsidRPr="00BF07A0" w:rsidRDefault="008468CD" w:rsidP="00941634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 w:rsidR="008468CD" w:rsidRPr="00BF07A0" w:rsidRDefault="008468CD" w:rsidP="00941634">
            <w:pPr>
              <w:pStyle w:val="Tabletext"/>
              <w:spacing w:before="60" w:after="60"/>
              <w:jc w:val="center"/>
              <w:rPr>
                <w:rFonts w:ascii="宋体" w:cs="Arial"/>
                <w:szCs w:val="24"/>
                <w:lang w:val="it-IT"/>
              </w:rPr>
            </w:pPr>
          </w:p>
        </w:tc>
      </w:tr>
    </w:tbl>
    <w:p w:rsidR="008468CD" w:rsidRDefault="008468CD">
      <w:pPr>
        <w:pStyle w:val="30"/>
        <w:spacing w:line="360" w:lineRule="auto"/>
        <w:jc w:val="center"/>
        <w:rPr>
          <w:rFonts w:ascii="宋体"/>
          <w:b/>
          <w:color w:val="000000"/>
        </w:rPr>
      </w:pPr>
    </w:p>
    <w:p w:rsidR="008468CD" w:rsidRDefault="008468CD">
      <w:pPr>
        <w:widowControl/>
        <w:jc w:val="left"/>
        <w:rPr>
          <w:rFonts w:ascii="宋体"/>
          <w:b/>
          <w:color w:val="000000"/>
          <w:sz w:val="28"/>
          <w:szCs w:val="28"/>
        </w:rPr>
      </w:pPr>
    </w:p>
    <w:p w:rsidR="008468CD" w:rsidRDefault="008468CD">
      <w:pPr>
        <w:pStyle w:val="30"/>
        <w:spacing w:line="360" w:lineRule="auto"/>
        <w:jc w:val="center"/>
        <w:rPr>
          <w:rFonts w:ascii="宋体"/>
          <w:b/>
          <w:color w:val="000000"/>
          <w:szCs w:val="28"/>
        </w:rPr>
      </w:pPr>
    </w:p>
    <w:p w:rsidR="008468CD" w:rsidRDefault="008468CD">
      <w:pPr>
        <w:pStyle w:val="30"/>
        <w:spacing w:line="360" w:lineRule="auto"/>
        <w:jc w:val="center"/>
        <w:rPr>
          <w:rFonts w:ascii="宋体"/>
          <w:b/>
          <w:color w:val="000000"/>
          <w:szCs w:val="28"/>
        </w:rPr>
      </w:pPr>
      <w:r>
        <w:rPr>
          <w:rFonts w:ascii="宋体" w:hAnsi="宋体" w:hint="eastAsia"/>
          <w:b/>
          <w:color w:val="000000"/>
          <w:szCs w:val="28"/>
        </w:rPr>
        <w:t>目录</w:t>
      </w:r>
    </w:p>
    <w:p w:rsidR="008468CD" w:rsidRPr="00745240" w:rsidRDefault="00091357">
      <w:pPr>
        <w:pStyle w:val="10"/>
        <w:tabs>
          <w:tab w:val="left" w:pos="630"/>
          <w:tab w:val="right" w:leader="dot" w:pos="9628"/>
        </w:tabs>
      </w:pPr>
      <w:r>
        <w:rPr>
          <w:rFonts w:ascii="宋体" w:hAnsi="宋体"/>
          <w:b/>
          <w:color w:val="000000"/>
          <w:sz w:val="24"/>
        </w:rPr>
        <w:fldChar w:fldCharType="begin"/>
      </w:r>
      <w:r w:rsidR="008468CD">
        <w:rPr>
          <w:rFonts w:ascii="宋体" w:hAnsi="宋体"/>
          <w:b/>
          <w:color w:val="000000"/>
          <w:sz w:val="24"/>
        </w:rPr>
        <w:instrText xml:space="preserve"> TOC \o "1-2" \h \z \u </w:instrText>
      </w:r>
      <w:r>
        <w:rPr>
          <w:rFonts w:ascii="宋体" w:hAnsi="宋体"/>
          <w:b/>
          <w:color w:val="000000"/>
          <w:sz w:val="24"/>
        </w:rPr>
        <w:fldChar w:fldCharType="separate"/>
      </w:r>
      <w:hyperlink w:anchor="_Toc452630855" w:history="1">
        <w:r w:rsidR="008468CD" w:rsidRPr="00745240">
          <w:t>1.</w:t>
        </w:r>
        <w:r w:rsidR="008468CD" w:rsidRPr="00745240">
          <w:tab/>
        </w:r>
        <w:r w:rsidR="008468CD" w:rsidRPr="00745240">
          <w:rPr>
            <w:rFonts w:hint="eastAsia"/>
          </w:rPr>
          <w:t>目的</w:t>
        </w:r>
        <w:r w:rsidR="008468CD">
          <w:tab/>
        </w:r>
        <w:r>
          <w:fldChar w:fldCharType="begin"/>
        </w:r>
        <w:r w:rsidR="008468CD">
          <w:instrText xml:space="preserve"> PAGEREF _Toc452630855 \h </w:instrText>
        </w:r>
        <w:r>
          <w:fldChar w:fldCharType="separate"/>
        </w:r>
        <w:r w:rsidR="008468CD">
          <w:rPr>
            <w:noProof/>
          </w:rPr>
          <w:t>3</w:t>
        </w:r>
        <w:r>
          <w:fldChar w:fldCharType="end"/>
        </w:r>
      </w:hyperlink>
    </w:p>
    <w:p w:rsidR="008468CD" w:rsidRPr="00745240" w:rsidRDefault="00091357">
      <w:pPr>
        <w:pStyle w:val="10"/>
        <w:tabs>
          <w:tab w:val="left" w:pos="630"/>
          <w:tab w:val="right" w:leader="dot" w:pos="9628"/>
        </w:tabs>
      </w:pPr>
      <w:hyperlink w:anchor="_Toc452630856" w:history="1">
        <w:r w:rsidR="008468CD" w:rsidRPr="00745240">
          <w:t>2.</w:t>
        </w:r>
        <w:r w:rsidR="008468CD" w:rsidRPr="00745240">
          <w:tab/>
        </w:r>
        <w:r w:rsidR="008468CD" w:rsidRPr="00745240">
          <w:rPr>
            <w:rFonts w:hint="eastAsia"/>
          </w:rPr>
          <w:t>范围</w:t>
        </w:r>
        <w:r w:rsidR="008468CD">
          <w:tab/>
        </w:r>
        <w:r>
          <w:fldChar w:fldCharType="begin"/>
        </w:r>
        <w:r w:rsidR="008468CD">
          <w:instrText xml:space="preserve"> PAGEREF _Toc452630856 \h </w:instrText>
        </w:r>
        <w:r>
          <w:fldChar w:fldCharType="separate"/>
        </w:r>
        <w:r w:rsidR="008468CD">
          <w:rPr>
            <w:noProof/>
          </w:rPr>
          <w:t>3</w:t>
        </w:r>
        <w:r>
          <w:fldChar w:fldCharType="end"/>
        </w:r>
      </w:hyperlink>
    </w:p>
    <w:p w:rsidR="008468CD" w:rsidRPr="00745240" w:rsidRDefault="00091357">
      <w:pPr>
        <w:pStyle w:val="10"/>
        <w:tabs>
          <w:tab w:val="left" w:pos="630"/>
          <w:tab w:val="right" w:leader="dot" w:pos="9628"/>
        </w:tabs>
      </w:pPr>
      <w:hyperlink w:anchor="_Toc452630857" w:history="1">
        <w:r w:rsidR="008468CD" w:rsidRPr="00745240">
          <w:t>3.</w:t>
        </w:r>
        <w:r w:rsidR="008468CD" w:rsidRPr="00745240">
          <w:tab/>
        </w:r>
        <w:r w:rsidR="008468CD" w:rsidRPr="00745240">
          <w:rPr>
            <w:rFonts w:hint="eastAsia"/>
          </w:rPr>
          <w:t>职责</w:t>
        </w:r>
        <w:r w:rsidR="008468CD">
          <w:tab/>
        </w:r>
        <w:r>
          <w:fldChar w:fldCharType="begin"/>
        </w:r>
        <w:r w:rsidR="008468CD">
          <w:instrText xml:space="preserve"> PAGEREF _Toc452630857 \h </w:instrText>
        </w:r>
        <w:r>
          <w:fldChar w:fldCharType="separate"/>
        </w:r>
        <w:r w:rsidR="008468CD">
          <w:rPr>
            <w:noProof/>
          </w:rPr>
          <w:t>3</w:t>
        </w:r>
        <w:r>
          <w:fldChar w:fldCharType="end"/>
        </w:r>
      </w:hyperlink>
    </w:p>
    <w:p w:rsidR="008468CD" w:rsidRPr="00745240" w:rsidRDefault="00091357">
      <w:pPr>
        <w:pStyle w:val="10"/>
        <w:tabs>
          <w:tab w:val="left" w:pos="630"/>
          <w:tab w:val="right" w:leader="dot" w:pos="9628"/>
        </w:tabs>
      </w:pPr>
      <w:hyperlink w:anchor="_Toc452630858" w:history="1">
        <w:r w:rsidR="008468CD" w:rsidRPr="00745240">
          <w:t>4.</w:t>
        </w:r>
        <w:r w:rsidR="008468CD" w:rsidRPr="00745240">
          <w:tab/>
        </w:r>
        <w:r w:rsidR="008468CD" w:rsidRPr="00745240">
          <w:rPr>
            <w:rFonts w:hint="eastAsia"/>
          </w:rPr>
          <w:t>内容</w:t>
        </w:r>
        <w:r w:rsidR="008468CD">
          <w:tab/>
          <w:t>4</w:t>
        </w:r>
      </w:hyperlink>
    </w:p>
    <w:p w:rsidR="008468CD" w:rsidRPr="00745240" w:rsidRDefault="00091357">
      <w:pPr>
        <w:pStyle w:val="21"/>
        <w:rPr>
          <w:rFonts w:ascii="Times New Roman" w:hAnsi="Times New Roman"/>
        </w:rPr>
      </w:pPr>
      <w:hyperlink w:anchor="_Toc452630859" w:history="1">
        <w:r w:rsidR="008468CD" w:rsidRPr="00745240">
          <w:rPr>
            <w:rFonts w:ascii="Times New Roman" w:hAnsi="Times New Roman"/>
          </w:rPr>
          <w:t xml:space="preserve">4.1 </w:t>
        </w:r>
        <w:r w:rsidR="008468CD" w:rsidRPr="00745240">
          <w:rPr>
            <w:rFonts w:ascii="Times New Roman" w:hAnsi="Times New Roman" w:hint="eastAsia"/>
          </w:rPr>
          <w:t>概述</w:t>
        </w:r>
        <w:r w:rsidR="008468CD" w:rsidRPr="00745240">
          <w:rPr>
            <w:rFonts w:ascii="Times New Roman" w:hAnsi="Times New Roman"/>
          </w:rPr>
          <w:tab/>
          <w:t>4</w:t>
        </w:r>
      </w:hyperlink>
    </w:p>
    <w:p w:rsidR="008468CD" w:rsidRPr="00745240" w:rsidRDefault="00091357">
      <w:pPr>
        <w:pStyle w:val="21"/>
        <w:rPr>
          <w:rFonts w:ascii="Times New Roman" w:hAnsi="Times New Roman"/>
        </w:rPr>
      </w:pPr>
      <w:hyperlink w:anchor="_Toc452630861" w:history="1">
        <w:r w:rsidR="008468CD" w:rsidRPr="00745240">
          <w:rPr>
            <w:rFonts w:ascii="Times New Roman" w:hAnsi="Times New Roman"/>
          </w:rPr>
          <w:t>4.2</w:t>
        </w:r>
        <w:r w:rsidR="008468CD" w:rsidRPr="00745240">
          <w:rPr>
            <w:rFonts w:ascii="Times New Roman" w:hAnsi="Times New Roman" w:hint="eastAsia"/>
          </w:rPr>
          <w:t>法规要求</w:t>
        </w:r>
        <w:r w:rsidR="008468CD" w:rsidRPr="00745240">
          <w:rPr>
            <w:rFonts w:ascii="Times New Roman" w:hAnsi="Times New Roman"/>
          </w:rPr>
          <w:tab/>
          <w:t>4</w:t>
        </w:r>
      </w:hyperlink>
    </w:p>
    <w:p w:rsidR="008468CD" w:rsidRPr="00745240" w:rsidRDefault="00091357">
      <w:pPr>
        <w:pStyle w:val="21"/>
        <w:rPr>
          <w:rFonts w:ascii="Times New Roman" w:hAnsi="Times New Roman"/>
        </w:rPr>
      </w:pPr>
      <w:hyperlink w:anchor="_Toc452630862" w:history="1">
        <w:r w:rsidR="008468CD" w:rsidRPr="00745240">
          <w:rPr>
            <w:rFonts w:ascii="Times New Roman" w:hAnsi="Times New Roman"/>
          </w:rPr>
          <w:t>4.3</w:t>
        </w:r>
        <w:r w:rsidR="008468CD" w:rsidRPr="00745240">
          <w:rPr>
            <w:rFonts w:ascii="Times New Roman" w:hAnsi="Times New Roman" w:hint="eastAsia"/>
          </w:rPr>
          <w:t>安装要求</w:t>
        </w:r>
        <w:r w:rsidR="008468CD" w:rsidRPr="00745240">
          <w:rPr>
            <w:rFonts w:ascii="Times New Roman" w:hAnsi="Times New Roman"/>
          </w:rPr>
          <w:tab/>
        </w:r>
        <w:r w:rsidR="003971C2">
          <w:rPr>
            <w:rFonts w:ascii="Times New Roman" w:hAnsi="Times New Roman" w:hint="eastAsia"/>
          </w:rPr>
          <w:t>4</w:t>
        </w:r>
      </w:hyperlink>
    </w:p>
    <w:p w:rsidR="008468CD" w:rsidRPr="00745240" w:rsidRDefault="00091357">
      <w:pPr>
        <w:pStyle w:val="21"/>
        <w:rPr>
          <w:rFonts w:ascii="Times New Roman" w:hAnsi="Times New Roman"/>
        </w:rPr>
      </w:pPr>
      <w:hyperlink w:anchor="_Toc452630864" w:history="1">
        <w:r w:rsidR="008468CD" w:rsidRPr="00745240">
          <w:rPr>
            <w:rFonts w:ascii="Times New Roman" w:hAnsi="Times New Roman"/>
          </w:rPr>
          <w:t>4.4</w:t>
        </w:r>
        <w:r w:rsidR="008468CD" w:rsidRPr="00745240">
          <w:rPr>
            <w:rFonts w:ascii="Times New Roman" w:hAnsi="Times New Roman" w:hint="eastAsia"/>
          </w:rPr>
          <w:t>运行要求</w:t>
        </w:r>
        <w:r w:rsidR="008468CD" w:rsidRPr="00745240">
          <w:rPr>
            <w:rFonts w:ascii="Times New Roman" w:hAnsi="Times New Roman"/>
          </w:rPr>
          <w:tab/>
        </w:r>
        <w:r w:rsidR="003971C2">
          <w:rPr>
            <w:rFonts w:ascii="Times New Roman" w:hAnsi="Times New Roman" w:hint="eastAsia"/>
          </w:rPr>
          <w:t>5</w:t>
        </w:r>
      </w:hyperlink>
    </w:p>
    <w:p w:rsidR="008468CD" w:rsidRPr="00745240" w:rsidRDefault="00091357">
      <w:pPr>
        <w:pStyle w:val="21"/>
        <w:rPr>
          <w:rFonts w:ascii="Times New Roman" w:hAnsi="Times New Roman"/>
        </w:rPr>
      </w:pPr>
      <w:hyperlink w:anchor="_Toc452630865" w:history="1">
        <w:r w:rsidR="008468CD" w:rsidRPr="00745240">
          <w:rPr>
            <w:rFonts w:ascii="Times New Roman" w:hAnsi="Times New Roman"/>
          </w:rPr>
          <w:t>4.5</w:t>
        </w:r>
        <w:r w:rsidR="008468CD" w:rsidRPr="00745240">
          <w:rPr>
            <w:rFonts w:ascii="Times New Roman" w:hAnsi="Times New Roman" w:hint="eastAsia"/>
          </w:rPr>
          <w:t>安全要求</w:t>
        </w:r>
        <w:r w:rsidR="008468CD" w:rsidRPr="00745240">
          <w:rPr>
            <w:rFonts w:ascii="Times New Roman" w:hAnsi="Times New Roman"/>
          </w:rPr>
          <w:tab/>
        </w:r>
        <w:r w:rsidR="003971C2">
          <w:rPr>
            <w:rFonts w:ascii="Times New Roman" w:hAnsi="Times New Roman" w:hint="eastAsia"/>
          </w:rPr>
          <w:t>6</w:t>
        </w:r>
      </w:hyperlink>
    </w:p>
    <w:p w:rsidR="008468CD" w:rsidRPr="00745240" w:rsidRDefault="008468CD" w:rsidP="00E01B80">
      <w:pPr>
        <w:pStyle w:val="21"/>
        <w:tabs>
          <w:tab w:val="clear" w:pos="1050"/>
        </w:tabs>
        <w:rPr>
          <w:rFonts w:ascii="Times New Roman" w:hAnsi="Times New Roman"/>
        </w:rPr>
      </w:pPr>
      <w:r w:rsidRPr="00745240">
        <w:rPr>
          <w:rFonts w:ascii="Times New Roman" w:hAnsi="Times New Roman"/>
        </w:rPr>
        <w:t>4.6</w:t>
      </w:r>
      <w:r w:rsidRPr="00745240">
        <w:rPr>
          <w:rFonts w:ascii="Times New Roman" w:hAnsi="Times New Roman" w:hint="eastAsia"/>
        </w:rPr>
        <w:t>文件要求</w:t>
      </w:r>
      <w:r w:rsidRPr="00745240">
        <w:rPr>
          <w:rFonts w:ascii="Times New Roman" w:hAnsi="Times New Roman"/>
        </w:rPr>
        <w:tab/>
      </w:r>
      <w:r w:rsidR="003971C2">
        <w:rPr>
          <w:rFonts w:ascii="Times New Roman" w:hAnsi="Times New Roman" w:hint="eastAsia"/>
        </w:rPr>
        <w:t>6</w:t>
      </w:r>
      <w:r w:rsidRPr="00745240">
        <w:rPr>
          <w:rFonts w:ascii="Times New Roman" w:hAnsi="Times New Roman"/>
        </w:rPr>
        <w:t xml:space="preserve">                                                                       </w:t>
      </w:r>
    </w:p>
    <w:p w:rsidR="008468CD" w:rsidRDefault="00091357">
      <w:pPr>
        <w:pStyle w:val="21"/>
        <w:rPr>
          <w:rFonts w:ascii="Calibri" w:hAnsi="Calibri"/>
          <w:szCs w:val="22"/>
        </w:rPr>
      </w:pPr>
      <w:hyperlink w:anchor="_Toc452630866" w:history="1">
        <w:r w:rsidR="008468CD" w:rsidRPr="00745240">
          <w:rPr>
            <w:rFonts w:ascii="Times New Roman" w:hAnsi="Times New Roman"/>
          </w:rPr>
          <w:t>4.7</w:t>
        </w:r>
        <w:r w:rsidR="008468CD" w:rsidRPr="00745240">
          <w:rPr>
            <w:rFonts w:ascii="Times New Roman" w:hAnsi="Times New Roman" w:hint="eastAsia"/>
          </w:rPr>
          <w:t>服务要求</w:t>
        </w:r>
        <w:r w:rsidR="008468CD" w:rsidRPr="00745240">
          <w:rPr>
            <w:rFonts w:ascii="Times New Roman" w:hAnsi="Times New Roman"/>
          </w:rPr>
          <w:tab/>
        </w:r>
        <w:r w:rsidR="003971C2">
          <w:rPr>
            <w:rFonts w:ascii="Times New Roman" w:hAnsi="Times New Roman" w:hint="eastAsia"/>
          </w:rPr>
          <w:t>6</w:t>
        </w:r>
      </w:hyperlink>
    </w:p>
    <w:p w:rsidR="008468CD" w:rsidRDefault="00091357">
      <w:pPr>
        <w:pStyle w:val="10"/>
        <w:tabs>
          <w:tab w:val="left" w:pos="630"/>
          <w:tab w:val="right" w:leader="dot" w:pos="9628"/>
        </w:tabs>
        <w:rPr>
          <w:rFonts w:ascii="Calibri" w:hAnsi="Calibri"/>
          <w:szCs w:val="22"/>
        </w:rPr>
      </w:pPr>
      <w:hyperlink w:anchor="_Toc452630867" w:history="1">
        <w:r w:rsidR="008468CD">
          <w:rPr>
            <w:rStyle w:val="ac"/>
            <w:rFonts w:ascii="宋体" w:hAnsi="宋体"/>
          </w:rPr>
          <w:t>5.</w:t>
        </w:r>
        <w:r w:rsidR="008468CD">
          <w:rPr>
            <w:rFonts w:ascii="Calibri" w:hAnsi="Calibri"/>
            <w:szCs w:val="22"/>
          </w:rPr>
          <w:tab/>
        </w:r>
        <w:r w:rsidR="008468CD">
          <w:rPr>
            <w:rStyle w:val="ac"/>
            <w:rFonts w:ascii="宋体" w:hAnsi="宋体" w:hint="eastAsia"/>
          </w:rPr>
          <w:t>附件</w:t>
        </w:r>
        <w:r w:rsidR="008468CD">
          <w:tab/>
        </w:r>
        <w:r w:rsidR="003971C2">
          <w:rPr>
            <w:rFonts w:hint="eastAsia"/>
          </w:rPr>
          <w:t>7</w:t>
        </w:r>
      </w:hyperlink>
    </w:p>
    <w:p w:rsidR="008468CD" w:rsidRDefault="00091357">
      <w:pPr>
        <w:pStyle w:val="21"/>
      </w:pPr>
      <w:r>
        <w:rPr>
          <w:b/>
          <w:color w:val="000000"/>
          <w:sz w:val="24"/>
        </w:rPr>
        <w:fldChar w:fldCharType="end"/>
      </w:r>
    </w:p>
    <w:p w:rsidR="008468CD" w:rsidRDefault="008468CD"/>
    <w:p w:rsidR="008468CD" w:rsidRDefault="008468CD">
      <w:pPr>
        <w:pStyle w:val="30"/>
        <w:spacing w:line="360" w:lineRule="auto"/>
        <w:rPr>
          <w:rFonts w:ascii="宋体"/>
          <w:b/>
          <w:color w:val="000000"/>
        </w:rPr>
      </w:pPr>
    </w:p>
    <w:p w:rsidR="008468CD" w:rsidRDefault="008468CD">
      <w:pPr>
        <w:pStyle w:val="30"/>
        <w:spacing w:line="360" w:lineRule="auto"/>
        <w:rPr>
          <w:rFonts w:ascii="宋体"/>
          <w:b/>
          <w:color w:val="000000"/>
        </w:rPr>
      </w:pPr>
    </w:p>
    <w:p w:rsidR="008468CD" w:rsidRDefault="008468CD">
      <w:pPr>
        <w:pStyle w:val="30"/>
        <w:spacing w:line="360" w:lineRule="auto"/>
        <w:rPr>
          <w:rFonts w:ascii="宋体"/>
          <w:b/>
          <w:color w:val="000000"/>
        </w:rPr>
      </w:pPr>
    </w:p>
    <w:p w:rsidR="008468CD" w:rsidRDefault="008468CD">
      <w:pPr>
        <w:pStyle w:val="30"/>
        <w:spacing w:line="360" w:lineRule="auto"/>
        <w:rPr>
          <w:rFonts w:ascii="宋体"/>
          <w:b/>
          <w:color w:val="000000"/>
        </w:rPr>
      </w:pPr>
    </w:p>
    <w:p w:rsidR="008468CD" w:rsidRDefault="008468CD">
      <w:pPr>
        <w:pStyle w:val="30"/>
        <w:spacing w:line="360" w:lineRule="auto"/>
        <w:rPr>
          <w:rFonts w:ascii="宋体"/>
          <w:b/>
          <w:color w:val="000000"/>
        </w:rPr>
      </w:pPr>
    </w:p>
    <w:p w:rsidR="008468CD" w:rsidRDefault="008468CD">
      <w:pPr>
        <w:pStyle w:val="30"/>
        <w:spacing w:line="360" w:lineRule="auto"/>
        <w:rPr>
          <w:rFonts w:ascii="宋体"/>
          <w:b/>
          <w:color w:val="000000"/>
        </w:rPr>
      </w:pPr>
    </w:p>
    <w:p w:rsidR="008468CD" w:rsidRDefault="008468CD">
      <w:pPr>
        <w:pStyle w:val="30"/>
        <w:spacing w:line="360" w:lineRule="auto"/>
        <w:rPr>
          <w:rFonts w:ascii="宋体"/>
          <w:b/>
          <w:color w:val="000000"/>
        </w:rPr>
      </w:pPr>
    </w:p>
    <w:p w:rsidR="008468CD" w:rsidRDefault="008468CD">
      <w:pPr>
        <w:pStyle w:val="30"/>
        <w:spacing w:line="360" w:lineRule="auto"/>
        <w:rPr>
          <w:rFonts w:ascii="宋体"/>
          <w:b/>
          <w:color w:val="000000"/>
        </w:rPr>
      </w:pPr>
    </w:p>
    <w:p w:rsidR="008468CD" w:rsidRDefault="008468CD">
      <w:pPr>
        <w:pStyle w:val="30"/>
        <w:spacing w:line="360" w:lineRule="auto"/>
        <w:rPr>
          <w:rFonts w:ascii="宋体"/>
          <w:b/>
          <w:color w:val="000000"/>
        </w:rPr>
      </w:pPr>
    </w:p>
    <w:p w:rsidR="008468CD" w:rsidRDefault="008468CD">
      <w:pPr>
        <w:pStyle w:val="30"/>
        <w:spacing w:line="360" w:lineRule="auto"/>
        <w:rPr>
          <w:rFonts w:ascii="宋体"/>
          <w:b/>
          <w:color w:val="000000"/>
        </w:rPr>
      </w:pPr>
    </w:p>
    <w:p w:rsidR="008468CD" w:rsidRDefault="008468CD">
      <w:pPr>
        <w:pStyle w:val="30"/>
        <w:spacing w:line="360" w:lineRule="auto"/>
        <w:rPr>
          <w:rFonts w:ascii="宋体"/>
          <w:b/>
          <w:color w:val="000000"/>
        </w:rPr>
      </w:pPr>
    </w:p>
    <w:p w:rsidR="008468CD" w:rsidRDefault="008468CD">
      <w:pPr>
        <w:pStyle w:val="30"/>
        <w:spacing w:line="360" w:lineRule="auto"/>
        <w:rPr>
          <w:rFonts w:ascii="宋体"/>
          <w:b/>
          <w:color w:val="000000"/>
        </w:rPr>
      </w:pPr>
    </w:p>
    <w:p w:rsidR="008468CD" w:rsidRDefault="008468CD">
      <w:pPr>
        <w:pStyle w:val="30"/>
        <w:spacing w:line="360" w:lineRule="auto"/>
        <w:rPr>
          <w:rFonts w:ascii="宋体"/>
          <w:b/>
          <w:color w:val="000000"/>
        </w:rPr>
      </w:pPr>
    </w:p>
    <w:p w:rsidR="008468CD" w:rsidRDefault="008468CD">
      <w:pPr>
        <w:pStyle w:val="30"/>
        <w:spacing w:line="360" w:lineRule="auto"/>
        <w:rPr>
          <w:rFonts w:ascii="宋体"/>
          <w:b/>
          <w:color w:val="000000"/>
        </w:rPr>
      </w:pPr>
    </w:p>
    <w:p w:rsidR="008468CD" w:rsidRDefault="008468CD">
      <w:pPr>
        <w:pStyle w:val="30"/>
        <w:spacing w:line="360" w:lineRule="auto"/>
        <w:rPr>
          <w:rFonts w:ascii="宋体"/>
          <w:b/>
          <w:color w:val="000000"/>
        </w:rPr>
      </w:pPr>
    </w:p>
    <w:p w:rsidR="008468CD" w:rsidRDefault="008468CD">
      <w:pPr>
        <w:pStyle w:val="30"/>
        <w:spacing w:line="360" w:lineRule="auto"/>
        <w:rPr>
          <w:rFonts w:ascii="宋体"/>
          <w:b/>
          <w:color w:val="000000"/>
        </w:rPr>
      </w:pPr>
    </w:p>
    <w:p w:rsidR="008468CD" w:rsidRPr="00C75254" w:rsidRDefault="00C75254" w:rsidP="00C75254">
      <w:pPr>
        <w:pStyle w:val="30"/>
        <w:numPr>
          <w:ilvl w:val="0"/>
          <w:numId w:val="5"/>
        </w:numPr>
        <w:spacing w:line="360" w:lineRule="auto"/>
        <w:outlineLvl w:val="2"/>
        <w:rPr>
          <w:b/>
        </w:rPr>
      </w:pPr>
      <w:bookmarkStart w:id="0" w:name="_Toc452630855"/>
      <w:r w:rsidRPr="00C75254">
        <w:rPr>
          <w:rFonts w:hint="eastAsia"/>
          <w:b/>
        </w:rPr>
        <w:lastRenderedPageBreak/>
        <w:t>目的</w:t>
      </w:r>
      <w:bookmarkEnd w:id="0"/>
    </w:p>
    <w:p w:rsidR="008468CD" w:rsidRDefault="00C75254">
      <w:pPr>
        <w:spacing w:line="360" w:lineRule="auto"/>
        <w:rPr>
          <w:rFonts w:ascii="Arial Narrow" w:hAnsi="宋体"/>
          <w:sz w:val="24"/>
          <w:lang w:val="en-GB"/>
        </w:rPr>
      </w:pPr>
      <w:r>
        <w:rPr>
          <w:rFonts w:ascii="Arial Narrow" w:hAnsi="宋体" w:hint="eastAsia"/>
          <w:sz w:val="24"/>
          <w:lang w:val="en-GB"/>
        </w:rPr>
        <w:t xml:space="preserve">      </w:t>
      </w:r>
      <w:r w:rsidR="008468CD">
        <w:rPr>
          <w:rFonts w:ascii="Arial Narrow" w:hAnsi="宋体" w:hint="eastAsia"/>
          <w:sz w:val="24"/>
          <w:lang w:val="en-GB"/>
        </w:rPr>
        <w:t>此文件的目的是要制定在分包装室</w:t>
      </w:r>
      <w:r w:rsidR="0042234D">
        <w:rPr>
          <w:rFonts w:ascii="Arial Narrow" w:hAnsi="宋体" w:hint="eastAsia"/>
          <w:sz w:val="24"/>
          <w:lang w:val="en-GB"/>
        </w:rPr>
        <w:t>破碎</w:t>
      </w:r>
      <w:r w:rsidR="008468CD">
        <w:rPr>
          <w:rFonts w:ascii="Arial Narrow" w:hAnsi="宋体" w:hint="eastAsia"/>
          <w:sz w:val="24"/>
          <w:lang w:val="en-GB"/>
        </w:rPr>
        <w:t>机的设计、生产、安装、测试和供应的最低要求。</w:t>
      </w:r>
    </w:p>
    <w:p w:rsidR="008468CD" w:rsidRDefault="008468CD">
      <w:pPr>
        <w:spacing w:line="360" w:lineRule="auto"/>
        <w:rPr>
          <w:rFonts w:ascii="Arial Narrow" w:hAnsi="宋体"/>
          <w:sz w:val="24"/>
          <w:lang w:val="en-GB"/>
        </w:rPr>
      </w:pPr>
      <w:r>
        <w:rPr>
          <w:rFonts w:ascii="Arial Narrow" w:hAnsi="宋体"/>
          <w:sz w:val="24"/>
          <w:lang w:val="en-GB"/>
        </w:rPr>
        <w:t xml:space="preserve">      </w:t>
      </w:r>
      <w:r>
        <w:rPr>
          <w:rFonts w:ascii="Arial Narrow" w:hAnsi="宋体" w:hint="eastAsia"/>
          <w:sz w:val="24"/>
          <w:lang w:val="en-GB"/>
        </w:rPr>
        <w:t>此文件包括</w:t>
      </w:r>
      <w:r>
        <w:rPr>
          <w:rFonts w:ascii="Arial Narrow" w:hAnsi="宋体"/>
          <w:sz w:val="24"/>
          <w:lang w:val="en-GB"/>
        </w:rPr>
        <w:t>1</w:t>
      </w:r>
      <w:r>
        <w:rPr>
          <w:rFonts w:ascii="Arial Narrow" w:hAnsi="宋体" w:hint="eastAsia"/>
          <w:sz w:val="24"/>
          <w:lang w:val="en-GB"/>
        </w:rPr>
        <w:t>台</w:t>
      </w:r>
      <w:r w:rsidR="0042234D">
        <w:rPr>
          <w:rFonts w:ascii="Arial Narrow" w:hAnsi="宋体" w:hint="eastAsia"/>
          <w:sz w:val="24"/>
          <w:lang w:val="en-GB"/>
        </w:rPr>
        <w:t>破碎</w:t>
      </w:r>
      <w:r>
        <w:rPr>
          <w:rFonts w:ascii="Arial Narrow" w:hAnsi="宋体" w:hint="eastAsia"/>
          <w:sz w:val="24"/>
          <w:lang w:val="en-GB"/>
        </w:rPr>
        <w:t>机：</w:t>
      </w:r>
      <w:r>
        <w:rPr>
          <w:rFonts w:ascii="Arial Narrow" w:hAnsi="宋体"/>
          <w:sz w:val="24"/>
          <w:lang w:val="en-GB"/>
        </w:rPr>
        <w:t>1</w:t>
      </w:r>
      <w:r>
        <w:rPr>
          <w:rFonts w:ascii="Arial Narrow" w:hAnsi="宋体" w:hint="eastAsia"/>
          <w:sz w:val="24"/>
          <w:lang w:val="en-GB"/>
        </w:rPr>
        <w:t>台</w:t>
      </w:r>
      <w:r w:rsidR="0042234D">
        <w:rPr>
          <w:rFonts w:ascii="Arial Narrow" w:hAnsi="宋体" w:hint="eastAsia"/>
          <w:sz w:val="24"/>
          <w:lang w:val="en-GB"/>
        </w:rPr>
        <w:t>破碎</w:t>
      </w:r>
      <w:r>
        <w:rPr>
          <w:rFonts w:ascii="Arial Narrow" w:hAnsi="宋体" w:hint="eastAsia"/>
          <w:sz w:val="24"/>
          <w:lang w:val="en-GB"/>
        </w:rPr>
        <w:t>机应用在分包装室</w:t>
      </w:r>
      <w:r w:rsidR="0042234D">
        <w:rPr>
          <w:rFonts w:ascii="Arial Narrow" w:hAnsi="宋体" w:hint="eastAsia"/>
          <w:sz w:val="24"/>
          <w:lang w:val="en-GB"/>
        </w:rPr>
        <w:t>不合格制品报废破碎</w:t>
      </w:r>
      <w:r>
        <w:rPr>
          <w:rFonts w:ascii="Arial Narrow" w:hAnsi="宋体" w:hint="eastAsia"/>
          <w:sz w:val="24"/>
          <w:lang w:val="en-GB"/>
        </w:rPr>
        <w:t>。</w:t>
      </w:r>
    </w:p>
    <w:p w:rsidR="008468CD" w:rsidRDefault="008468CD">
      <w:pPr>
        <w:spacing w:line="360" w:lineRule="auto"/>
        <w:rPr>
          <w:rFonts w:ascii="Arial Narrow" w:hAnsi="宋体"/>
          <w:sz w:val="24"/>
          <w:lang w:val="en-GB"/>
        </w:rPr>
      </w:pPr>
      <w:r>
        <w:rPr>
          <w:rFonts w:ascii="Arial Narrow" w:hAnsi="宋体" w:hint="eastAsia"/>
          <w:sz w:val="24"/>
          <w:lang w:val="en-GB"/>
        </w:rPr>
        <w:t>此文件的目的是为了定义</w:t>
      </w:r>
      <w:r w:rsidR="0042234D">
        <w:rPr>
          <w:rFonts w:ascii="Arial Narrow" w:hAnsi="宋体" w:hint="eastAsia"/>
          <w:sz w:val="24"/>
          <w:lang w:val="en-GB"/>
        </w:rPr>
        <w:t>破碎</w:t>
      </w:r>
      <w:r>
        <w:rPr>
          <w:rFonts w:ascii="Arial Narrow" w:hAnsi="宋体" w:hint="eastAsia"/>
          <w:sz w:val="24"/>
          <w:lang w:val="en-GB"/>
        </w:rPr>
        <w:t>机所包含的相应包装组件的技术及功能方面的标准，并建立相应的文件，以供分包装室使用。</w:t>
      </w:r>
    </w:p>
    <w:p w:rsidR="008468CD" w:rsidRDefault="00C75254">
      <w:pPr>
        <w:spacing w:line="360" w:lineRule="auto"/>
        <w:rPr>
          <w:rFonts w:ascii="Arial Narrow" w:hAnsi="宋体"/>
          <w:sz w:val="24"/>
          <w:lang w:val="en-GB"/>
        </w:rPr>
      </w:pPr>
      <w:r>
        <w:rPr>
          <w:rFonts w:ascii="Arial Narrow" w:hAnsi="宋体"/>
          <w:sz w:val="24"/>
          <w:lang w:val="en-GB"/>
        </w:rPr>
        <w:t xml:space="preserve">      </w:t>
      </w:r>
      <w:r w:rsidR="008468CD">
        <w:rPr>
          <w:rFonts w:ascii="Arial Narrow" w:hAnsi="宋体" w:hint="eastAsia"/>
          <w:sz w:val="24"/>
          <w:lang w:val="en-GB"/>
        </w:rPr>
        <w:t>此文件意味着供应商需要执行一系列的预先确认及系统活动，以便在供应，安装及服务等方面，达到足够可信度及质量要求。</w:t>
      </w:r>
    </w:p>
    <w:p w:rsidR="008468CD" w:rsidRDefault="00C75254">
      <w:pPr>
        <w:pStyle w:val="30"/>
        <w:spacing w:line="360" w:lineRule="auto"/>
        <w:rPr>
          <w:rFonts w:ascii="宋体" w:cs="Arial"/>
        </w:rPr>
      </w:pPr>
      <w:r>
        <w:rPr>
          <w:rFonts w:ascii="Arial Narrow" w:hAnsi="宋体"/>
          <w:szCs w:val="24"/>
          <w:lang w:val="en-GB"/>
        </w:rPr>
        <w:t xml:space="preserve">      </w:t>
      </w:r>
      <w:r w:rsidR="008468CD">
        <w:rPr>
          <w:rFonts w:ascii="Arial Narrow" w:hAnsi="宋体" w:hint="eastAsia"/>
          <w:szCs w:val="24"/>
          <w:lang w:val="en-GB"/>
        </w:rPr>
        <w:t>供应商一旦接受了</w:t>
      </w:r>
      <w:r w:rsidR="008468CD">
        <w:rPr>
          <w:rFonts w:ascii="Arial Narrow" w:hAnsi="宋体"/>
          <w:szCs w:val="24"/>
          <w:lang w:val="en-GB"/>
        </w:rPr>
        <w:t>URS</w:t>
      </w:r>
      <w:r w:rsidR="008468CD">
        <w:rPr>
          <w:rFonts w:ascii="Arial Narrow" w:hAnsi="宋体" w:hint="eastAsia"/>
          <w:szCs w:val="24"/>
          <w:lang w:val="en-GB"/>
        </w:rPr>
        <w:t>文件，即意味着可以提供</w:t>
      </w:r>
      <w:r w:rsidR="008468CD">
        <w:rPr>
          <w:rFonts w:ascii="Arial Narrow" w:hAnsi="宋体"/>
          <w:szCs w:val="24"/>
          <w:lang w:val="en-GB"/>
        </w:rPr>
        <w:t>URS</w:t>
      </w:r>
      <w:r w:rsidR="008468CD">
        <w:rPr>
          <w:rFonts w:ascii="Arial Narrow" w:hAnsi="宋体" w:hint="eastAsia"/>
          <w:szCs w:val="24"/>
          <w:lang w:val="en-GB"/>
        </w:rPr>
        <w:t>所含的全部要求。</w:t>
      </w:r>
    </w:p>
    <w:p w:rsidR="008468CD" w:rsidRPr="00C75254" w:rsidRDefault="008468CD" w:rsidP="00C75254">
      <w:pPr>
        <w:pStyle w:val="30"/>
        <w:numPr>
          <w:ilvl w:val="0"/>
          <w:numId w:val="5"/>
        </w:numPr>
        <w:spacing w:line="360" w:lineRule="auto"/>
        <w:outlineLvl w:val="2"/>
        <w:rPr>
          <w:b/>
        </w:rPr>
      </w:pPr>
      <w:bookmarkStart w:id="1" w:name="_Toc452630856"/>
      <w:r w:rsidRPr="00C75254">
        <w:rPr>
          <w:rFonts w:hint="eastAsia"/>
          <w:b/>
        </w:rPr>
        <w:t>范围</w:t>
      </w:r>
      <w:bookmarkEnd w:id="1"/>
    </w:p>
    <w:p w:rsidR="008468CD" w:rsidRDefault="008468CD">
      <w:pPr>
        <w:pStyle w:val="11"/>
        <w:ind w:firstLine="480"/>
        <w:rPr>
          <w:rFonts w:ascii="宋体"/>
          <w:color w:val="FF0000"/>
          <w:sz w:val="24"/>
        </w:rPr>
      </w:pPr>
      <w:r>
        <w:rPr>
          <w:rFonts w:ascii="宋体" w:hAnsi="宋体" w:hint="eastAsia"/>
          <w:color w:val="000000"/>
          <w:sz w:val="24"/>
        </w:rPr>
        <w:t>本</w:t>
      </w:r>
      <w:r>
        <w:rPr>
          <w:rFonts w:ascii="宋体" w:hAnsi="宋体"/>
          <w:color w:val="000000"/>
          <w:sz w:val="24"/>
        </w:rPr>
        <w:t>URS</w:t>
      </w:r>
      <w:r>
        <w:rPr>
          <w:rFonts w:ascii="宋体" w:hAnsi="宋体" w:hint="eastAsia"/>
          <w:color w:val="000000"/>
          <w:sz w:val="24"/>
        </w:rPr>
        <w:t>仅用于武汉生物制品研究所有限责任公司分包装室。</w:t>
      </w:r>
    </w:p>
    <w:p w:rsidR="008468CD" w:rsidRDefault="008468CD">
      <w:pPr>
        <w:pStyle w:val="11"/>
        <w:ind w:firstLineChars="0" w:firstLine="0"/>
        <w:rPr>
          <w:rFonts w:ascii="宋体"/>
          <w:color w:val="000000"/>
          <w:sz w:val="24"/>
        </w:rPr>
      </w:pPr>
    </w:p>
    <w:p w:rsidR="008468CD" w:rsidRPr="00C75254" w:rsidRDefault="008468CD" w:rsidP="00C75254">
      <w:pPr>
        <w:pStyle w:val="30"/>
        <w:numPr>
          <w:ilvl w:val="0"/>
          <w:numId w:val="5"/>
        </w:numPr>
        <w:spacing w:line="360" w:lineRule="auto"/>
        <w:outlineLvl w:val="2"/>
        <w:rPr>
          <w:b/>
        </w:rPr>
      </w:pPr>
      <w:bookmarkStart w:id="2" w:name="_Toc452630857"/>
      <w:r w:rsidRPr="00C75254">
        <w:rPr>
          <w:rFonts w:hint="eastAsia"/>
          <w:b/>
        </w:rPr>
        <w:t>职责</w:t>
      </w:r>
      <w:bookmarkEnd w:id="2"/>
    </w:p>
    <w:tbl>
      <w:tblPr>
        <w:tblW w:w="9678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90"/>
        <w:gridCol w:w="7088"/>
      </w:tblGrid>
      <w:tr w:rsidR="008468CD">
        <w:trPr>
          <w:cantSplit/>
          <w:trHeight w:val="642"/>
          <w:jc w:val="center"/>
        </w:trPr>
        <w:tc>
          <w:tcPr>
            <w:tcW w:w="2590" w:type="dxa"/>
            <w:shd w:val="pct25" w:color="auto" w:fill="FFFFFF"/>
            <w:vAlign w:val="center"/>
          </w:tcPr>
          <w:p w:rsidR="008468CD" w:rsidRDefault="008468CD">
            <w:pPr>
              <w:pStyle w:val="Tabletext"/>
              <w:spacing w:before="0" w:after="0"/>
              <w:ind w:right="-4"/>
              <w:jc w:val="center"/>
              <w:rPr>
                <w:rFonts w:ascii="宋体" w:cs="Arial"/>
                <w:b/>
                <w:color w:val="000000"/>
                <w:szCs w:val="24"/>
                <w:lang w:val="it-IT" w:eastAsia="zh-CN"/>
              </w:rPr>
            </w:pPr>
            <w:r>
              <w:rPr>
                <w:rFonts w:ascii="宋体" w:hAnsi="宋体" w:cs="Arial" w:hint="eastAsia"/>
                <w:b/>
                <w:color w:val="000000"/>
                <w:szCs w:val="24"/>
                <w:lang w:val="it-IT" w:eastAsia="zh-CN"/>
              </w:rPr>
              <w:t>部门</w:t>
            </w:r>
          </w:p>
        </w:tc>
        <w:tc>
          <w:tcPr>
            <w:tcW w:w="7088" w:type="dxa"/>
            <w:shd w:val="pct25" w:color="auto" w:fill="FFFFFF"/>
            <w:vAlign w:val="center"/>
          </w:tcPr>
          <w:p w:rsidR="008468CD" w:rsidRDefault="008468CD">
            <w:pPr>
              <w:pStyle w:val="Tabletext"/>
              <w:spacing w:before="0" w:after="0"/>
              <w:ind w:right="-4"/>
              <w:jc w:val="center"/>
              <w:rPr>
                <w:rFonts w:ascii="宋体" w:cs="Arial"/>
                <w:b/>
                <w:color w:val="000000"/>
                <w:szCs w:val="24"/>
                <w:lang w:val="it-IT" w:eastAsia="zh-CN"/>
              </w:rPr>
            </w:pPr>
            <w:r>
              <w:rPr>
                <w:rFonts w:ascii="宋体" w:hAnsi="宋体" w:cs="Arial" w:hint="eastAsia"/>
                <w:b/>
                <w:color w:val="000000"/>
                <w:szCs w:val="24"/>
                <w:lang w:val="it-IT" w:eastAsia="zh-CN"/>
              </w:rPr>
              <w:t>职责</w:t>
            </w:r>
          </w:p>
        </w:tc>
      </w:tr>
      <w:tr w:rsidR="008468CD">
        <w:trPr>
          <w:cantSplit/>
          <w:trHeight w:val="680"/>
          <w:jc w:val="center"/>
        </w:trPr>
        <w:tc>
          <w:tcPr>
            <w:tcW w:w="2590" w:type="dxa"/>
            <w:vAlign w:val="center"/>
          </w:tcPr>
          <w:p w:rsidR="008468CD" w:rsidRDefault="008468CD">
            <w:pPr>
              <w:pStyle w:val="Tabletext"/>
              <w:spacing w:before="60" w:after="60"/>
              <w:ind w:right="-4"/>
              <w:jc w:val="center"/>
              <w:rPr>
                <w:rFonts w:ascii="宋体" w:cs="Arial"/>
                <w:color w:val="000000"/>
                <w:szCs w:val="24"/>
                <w:lang w:val="it-IT" w:eastAsia="zh-CN"/>
              </w:rPr>
            </w:pPr>
            <w:r>
              <w:rPr>
                <w:rFonts w:ascii="宋体" w:hAnsi="宋体" w:cs="Arial" w:hint="eastAsia"/>
                <w:color w:val="000000"/>
                <w:szCs w:val="24"/>
                <w:lang w:val="it-IT" w:eastAsia="zh-CN"/>
              </w:rPr>
              <w:t>分包装室</w:t>
            </w:r>
          </w:p>
        </w:tc>
        <w:tc>
          <w:tcPr>
            <w:tcW w:w="7088" w:type="dxa"/>
            <w:vAlign w:val="center"/>
          </w:tcPr>
          <w:p w:rsidR="008468CD" w:rsidRDefault="008468CD">
            <w:pPr>
              <w:pStyle w:val="Tabletext"/>
              <w:spacing w:before="60" w:after="60"/>
              <w:ind w:right="-4"/>
              <w:rPr>
                <w:rFonts w:ascii="宋体"/>
                <w:lang w:eastAsia="zh-CN"/>
              </w:rPr>
            </w:pPr>
            <w:r>
              <w:rPr>
                <w:rFonts w:ascii="宋体" w:hAnsi="宋体" w:cs="Arial" w:hint="eastAsia"/>
                <w:color w:val="000000"/>
                <w:szCs w:val="24"/>
                <w:lang w:val="it-IT" w:eastAsia="zh-CN"/>
              </w:rPr>
              <w:t>负责从用户的角度起草并审核本</w:t>
            </w:r>
            <w:r>
              <w:rPr>
                <w:rFonts w:ascii="宋体" w:hAnsi="宋体"/>
                <w:lang w:eastAsia="zh-CN"/>
              </w:rPr>
              <w:t>URS</w:t>
            </w:r>
            <w:r>
              <w:rPr>
                <w:rFonts w:ascii="宋体" w:hAnsi="宋体" w:hint="eastAsia"/>
                <w:lang w:eastAsia="zh-CN"/>
              </w:rPr>
              <w:t>文件。</w:t>
            </w:r>
          </w:p>
          <w:p w:rsidR="008468CD" w:rsidRDefault="008468CD">
            <w:pPr>
              <w:pStyle w:val="Tabletext"/>
              <w:spacing w:before="60" w:after="60"/>
              <w:ind w:right="-4"/>
              <w:rPr>
                <w:rFonts w:ascii="宋体" w:cs="Arial"/>
                <w:color w:val="000000"/>
                <w:szCs w:val="24"/>
                <w:lang w:val="it-IT" w:eastAsia="zh-CN"/>
              </w:rPr>
            </w:pPr>
            <w:r>
              <w:rPr>
                <w:rFonts w:ascii="宋体" w:hAnsi="宋体" w:hint="eastAsia"/>
                <w:lang w:eastAsia="zh-CN"/>
              </w:rPr>
              <w:t>负责本</w:t>
            </w:r>
            <w:r>
              <w:rPr>
                <w:rFonts w:ascii="宋体" w:hAnsi="宋体"/>
                <w:lang w:eastAsia="zh-CN"/>
              </w:rPr>
              <w:t>URS</w:t>
            </w:r>
            <w:r>
              <w:rPr>
                <w:rFonts w:ascii="宋体" w:hAnsi="宋体" w:hint="eastAsia"/>
                <w:lang w:eastAsia="zh-CN"/>
              </w:rPr>
              <w:t>文件的修改、打印，并将纸质版送各相关部门签字。</w:t>
            </w:r>
          </w:p>
        </w:tc>
      </w:tr>
      <w:tr w:rsidR="008468CD">
        <w:trPr>
          <w:cantSplit/>
          <w:trHeight w:val="680"/>
          <w:jc w:val="center"/>
        </w:trPr>
        <w:tc>
          <w:tcPr>
            <w:tcW w:w="2590" w:type="dxa"/>
            <w:vAlign w:val="center"/>
          </w:tcPr>
          <w:p w:rsidR="008468CD" w:rsidRDefault="008468CD">
            <w:pPr>
              <w:pStyle w:val="Tabletext"/>
              <w:spacing w:before="60" w:after="60"/>
              <w:ind w:right="-4"/>
              <w:jc w:val="center"/>
              <w:rPr>
                <w:rFonts w:ascii="宋体" w:cs="Arial"/>
                <w:color w:val="000000"/>
                <w:szCs w:val="24"/>
                <w:lang w:val="it-IT" w:eastAsia="zh-CN"/>
              </w:rPr>
            </w:pPr>
            <w:r>
              <w:rPr>
                <w:rFonts w:ascii="宋体" w:hAnsi="宋体" w:cs="Arial" w:hint="eastAsia"/>
                <w:color w:val="000000"/>
                <w:szCs w:val="24"/>
                <w:lang w:val="it-IT" w:eastAsia="zh-CN"/>
              </w:rPr>
              <w:t>生产技术部</w:t>
            </w:r>
          </w:p>
        </w:tc>
        <w:tc>
          <w:tcPr>
            <w:tcW w:w="7088" w:type="dxa"/>
            <w:vAlign w:val="center"/>
          </w:tcPr>
          <w:p w:rsidR="008468CD" w:rsidRDefault="008468CD">
            <w:pPr>
              <w:pStyle w:val="Tabletext"/>
              <w:spacing w:before="60" w:after="60"/>
              <w:ind w:right="-4"/>
              <w:rPr>
                <w:rFonts w:ascii="宋体" w:cs="Arial"/>
                <w:color w:val="000000"/>
                <w:szCs w:val="24"/>
                <w:lang w:val="it-IT" w:eastAsia="zh-CN"/>
              </w:rPr>
            </w:pPr>
            <w:r>
              <w:rPr>
                <w:rFonts w:ascii="宋体" w:hAnsi="宋体" w:cs="Arial" w:hint="eastAsia"/>
                <w:color w:val="000000"/>
                <w:szCs w:val="24"/>
                <w:lang w:val="it-IT" w:eastAsia="zh-CN"/>
              </w:rPr>
              <w:t>负责从生产技术角度审核本</w:t>
            </w:r>
            <w:r>
              <w:rPr>
                <w:rFonts w:ascii="宋体" w:hAnsi="宋体" w:cs="Arial"/>
                <w:color w:val="000000"/>
                <w:szCs w:val="24"/>
                <w:lang w:val="it-IT" w:eastAsia="zh-CN"/>
              </w:rPr>
              <w:t>URS</w:t>
            </w:r>
            <w:r>
              <w:rPr>
                <w:rFonts w:ascii="宋体" w:hAnsi="宋体" w:cs="Arial" w:hint="eastAsia"/>
                <w:color w:val="000000"/>
                <w:szCs w:val="24"/>
                <w:lang w:val="it-IT" w:eastAsia="zh-CN"/>
              </w:rPr>
              <w:t>文件。</w:t>
            </w:r>
          </w:p>
        </w:tc>
      </w:tr>
      <w:tr w:rsidR="008468CD">
        <w:trPr>
          <w:cantSplit/>
          <w:trHeight w:val="680"/>
          <w:jc w:val="center"/>
        </w:trPr>
        <w:tc>
          <w:tcPr>
            <w:tcW w:w="2590" w:type="dxa"/>
            <w:vAlign w:val="center"/>
          </w:tcPr>
          <w:p w:rsidR="008468CD" w:rsidRDefault="008468CD">
            <w:pPr>
              <w:pStyle w:val="Tabletext"/>
              <w:spacing w:before="60" w:after="60"/>
              <w:ind w:right="-4"/>
              <w:jc w:val="center"/>
              <w:rPr>
                <w:rFonts w:ascii="宋体" w:cs="Arial"/>
                <w:color w:val="000000"/>
                <w:szCs w:val="24"/>
                <w:lang w:val="it-IT" w:eastAsia="zh-CN"/>
              </w:rPr>
            </w:pPr>
            <w:r>
              <w:rPr>
                <w:rFonts w:ascii="宋体" w:hAnsi="宋体" w:cs="Arial" w:hint="eastAsia"/>
                <w:color w:val="000000"/>
                <w:szCs w:val="24"/>
                <w:lang w:val="it-IT" w:eastAsia="zh-CN"/>
              </w:rPr>
              <w:t>工程技术部</w:t>
            </w:r>
          </w:p>
        </w:tc>
        <w:tc>
          <w:tcPr>
            <w:tcW w:w="7088" w:type="dxa"/>
            <w:vAlign w:val="center"/>
          </w:tcPr>
          <w:p w:rsidR="008468CD" w:rsidRDefault="008468CD">
            <w:pPr>
              <w:pStyle w:val="Tabletext"/>
              <w:spacing w:before="60" w:after="60"/>
              <w:ind w:right="-4"/>
              <w:rPr>
                <w:rFonts w:ascii="宋体" w:cs="Arial"/>
                <w:color w:val="000000"/>
                <w:szCs w:val="24"/>
                <w:lang w:val="it-IT" w:eastAsia="zh-CN"/>
              </w:rPr>
            </w:pPr>
            <w:r>
              <w:rPr>
                <w:rFonts w:ascii="宋体" w:hAnsi="宋体" w:cs="Arial" w:hint="eastAsia"/>
                <w:color w:val="000000"/>
                <w:szCs w:val="24"/>
                <w:lang w:val="it-IT" w:eastAsia="zh-CN"/>
              </w:rPr>
              <w:t>负责从工程技术角度审核本</w:t>
            </w:r>
            <w:r>
              <w:rPr>
                <w:rFonts w:ascii="宋体" w:hAnsi="宋体" w:cs="Arial"/>
                <w:color w:val="000000"/>
                <w:szCs w:val="24"/>
                <w:lang w:val="it-IT" w:eastAsia="zh-CN"/>
              </w:rPr>
              <w:t>URS</w:t>
            </w:r>
            <w:r>
              <w:rPr>
                <w:rFonts w:ascii="宋体" w:hAnsi="宋体" w:cs="Arial" w:hint="eastAsia"/>
                <w:color w:val="000000"/>
                <w:szCs w:val="24"/>
                <w:lang w:val="it-IT" w:eastAsia="zh-CN"/>
              </w:rPr>
              <w:t>文件。</w:t>
            </w:r>
          </w:p>
          <w:p w:rsidR="008468CD" w:rsidRDefault="008468CD">
            <w:pPr>
              <w:pStyle w:val="Tabletext"/>
              <w:spacing w:before="60" w:after="60"/>
              <w:ind w:right="-4"/>
              <w:rPr>
                <w:rFonts w:ascii="宋体" w:cs="Arial"/>
                <w:color w:val="000000"/>
                <w:szCs w:val="24"/>
                <w:lang w:val="it-IT" w:eastAsia="zh-CN"/>
              </w:rPr>
            </w:pPr>
            <w:r>
              <w:rPr>
                <w:rFonts w:ascii="宋体" w:hAnsi="宋体" w:cs="Arial" w:hint="eastAsia"/>
                <w:color w:val="000000"/>
                <w:szCs w:val="24"/>
                <w:lang w:val="it-IT" w:eastAsia="zh-CN"/>
              </w:rPr>
              <w:t>负责补充工程技术及维护维修相关内容。</w:t>
            </w:r>
            <w:r>
              <w:rPr>
                <w:rFonts w:ascii="宋体" w:cs="Arial"/>
                <w:color w:val="000000"/>
                <w:szCs w:val="24"/>
                <w:lang w:val="it-IT" w:eastAsia="zh-CN"/>
              </w:rPr>
              <w:t>0</w:t>
            </w:r>
          </w:p>
          <w:p w:rsidR="008468CD" w:rsidRDefault="008468CD">
            <w:pPr>
              <w:pStyle w:val="Tabletext"/>
              <w:spacing w:before="60" w:after="60"/>
              <w:ind w:right="-4"/>
              <w:rPr>
                <w:rFonts w:ascii="宋体" w:cs="Arial"/>
                <w:color w:val="000000"/>
                <w:szCs w:val="24"/>
                <w:lang w:val="it-IT" w:eastAsia="zh-CN"/>
              </w:rPr>
            </w:pPr>
            <w:r>
              <w:rPr>
                <w:rFonts w:ascii="宋体" w:hAnsi="宋体" w:cs="Arial" w:hint="eastAsia"/>
                <w:color w:val="000000"/>
                <w:szCs w:val="24"/>
                <w:lang w:val="it-IT" w:eastAsia="zh-CN"/>
              </w:rPr>
              <w:t>负责本</w:t>
            </w:r>
            <w:r>
              <w:rPr>
                <w:rFonts w:ascii="宋体" w:hAnsi="宋体" w:cs="Arial"/>
                <w:color w:val="000000"/>
                <w:szCs w:val="24"/>
                <w:lang w:val="it-IT" w:eastAsia="zh-CN"/>
              </w:rPr>
              <w:t>URS</w:t>
            </w:r>
            <w:r>
              <w:rPr>
                <w:rFonts w:ascii="宋体" w:hAnsi="宋体" w:cs="Arial" w:hint="eastAsia"/>
                <w:color w:val="000000"/>
                <w:szCs w:val="24"/>
                <w:lang w:val="it-IT" w:eastAsia="zh-CN"/>
              </w:rPr>
              <w:t>归档。</w:t>
            </w:r>
          </w:p>
        </w:tc>
      </w:tr>
      <w:tr w:rsidR="008468CD">
        <w:trPr>
          <w:cantSplit/>
          <w:trHeight w:val="680"/>
          <w:jc w:val="center"/>
        </w:trPr>
        <w:tc>
          <w:tcPr>
            <w:tcW w:w="2590" w:type="dxa"/>
            <w:vAlign w:val="center"/>
          </w:tcPr>
          <w:p w:rsidR="008468CD" w:rsidRDefault="008468CD">
            <w:pPr>
              <w:pStyle w:val="Tabletext"/>
              <w:spacing w:before="60" w:after="60"/>
              <w:ind w:right="-4"/>
              <w:jc w:val="center"/>
              <w:rPr>
                <w:rFonts w:ascii="宋体" w:cs="Arial"/>
                <w:color w:val="000000"/>
                <w:szCs w:val="24"/>
                <w:lang w:val="it-IT" w:eastAsia="zh-CN"/>
              </w:rPr>
            </w:pPr>
            <w:r>
              <w:rPr>
                <w:rFonts w:ascii="宋体" w:hAnsi="宋体" w:cs="Arial" w:hint="eastAsia"/>
                <w:color w:val="000000"/>
                <w:szCs w:val="24"/>
                <w:lang w:val="it-IT" w:eastAsia="zh-CN"/>
              </w:rPr>
              <w:t>质量保证部</w:t>
            </w:r>
          </w:p>
        </w:tc>
        <w:tc>
          <w:tcPr>
            <w:tcW w:w="7088" w:type="dxa"/>
            <w:vAlign w:val="center"/>
          </w:tcPr>
          <w:p w:rsidR="008468CD" w:rsidRDefault="008468CD">
            <w:pPr>
              <w:pStyle w:val="Tabletext"/>
              <w:spacing w:before="60" w:after="60"/>
              <w:ind w:right="-4"/>
              <w:rPr>
                <w:rFonts w:ascii="宋体" w:cs="Arial"/>
                <w:color w:val="000000"/>
                <w:szCs w:val="24"/>
                <w:lang w:val="it-IT" w:eastAsia="zh-CN"/>
              </w:rPr>
            </w:pPr>
            <w:r>
              <w:rPr>
                <w:rFonts w:ascii="宋体" w:hAnsi="宋体" w:cs="Arial" w:hint="eastAsia"/>
                <w:color w:val="000000"/>
                <w:szCs w:val="24"/>
                <w:lang w:val="it-IT" w:eastAsia="zh-CN"/>
              </w:rPr>
              <w:t>负责提供</w:t>
            </w:r>
            <w:r>
              <w:rPr>
                <w:rFonts w:ascii="宋体" w:hAnsi="宋体" w:cs="Arial"/>
                <w:color w:val="000000"/>
                <w:szCs w:val="24"/>
                <w:lang w:val="it-IT" w:eastAsia="zh-CN"/>
              </w:rPr>
              <w:t>URS</w:t>
            </w:r>
            <w:r>
              <w:rPr>
                <w:rFonts w:ascii="宋体" w:hAnsi="宋体" w:cs="Arial" w:hint="eastAsia"/>
                <w:color w:val="000000"/>
                <w:szCs w:val="24"/>
                <w:lang w:val="it-IT" w:eastAsia="zh-CN"/>
              </w:rPr>
              <w:t>文件模板。</w:t>
            </w:r>
          </w:p>
          <w:p w:rsidR="008468CD" w:rsidRDefault="008468CD">
            <w:pPr>
              <w:pStyle w:val="Tabletext"/>
              <w:spacing w:before="60" w:after="60"/>
              <w:ind w:right="-4"/>
              <w:rPr>
                <w:rFonts w:ascii="宋体" w:cs="Arial"/>
                <w:color w:val="000000"/>
                <w:szCs w:val="24"/>
                <w:lang w:val="it-IT" w:eastAsia="zh-CN"/>
              </w:rPr>
            </w:pPr>
            <w:r>
              <w:rPr>
                <w:rFonts w:ascii="宋体" w:hAnsi="宋体" w:cs="Arial" w:hint="eastAsia"/>
                <w:color w:val="000000"/>
                <w:szCs w:val="24"/>
                <w:lang w:val="it-IT" w:eastAsia="zh-CN"/>
              </w:rPr>
              <w:t>负责从质量管理法规角度审核本</w:t>
            </w:r>
            <w:r>
              <w:rPr>
                <w:rFonts w:ascii="宋体" w:hAnsi="宋体" w:cs="Arial"/>
                <w:color w:val="000000"/>
                <w:szCs w:val="24"/>
                <w:lang w:val="it-IT" w:eastAsia="zh-CN"/>
              </w:rPr>
              <w:t>URS</w:t>
            </w:r>
            <w:r>
              <w:rPr>
                <w:rFonts w:ascii="宋体" w:hAnsi="宋体" w:cs="Arial" w:hint="eastAsia"/>
                <w:color w:val="000000"/>
                <w:szCs w:val="24"/>
                <w:lang w:val="it-IT" w:eastAsia="zh-CN"/>
              </w:rPr>
              <w:t>文件。</w:t>
            </w:r>
          </w:p>
          <w:p w:rsidR="008468CD" w:rsidRDefault="008468CD">
            <w:pPr>
              <w:pStyle w:val="Tabletext"/>
              <w:spacing w:before="60" w:after="60"/>
              <w:ind w:right="-4"/>
              <w:rPr>
                <w:rFonts w:ascii="宋体" w:cs="Arial"/>
                <w:color w:val="000000"/>
                <w:szCs w:val="24"/>
                <w:lang w:val="it-IT" w:eastAsia="zh-CN"/>
              </w:rPr>
            </w:pPr>
            <w:r>
              <w:rPr>
                <w:rFonts w:ascii="宋体" w:hAnsi="宋体" w:cs="Arial" w:hint="eastAsia"/>
                <w:color w:val="000000"/>
                <w:szCs w:val="24"/>
                <w:lang w:val="it-IT" w:eastAsia="zh-CN"/>
              </w:rPr>
              <w:t>负责批准本</w:t>
            </w:r>
            <w:r>
              <w:rPr>
                <w:rFonts w:ascii="宋体" w:hAnsi="宋体" w:cs="Arial"/>
                <w:color w:val="000000"/>
                <w:szCs w:val="24"/>
                <w:lang w:val="it-IT" w:eastAsia="zh-CN"/>
              </w:rPr>
              <w:t>URS</w:t>
            </w:r>
            <w:r>
              <w:rPr>
                <w:rFonts w:ascii="宋体" w:hAnsi="宋体" w:cs="Arial" w:hint="eastAsia"/>
                <w:color w:val="000000"/>
                <w:szCs w:val="24"/>
                <w:lang w:val="it-IT" w:eastAsia="zh-CN"/>
              </w:rPr>
              <w:t>文件。</w:t>
            </w:r>
          </w:p>
        </w:tc>
      </w:tr>
    </w:tbl>
    <w:p w:rsidR="008468CD" w:rsidRDefault="008468CD">
      <w:pPr>
        <w:pStyle w:val="30"/>
        <w:spacing w:line="360" w:lineRule="auto"/>
        <w:rPr>
          <w:rFonts w:ascii="宋体"/>
          <w:b/>
          <w:color w:val="000000"/>
        </w:rPr>
      </w:pPr>
    </w:p>
    <w:p w:rsidR="008468CD" w:rsidRDefault="008468CD">
      <w:pPr>
        <w:pStyle w:val="30"/>
        <w:spacing w:line="360" w:lineRule="auto"/>
        <w:rPr>
          <w:rFonts w:ascii="宋体"/>
          <w:color w:val="000000"/>
        </w:rPr>
      </w:pPr>
    </w:p>
    <w:p w:rsidR="008468CD" w:rsidRDefault="008468CD">
      <w:pPr>
        <w:pStyle w:val="30"/>
        <w:spacing w:line="360" w:lineRule="auto"/>
        <w:rPr>
          <w:rFonts w:ascii="宋体"/>
          <w:b/>
          <w:color w:val="000000"/>
        </w:rPr>
      </w:pPr>
    </w:p>
    <w:p w:rsidR="008468CD" w:rsidRDefault="008468CD">
      <w:pPr>
        <w:pStyle w:val="30"/>
        <w:spacing w:line="360" w:lineRule="auto"/>
        <w:rPr>
          <w:rFonts w:ascii="宋体"/>
          <w:b/>
          <w:color w:val="000000"/>
        </w:rPr>
      </w:pPr>
    </w:p>
    <w:p w:rsidR="008468CD" w:rsidRDefault="008468CD">
      <w:pPr>
        <w:pStyle w:val="30"/>
        <w:spacing w:line="360" w:lineRule="auto"/>
        <w:rPr>
          <w:rFonts w:ascii="宋体"/>
          <w:b/>
          <w:color w:val="000000"/>
        </w:rPr>
      </w:pPr>
    </w:p>
    <w:p w:rsidR="00C75254" w:rsidRDefault="00C75254">
      <w:pPr>
        <w:pStyle w:val="30"/>
        <w:spacing w:line="360" w:lineRule="auto"/>
        <w:rPr>
          <w:rFonts w:ascii="宋体"/>
          <w:b/>
          <w:color w:val="000000"/>
        </w:rPr>
      </w:pPr>
    </w:p>
    <w:p w:rsidR="008468CD" w:rsidRPr="00C75254" w:rsidRDefault="00C75254" w:rsidP="00C75254">
      <w:pPr>
        <w:pStyle w:val="30"/>
        <w:spacing w:line="360" w:lineRule="auto"/>
        <w:outlineLvl w:val="2"/>
        <w:rPr>
          <w:b/>
        </w:rPr>
      </w:pPr>
      <w:bookmarkStart w:id="3" w:name="_Toc452630858"/>
      <w:r>
        <w:rPr>
          <w:rFonts w:hint="eastAsia"/>
          <w:b/>
        </w:rPr>
        <w:lastRenderedPageBreak/>
        <w:t xml:space="preserve">4. </w:t>
      </w:r>
      <w:r w:rsidRPr="00C75254">
        <w:rPr>
          <w:rFonts w:hint="eastAsia"/>
          <w:b/>
        </w:rPr>
        <w:t>内容</w:t>
      </w:r>
      <w:bookmarkEnd w:id="3"/>
    </w:p>
    <w:p w:rsidR="008468CD" w:rsidRPr="00C75254" w:rsidRDefault="008468CD" w:rsidP="00C75254">
      <w:pPr>
        <w:pStyle w:val="30"/>
        <w:spacing w:line="360" w:lineRule="auto"/>
        <w:outlineLvl w:val="2"/>
        <w:rPr>
          <w:b/>
        </w:rPr>
      </w:pPr>
      <w:bookmarkStart w:id="4" w:name="_Toc452630859"/>
      <w:r w:rsidRPr="00C75254">
        <w:rPr>
          <w:b/>
        </w:rPr>
        <w:t xml:space="preserve">4.1   </w:t>
      </w:r>
      <w:r w:rsidRPr="00C75254">
        <w:rPr>
          <w:rFonts w:hint="eastAsia"/>
          <w:b/>
        </w:rPr>
        <w:t>概述</w:t>
      </w:r>
      <w:bookmarkEnd w:id="4"/>
    </w:p>
    <w:p w:rsidR="008468CD" w:rsidRDefault="008468CD">
      <w:pPr>
        <w:spacing w:line="360" w:lineRule="auto"/>
        <w:ind w:firstLineChars="150" w:firstLine="360"/>
        <w:rPr>
          <w:rFonts w:ascii="Arial Narrow" w:hAnsi="宋体"/>
          <w:sz w:val="24"/>
          <w:lang w:val="en-GB"/>
        </w:rPr>
      </w:pPr>
      <w:r>
        <w:rPr>
          <w:rFonts w:ascii="Arial Narrow" w:hAnsi="宋体" w:hint="eastAsia"/>
          <w:sz w:val="24"/>
          <w:lang w:val="en-GB"/>
        </w:rPr>
        <w:t>分包装室需要购买</w:t>
      </w:r>
      <w:r w:rsidR="0042234D">
        <w:rPr>
          <w:rFonts w:ascii="Arial Narrow" w:hAnsi="宋体" w:hint="eastAsia"/>
          <w:sz w:val="24"/>
          <w:lang w:val="en-GB"/>
        </w:rPr>
        <w:t>破碎</w:t>
      </w:r>
      <w:r>
        <w:rPr>
          <w:rFonts w:ascii="Arial Narrow" w:hAnsi="宋体" w:hint="eastAsia"/>
          <w:sz w:val="24"/>
          <w:lang w:val="en-GB"/>
        </w:rPr>
        <w:t>机</w:t>
      </w:r>
      <w:r>
        <w:rPr>
          <w:rFonts w:ascii="宋体" w:hAnsi="宋体" w:hint="eastAsia"/>
        </w:rPr>
        <w:t>，</w:t>
      </w:r>
      <w:r>
        <w:rPr>
          <w:rFonts w:ascii="Arial Narrow" w:hAnsi="宋体" w:hint="eastAsia"/>
          <w:sz w:val="24"/>
          <w:lang w:val="en-GB"/>
        </w:rPr>
        <w:t>而</w:t>
      </w:r>
      <w:r w:rsidR="0042234D">
        <w:rPr>
          <w:rFonts w:ascii="Arial Narrow" w:hAnsi="宋体" w:hint="eastAsia"/>
          <w:sz w:val="24"/>
          <w:lang w:val="en-GB"/>
        </w:rPr>
        <w:t>破碎</w:t>
      </w:r>
      <w:r>
        <w:rPr>
          <w:rFonts w:ascii="Arial Narrow" w:hAnsi="宋体" w:hint="eastAsia"/>
          <w:sz w:val="24"/>
          <w:lang w:val="en-GB"/>
        </w:rPr>
        <w:t>机是要</w:t>
      </w:r>
      <w:r w:rsidR="0042234D">
        <w:rPr>
          <w:rFonts w:ascii="Arial Narrow" w:hAnsi="宋体" w:hint="eastAsia"/>
          <w:sz w:val="24"/>
          <w:lang w:val="en-GB"/>
        </w:rPr>
        <w:t>将不合格制品报废破碎</w:t>
      </w:r>
      <w:r>
        <w:rPr>
          <w:rFonts w:ascii="Arial Narrow" w:hAnsi="宋体" w:hint="eastAsia"/>
          <w:sz w:val="24"/>
          <w:lang w:val="en-GB"/>
        </w:rPr>
        <w:t>的设备</w:t>
      </w:r>
      <w:r w:rsidR="0042234D">
        <w:rPr>
          <w:rFonts w:ascii="Arial Narrow" w:hAnsi="宋体" w:hint="eastAsia"/>
          <w:sz w:val="24"/>
          <w:lang w:val="en-GB"/>
        </w:rPr>
        <w:t>，</w:t>
      </w:r>
      <w:r>
        <w:rPr>
          <w:rFonts w:ascii="Arial Narrow" w:hAnsi="宋体" w:hint="eastAsia"/>
          <w:sz w:val="24"/>
          <w:lang w:val="en-GB"/>
        </w:rPr>
        <w:t>因此要求供应商必须全部生产过程严格执行各行业标准。</w:t>
      </w:r>
    </w:p>
    <w:p w:rsidR="008468CD" w:rsidRDefault="008468CD">
      <w:pPr>
        <w:pStyle w:val="30"/>
        <w:spacing w:line="360" w:lineRule="auto"/>
        <w:ind w:firstLineChars="200" w:firstLine="480"/>
        <w:rPr>
          <w:rFonts w:ascii="宋体"/>
          <w:bCs/>
          <w:color w:val="000000"/>
        </w:rPr>
      </w:pPr>
      <w:r>
        <w:rPr>
          <w:rFonts w:ascii="宋体" w:hAnsi="宋体" w:hint="eastAsia"/>
          <w:bCs/>
          <w:color w:val="000000"/>
        </w:rPr>
        <w:t>。</w:t>
      </w:r>
    </w:p>
    <w:p w:rsidR="008468CD" w:rsidRPr="00C75254" w:rsidRDefault="008468CD" w:rsidP="00C75254">
      <w:pPr>
        <w:pStyle w:val="30"/>
        <w:spacing w:line="360" w:lineRule="auto"/>
        <w:outlineLvl w:val="2"/>
        <w:rPr>
          <w:b/>
        </w:rPr>
      </w:pPr>
      <w:bookmarkStart w:id="5" w:name="_Toc452630860"/>
      <w:r w:rsidRPr="00C75254">
        <w:rPr>
          <w:b/>
        </w:rPr>
        <w:t xml:space="preserve">4.2   </w:t>
      </w:r>
      <w:r w:rsidRPr="00C75254">
        <w:rPr>
          <w:rFonts w:hint="eastAsia"/>
          <w:b/>
        </w:rPr>
        <w:t>法规要求</w:t>
      </w:r>
      <w:bookmarkEnd w:id="5"/>
    </w:p>
    <w:p w:rsidR="008468CD" w:rsidRPr="00C75254" w:rsidRDefault="008468CD" w:rsidP="00C75254">
      <w:pPr>
        <w:pStyle w:val="30"/>
        <w:spacing w:line="360" w:lineRule="auto"/>
        <w:outlineLvl w:val="2"/>
        <w:rPr>
          <w:b/>
        </w:rPr>
      </w:pPr>
      <w:r w:rsidRPr="00C75254">
        <w:rPr>
          <w:b/>
        </w:rPr>
        <w:t>4.2.1 GMP</w:t>
      </w:r>
      <w:r w:rsidRPr="00C75254">
        <w:rPr>
          <w:rFonts w:hint="eastAsia"/>
          <w:b/>
        </w:rPr>
        <w:t>要求</w:t>
      </w:r>
    </w:p>
    <w:p w:rsidR="00056D8D" w:rsidRPr="004379C0" w:rsidRDefault="00056D8D" w:rsidP="00056D8D">
      <w:pPr>
        <w:pStyle w:val="30"/>
        <w:spacing w:line="360" w:lineRule="auto"/>
        <w:ind w:firstLineChars="177" w:firstLine="425"/>
        <w:rPr>
          <w:rFonts w:ascii="宋体"/>
        </w:rPr>
      </w:pPr>
      <w:r w:rsidRPr="004379C0">
        <w:rPr>
          <w:rFonts w:ascii="宋体" w:hAnsi="宋体" w:hint="eastAsia"/>
        </w:rPr>
        <w:t>《药品生产质量管理规范（</w:t>
      </w:r>
      <w:r w:rsidRPr="004379C0">
        <w:rPr>
          <w:rFonts w:ascii="宋体" w:hAnsi="宋体"/>
        </w:rPr>
        <w:t>2015</w:t>
      </w:r>
      <w:r w:rsidRPr="004379C0">
        <w:rPr>
          <w:rFonts w:ascii="宋体" w:hAnsi="宋体" w:hint="eastAsia"/>
        </w:rPr>
        <w:t>年修订）》</w:t>
      </w:r>
    </w:p>
    <w:p w:rsidR="00056D8D" w:rsidRPr="004379C0" w:rsidRDefault="00056D8D" w:rsidP="00056D8D">
      <w:pPr>
        <w:pStyle w:val="30"/>
        <w:spacing w:line="360" w:lineRule="auto"/>
        <w:ind w:firstLineChars="177" w:firstLine="425"/>
        <w:rPr>
          <w:rFonts w:ascii="宋体"/>
        </w:rPr>
      </w:pPr>
      <w:r w:rsidRPr="004379C0">
        <w:rPr>
          <w:rFonts w:ascii="宋体" w:hAnsi="宋体"/>
        </w:rPr>
        <w:t>FDA</w:t>
      </w:r>
      <w:r w:rsidRPr="004379C0">
        <w:rPr>
          <w:rFonts w:ascii="宋体" w:hAnsi="宋体" w:hint="eastAsia"/>
        </w:rPr>
        <w:t>联邦法规有关内容</w:t>
      </w:r>
      <w:r w:rsidRPr="004379C0">
        <w:rPr>
          <w:rFonts w:ascii="宋体" w:hAnsi="宋体"/>
        </w:rPr>
        <w:t>(cGMP)</w:t>
      </w:r>
    </w:p>
    <w:p w:rsidR="00056D8D" w:rsidRPr="004379C0" w:rsidRDefault="00056D8D" w:rsidP="00056D8D">
      <w:pPr>
        <w:pStyle w:val="30"/>
        <w:spacing w:line="360" w:lineRule="auto"/>
        <w:ind w:firstLineChars="177" w:firstLine="425"/>
        <w:rPr>
          <w:rFonts w:ascii="宋体"/>
        </w:rPr>
      </w:pPr>
      <w:r w:rsidRPr="004379C0">
        <w:rPr>
          <w:rFonts w:ascii="宋体" w:hAnsi="宋体" w:hint="eastAsia"/>
        </w:rPr>
        <w:t>整个的项目的供货将按照最新的中国</w:t>
      </w:r>
      <w:r w:rsidRPr="004379C0">
        <w:rPr>
          <w:rFonts w:ascii="宋体" w:hAnsi="宋体"/>
        </w:rPr>
        <w:t>GMP</w:t>
      </w:r>
      <w:r w:rsidRPr="004379C0">
        <w:rPr>
          <w:rFonts w:ascii="宋体" w:hAnsi="宋体" w:hint="eastAsia"/>
        </w:rPr>
        <w:t>要求和有关的欧盟和</w:t>
      </w:r>
      <w:r w:rsidRPr="004379C0">
        <w:rPr>
          <w:rFonts w:ascii="宋体" w:hAnsi="宋体"/>
        </w:rPr>
        <w:t>FDA GMP</w:t>
      </w:r>
      <w:r w:rsidRPr="004379C0">
        <w:rPr>
          <w:rFonts w:ascii="宋体" w:hAnsi="宋体" w:hint="eastAsia"/>
        </w:rPr>
        <w:t>的有关要求进行设计、制造、运输、包装、安装、运行操作、维护或验证。</w:t>
      </w:r>
    </w:p>
    <w:p w:rsidR="008468CD" w:rsidRPr="00C75254" w:rsidRDefault="008468CD" w:rsidP="00C75254">
      <w:pPr>
        <w:pStyle w:val="30"/>
        <w:spacing w:line="360" w:lineRule="auto"/>
        <w:outlineLvl w:val="2"/>
        <w:rPr>
          <w:b/>
        </w:rPr>
      </w:pPr>
      <w:r w:rsidRPr="00C75254">
        <w:rPr>
          <w:b/>
        </w:rPr>
        <w:t>4.2.2</w:t>
      </w:r>
      <w:r w:rsidRPr="00C75254">
        <w:rPr>
          <w:rFonts w:hint="eastAsia"/>
          <w:b/>
        </w:rPr>
        <w:t>安全及环保要求</w:t>
      </w:r>
    </w:p>
    <w:p w:rsidR="008468CD" w:rsidRPr="00C75254" w:rsidRDefault="008468CD">
      <w:pPr>
        <w:spacing w:line="360" w:lineRule="auto"/>
        <w:rPr>
          <w:rFonts w:ascii="宋体" w:hAnsi="宋体"/>
          <w:color w:val="000000"/>
          <w:sz w:val="24"/>
          <w:szCs w:val="20"/>
        </w:rPr>
      </w:pPr>
      <w:r w:rsidRPr="00C75254">
        <w:rPr>
          <w:rFonts w:ascii="宋体" w:hAnsi="宋体"/>
          <w:color w:val="000000"/>
          <w:sz w:val="24"/>
          <w:szCs w:val="20"/>
        </w:rPr>
        <w:t>4.2.2.1</w:t>
      </w:r>
      <w:r w:rsidRPr="00C75254">
        <w:rPr>
          <w:rFonts w:ascii="宋体" w:hAnsi="宋体" w:hint="eastAsia"/>
          <w:color w:val="000000"/>
          <w:sz w:val="24"/>
          <w:szCs w:val="20"/>
        </w:rPr>
        <w:t>必须符合中国及欧美的环保安全要求，设备及元器件应符合</w:t>
      </w:r>
      <w:r w:rsidRPr="00C75254">
        <w:rPr>
          <w:rFonts w:ascii="宋体" w:hAnsi="宋体"/>
          <w:color w:val="000000"/>
          <w:sz w:val="24"/>
          <w:szCs w:val="20"/>
        </w:rPr>
        <w:t>GMP</w:t>
      </w:r>
      <w:r w:rsidRPr="00C75254">
        <w:rPr>
          <w:rFonts w:ascii="宋体" w:hAnsi="宋体" w:hint="eastAsia"/>
          <w:color w:val="000000"/>
          <w:sz w:val="24"/>
          <w:szCs w:val="20"/>
        </w:rPr>
        <w:t>和</w:t>
      </w:r>
      <w:r w:rsidRPr="00C75254">
        <w:rPr>
          <w:rFonts w:ascii="宋体" w:hAnsi="宋体"/>
          <w:color w:val="000000"/>
          <w:sz w:val="24"/>
          <w:szCs w:val="20"/>
        </w:rPr>
        <w:t>GSP</w:t>
      </w:r>
      <w:r w:rsidRPr="00C75254">
        <w:rPr>
          <w:rFonts w:ascii="宋体" w:hAnsi="宋体" w:hint="eastAsia"/>
          <w:color w:val="000000"/>
          <w:sz w:val="24"/>
          <w:szCs w:val="20"/>
        </w:rPr>
        <w:t>的相关要求。</w:t>
      </w:r>
    </w:p>
    <w:p w:rsidR="008468CD" w:rsidRPr="00C75254" w:rsidRDefault="008468CD">
      <w:pPr>
        <w:spacing w:line="360" w:lineRule="auto"/>
        <w:rPr>
          <w:rFonts w:ascii="宋体" w:hAnsi="宋体"/>
          <w:color w:val="000000"/>
          <w:sz w:val="24"/>
          <w:szCs w:val="20"/>
        </w:rPr>
      </w:pPr>
      <w:r w:rsidRPr="00C75254">
        <w:rPr>
          <w:rFonts w:ascii="宋体" w:hAnsi="宋体"/>
          <w:color w:val="000000"/>
          <w:sz w:val="24"/>
          <w:szCs w:val="20"/>
        </w:rPr>
        <w:t>4.2.2.2</w:t>
      </w:r>
      <w:r w:rsidRPr="00C75254">
        <w:rPr>
          <w:rFonts w:ascii="宋体" w:hAnsi="宋体" w:hint="eastAsia"/>
          <w:color w:val="000000"/>
          <w:sz w:val="24"/>
          <w:szCs w:val="20"/>
        </w:rPr>
        <w:t>设备在运行时不得有泄漏任何有毒有害气体，不得泄漏任何油污和粉尘，以保证车间的洁净，无杂乱线体。</w:t>
      </w:r>
    </w:p>
    <w:p w:rsidR="008468CD" w:rsidRPr="00C75254" w:rsidRDefault="008468CD">
      <w:pPr>
        <w:spacing w:line="360" w:lineRule="auto"/>
        <w:rPr>
          <w:rFonts w:ascii="宋体" w:hAnsi="宋体"/>
          <w:color w:val="000000"/>
          <w:sz w:val="24"/>
          <w:szCs w:val="20"/>
        </w:rPr>
      </w:pPr>
      <w:r w:rsidRPr="00C75254">
        <w:rPr>
          <w:rFonts w:ascii="宋体" w:hAnsi="宋体"/>
          <w:color w:val="000000"/>
          <w:sz w:val="24"/>
          <w:szCs w:val="20"/>
        </w:rPr>
        <w:t>4.2.2.3</w:t>
      </w:r>
      <w:r w:rsidRPr="00C75254">
        <w:rPr>
          <w:rFonts w:ascii="宋体" w:hAnsi="宋体" w:hint="eastAsia"/>
          <w:color w:val="000000"/>
          <w:sz w:val="24"/>
          <w:szCs w:val="20"/>
        </w:rPr>
        <w:t>设备及元器件应符合国家和制药行业的环保和卫生要求。</w:t>
      </w:r>
    </w:p>
    <w:p w:rsidR="008468CD" w:rsidRPr="00C75254" w:rsidRDefault="008468CD" w:rsidP="00C75254">
      <w:pPr>
        <w:spacing w:line="360" w:lineRule="auto"/>
        <w:rPr>
          <w:rFonts w:ascii="宋体" w:hAnsi="宋体"/>
          <w:color w:val="000000"/>
          <w:sz w:val="24"/>
          <w:szCs w:val="20"/>
        </w:rPr>
      </w:pPr>
      <w:r w:rsidRPr="00C75254">
        <w:rPr>
          <w:rFonts w:ascii="宋体" w:hAnsi="宋体"/>
          <w:color w:val="000000"/>
          <w:sz w:val="24"/>
          <w:szCs w:val="20"/>
        </w:rPr>
        <w:t>4.2.2.4</w:t>
      </w:r>
      <w:r w:rsidRPr="00C75254">
        <w:rPr>
          <w:rFonts w:ascii="宋体" w:hAnsi="宋体" w:hint="eastAsia"/>
          <w:color w:val="000000"/>
          <w:sz w:val="24"/>
          <w:szCs w:val="20"/>
        </w:rPr>
        <w:t>运转时距离设备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m"/>
        </w:smartTagPr>
        <w:r w:rsidRPr="00C75254">
          <w:rPr>
            <w:rFonts w:ascii="宋体" w:hAnsi="宋体"/>
            <w:color w:val="000000"/>
            <w:sz w:val="24"/>
            <w:szCs w:val="20"/>
          </w:rPr>
          <w:t>1m</w:t>
        </w:r>
      </w:smartTag>
      <w:r w:rsidRPr="00C75254">
        <w:rPr>
          <w:rFonts w:ascii="宋体" w:hAnsi="宋体" w:hint="eastAsia"/>
          <w:color w:val="000000"/>
          <w:sz w:val="24"/>
          <w:szCs w:val="20"/>
        </w:rPr>
        <w:t>远的噪音在</w:t>
      </w:r>
      <w:r w:rsidR="00056D8D">
        <w:rPr>
          <w:rFonts w:ascii="宋体" w:hAnsi="宋体" w:hint="eastAsia"/>
          <w:color w:val="000000"/>
          <w:sz w:val="24"/>
          <w:szCs w:val="20"/>
        </w:rPr>
        <w:t>120</w:t>
      </w:r>
      <w:r w:rsidRPr="00C75254">
        <w:rPr>
          <w:rFonts w:ascii="宋体" w:hAnsi="宋体"/>
          <w:color w:val="000000"/>
          <w:sz w:val="24"/>
          <w:szCs w:val="20"/>
        </w:rPr>
        <w:t>db</w:t>
      </w:r>
      <w:r w:rsidRPr="00C75254">
        <w:rPr>
          <w:rFonts w:ascii="宋体" w:hAnsi="宋体" w:hint="eastAsia"/>
          <w:color w:val="000000"/>
          <w:sz w:val="24"/>
          <w:szCs w:val="20"/>
        </w:rPr>
        <w:t>以下。</w:t>
      </w:r>
    </w:p>
    <w:p w:rsidR="008468CD" w:rsidRPr="00C75254" w:rsidRDefault="008468CD" w:rsidP="00C75254">
      <w:pPr>
        <w:pStyle w:val="30"/>
        <w:spacing w:line="360" w:lineRule="auto"/>
        <w:outlineLvl w:val="2"/>
        <w:rPr>
          <w:b/>
        </w:rPr>
      </w:pPr>
      <w:bookmarkStart w:id="6" w:name="_Toc452630861"/>
      <w:r w:rsidRPr="00C75254">
        <w:rPr>
          <w:b/>
        </w:rPr>
        <w:t xml:space="preserve">4.3   </w:t>
      </w:r>
      <w:r w:rsidRPr="00C75254">
        <w:rPr>
          <w:rFonts w:hint="eastAsia"/>
          <w:b/>
        </w:rPr>
        <w:t>安装要求</w:t>
      </w:r>
      <w:bookmarkEnd w:id="6"/>
    </w:p>
    <w:p w:rsidR="008468CD" w:rsidRPr="00C75254" w:rsidRDefault="008468CD" w:rsidP="00C75254">
      <w:pPr>
        <w:pStyle w:val="30"/>
        <w:spacing w:line="360" w:lineRule="auto"/>
        <w:outlineLvl w:val="2"/>
        <w:rPr>
          <w:b/>
        </w:rPr>
      </w:pPr>
      <w:r w:rsidRPr="00C75254">
        <w:rPr>
          <w:b/>
        </w:rPr>
        <w:t xml:space="preserve">4.3.1 </w:t>
      </w:r>
      <w:r w:rsidRPr="00C75254">
        <w:rPr>
          <w:rFonts w:hint="eastAsia"/>
          <w:b/>
        </w:rPr>
        <w:t>安装位置</w:t>
      </w:r>
    </w:p>
    <w:p w:rsidR="008468CD" w:rsidRDefault="008468CD">
      <w:pPr>
        <w:pStyle w:val="30"/>
        <w:spacing w:line="360" w:lineRule="auto"/>
        <w:rPr>
          <w:rFonts w:ascii="宋体" w:hAnsi="宋体"/>
        </w:rPr>
      </w:pPr>
      <w:r>
        <w:rPr>
          <w:rFonts w:ascii="宋体" w:hAnsi="宋体"/>
          <w:color w:val="000000"/>
        </w:rPr>
        <w:t>4.3.1.1</w:t>
      </w:r>
      <w:r>
        <w:rPr>
          <w:rFonts w:ascii="宋体" w:hAnsi="宋体" w:hint="eastAsia"/>
          <w:color w:val="000000"/>
        </w:rPr>
        <w:t>移动式，无固定安装地点。使用地点有：</w:t>
      </w:r>
      <w:r w:rsidR="00056D8D">
        <w:rPr>
          <w:rFonts w:ascii="宋体" w:hAnsi="宋体" w:hint="eastAsia"/>
          <w:color w:val="000000"/>
          <w:lang w:eastAsia="zh-CN"/>
        </w:rPr>
        <w:t>报废</w:t>
      </w:r>
      <w:r>
        <w:rPr>
          <w:rFonts w:ascii="宋体" w:hAnsi="宋体" w:hint="eastAsia"/>
        </w:rPr>
        <w:t>车间。</w:t>
      </w:r>
    </w:p>
    <w:p w:rsidR="00C75254" w:rsidRPr="004379C0" w:rsidRDefault="00C75254" w:rsidP="00C75254">
      <w:pPr>
        <w:pStyle w:val="30"/>
        <w:spacing w:line="360" w:lineRule="auto"/>
        <w:outlineLvl w:val="2"/>
        <w:rPr>
          <w:rFonts w:ascii="宋体"/>
          <w:b/>
        </w:rPr>
      </w:pPr>
      <w:bookmarkStart w:id="7" w:name="_Toc514502923"/>
      <w:r>
        <w:rPr>
          <w:rFonts w:ascii="宋体" w:hAnsi="宋体" w:hint="eastAsia"/>
          <w:b/>
        </w:rPr>
        <w:t>4.3.2</w:t>
      </w:r>
      <w:r w:rsidRPr="004379C0">
        <w:rPr>
          <w:rFonts w:ascii="宋体" w:hAnsi="宋体" w:hint="eastAsia"/>
          <w:b/>
        </w:rPr>
        <w:t>安装尺寸</w:t>
      </w:r>
      <w:bookmarkEnd w:id="7"/>
    </w:p>
    <w:p w:rsidR="00C75254" w:rsidRPr="004379C0" w:rsidRDefault="00C75254" w:rsidP="00C75254">
      <w:pPr>
        <w:pStyle w:val="30"/>
        <w:spacing w:line="360" w:lineRule="auto"/>
        <w:rPr>
          <w:rFonts w:ascii="宋体"/>
        </w:rPr>
      </w:pPr>
      <w:r w:rsidRPr="004379C0">
        <w:rPr>
          <w:rFonts w:ascii="宋体" w:hAnsi="宋体"/>
        </w:rPr>
        <w:t xml:space="preserve">4.3.2.1 </w:t>
      </w:r>
      <w:r w:rsidRPr="004379C0">
        <w:rPr>
          <w:rFonts w:ascii="宋体" w:hAnsi="宋体" w:hint="eastAsia"/>
        </w:rPr>
        <w:t>设备尺寸必须考虑房间布局要求，留有足够的上料、操作、成品存放空间；</w:t>
      </w:r>
    </w:p>
    <w:p w:rsidR="008468CD" w:rsidRPr="00C75254" w:rsidRDefault="008468CD" w:rsidP="00C75254">
      <w:pPr>
        <w:pStyle w:val="30"/>
        <w:spacing w:line="360" w:lineRule="auto"/>
        <w:outlineLvl w:val="2"/>
        <w:rPr>
          <w:b/>
        </w:rPr>
      </w:pPr>
      <w:r w:rsidRPr="00C75254">
        <w:rPr>
          <w:b/>
        </w:rPr>
        <w:t>4.3.2</w:t>
      </w:r>
      <w:r w:rsidRPr="00C75254">
        <w:rPr>
          <w:rFonts w:hint="eastAsia"/>
          <w:b/>
        </w:rPr>
        <w:t>地面承重</w:t>
      </w:r>
    </w:p>
    <w:p w:rsidR="00C75254" w:rsidRPr="004379C0" w:rsidRDefault="00C75254" w:rsidP="00C75254">
      <w:pPr>
        <w:ind w:firstLineChars="177" w:firstLine="425"/>
        <w:rPr>
          <w:rFonts w:ascii="宋体"/>
        </w:rPr>
      </w:pPr>
      <w:r w:rsidRPr="004379C0">
        <w:rPr>
          <w:rFonts w:ascii="宋体" w:hAnsi="宋体"/>
          <w:sz w:val="24"/>
        </w:rPr>
        <w:t xml:space="preserve">1.5T/M </w:t>
      </w:r>
      <w:r w:rsidRPr="004379C0">
        <w:rPr>
          <w:rFonts w:ascii="宋体" w:hAnsi="宋体" w:hint="eastAsia"/>
          <w:sz w:val="24"/>
        </w:rPr>
        <w:t>²</w:t>
      </w:r>
    </w:p>
    <w:p w:rsidR="008468CD" w:rsidRPr="00C75254" w:rsidRDefault="008468CD" w:rsidP="00C75254">
      <w:pPr>
        <w:pStyle w:val="30"/>
        <w:spacing w:line="360" w:lineRule="auto"/>
        <w:outlineLvl w:val="2"/>
        <w:rPr>
          <w:b/>
        </w:rPr>
      </w:pPr>
      <w:r w:rsidRPr="00C75254">
        <w:rPr>
          <w:b/>
        </w:rPr>
        <w:t>4.3.3</w:t>
      </w:r>
      <w:r w:rsidRPr="00C75254">
        <w:rPr>
          <w:rFonts w:hint="eastAsia"/>
          <w:b/>
        </w:rPr>
        <w:t>可用的公用系统</w:t>
      </w:r>
    </w:p>
    <w:p w:rsidR="00C75254" w:rsidRDefault="00C75254">
      <w:pPr>
        <w:pStyle w:val="a0"/>
        <w:rPr>
          <w:rFonts w:ascii="宋体"/>
          <w:color w:val="000000"/>
        </w:rPr>
      </w:pPr>
      <w:r>
        <w:rPr>
          <w:rFonts w:ascii="宋体" w:hAnsi="宋体" w:hint="eastAsia"/>
        </w:rPr>
        <w:t>4.3.3.1</w:t>
      </w:r>
    </w:p>
    <w:tbl>
      <w:tblPr>
        <w:tblW w:w="893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37"/>
        <w:gridCol w:w="6498"/>
      </w:tblGrid>
      <w:tr w:rsidR="00C75254" w:rsidRPr="004379C0" w:rsidTr="00056D8D">
        <w:trPr>
          <w:trHeight w:val="457"/>
        </w:trPr>
        <w:tc>
          <w:tcPr>
            <w:tcW w:w="2437" w:type="dxa"/>
            <w:vAlign w:val="center"/>
          </w:tcPr>
          <w:p w:rsidR="00C75254" w:rsidRPr="004379C0" w:rsidRDefault="00C75254" w:rsidP="005115A6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r w:rsidRPr="004379C0">
              <w:rPr>
                <w:rFonts w:ascii="宋体" w:hAnsi="宋体" w:hint="eastAsia"/>
                <w:szCs w:val="21"/>
              </w:rPr>
              <w:t>电源</w:t>
            </w:r>
          </w:p>
        </w:tc>
        <w:tc>
          <w:tcPr>
            <w:tcW w:w="6498" w:type="dxa"/>
            <w:vAlign w:val="center"/>
          </w:tcPr>
          <w:p w:rsidR="00C75254" w:rsidRPr="004379C0" w:rsidRDefault="00C75254" w:rsidP="005115A6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r w:rsidRPr="004379C0">
              <w:rPr>
                <w:rFonts w:ascii="宋体" w:hAnsi="宋体"/>
                <w:szCs w:val="21"/>
              </w:rPr>
              <w:t>AC380</w:t>
            </w:r>
            <w:r w:rsidRPr="004379C0">
              <w:rPr>
                <w:rFonts w:ascii="宋体" w:hAnsi="宋体" w:hint="eastAsia"/>
                <w:szCs w:val="21"/>
              </w:rPr>
              <w:t>±</w:t>
            </w:r>
            <w:r w:rsidRPr="004379C0">
              <w:rPr>
                <w:rFonts w:ascii="宋体" w:hAnsi="宋体"/>
                <w:szCs w:val="21"/>
              </w:rPr>
              <w:t>5% V</w:t>
            </w:r>
            <w:r w:rsidRPr="004379C0">
              <w:rPr>
                <w:rFonts w:ascii="宋体" w:hAnsi="宋体" w:hint="eastAsia"/>
                <w:szCs w:val="21"/>
              </w:rPr>
              <w:t>；三相</w:t>
            </w:r>
            <w:r w:rsidRPr="004379C0">
              <w:rPr>
                <w:rFonts w:ascii="宋体" w:hAnsi="宋体"/>
                <w:szCs w:val="21"/>
              </w:rPr>
              <w:t>+</w:t>
            </w:r>
            <w:r w:rsidRPr="004379C0">
              <w:rPr>
                <w:rFonts w:ascii="宋体" w:hAnsi="宋体" w:hint="eastAsia"/>
                <w:szCs w:val="21"/>
              </w:rPr>
              <w:t>零线</w:t>
            </w:r>
            <w:r w:rsidRPr="004379C0">
              <w:rPr>
                <w:rFonts w:ascii="宋体" w:hAnsi="宋体"/>
                <w:szCs w:val="21"/>
              </w:rPr>
              <w:t>+</w:t>
            </w:r>
            <w:r w:rsidRPr="004379C0">
              <w:rPr>
                <w:rFonts w:ascii="宋体" w:hAnsi="宋体" w:hint="eastAsia"/>
                <w:szCs w:val="21"/>
              </w:rPr>
              <w:t>保护接地；（</w:t>
            </w:r>
            <w:r w:rsidRPr="004379C0">
              <w:rPr>
                <w:rFonts w:ascii="宋体" w:hAnsi="宋体"/>
                <w:szCs w:val="21"/>
              </w:rPr>
              <w:t>3P+N+G</w:t>
            </w:r>
            <w:r w:rsidRPr="004379C0">
              <w:rPr>
                <w:rFonts w:ascii="宋体" w:hAnsi="宋体" w:hint="eastAsia"/>
                <w:szCs w:val="21"/>
              </w:rPr>
              <w:t>）；</w:t>
            </w:r>
            <w:r w:rsidRPr="004379C0">
              <w:rPr>
                <w:rFonts w:ascii="宋体" w:hAnsi="宋体"/>
                <w:szCs w:val="21"/>
              </w:rPr>
              <w:t xml:space="preserve"> 50 Hz</w:t>
            </w:r>
          </w:p>
        </w:tc>
      </w:tr>
    </w:tbl>
    <w:p w:rsidR="008468CD" w:rsidRPr="00C75254" w:rsidRDefault="008468CD">
      <w:pPr>
        <w:pStyle w:val="a0"/>
        <w:rPr>
          <w:rFonts w:ascii="宋体"/>
          <w:color w:val="000000"/>
        </w:rPr>
      </w:pPr>
    </w:p>
    <w:p w:rsidR="008468CD" w:rsidRPr="00C75254" w:rsidRDefault="008468CD" w:rsidP="00C75254">
      <w:pPr>
        <w:pStyle w:val="30"/>
        <w:spacing w:line="360" w:lineRule="auto"/>
        <w:outlineLvl w:val="2"/>
        <w:rPr>
          <w:b/>
        </w:rPr>
      </w:pPr>
      <w:r w:rsidRPr="00C75254">
        <w:rPr>
          <w:b/>
        </w:rPr>
        <w:lastRenderedPageBreak/>
        <w:t>4.3.4</w:t>
      </w:r>
      <w:r w:rsidRPr="00C75254">
        <w:rPr>
          <w:rFonts w:hint="eastAsia"/>
          <w:b/>
        </w:rPr>
        <w:t>洁净级别及房间环境条件</w:t>
      </w:r>
    </w:p>
    <w:p w:rsidR="008468CD" w:rsidRDefault="008468CD">
      <w:pPr>
        <w:pStyle w:val="a0"/>
        <w:rPr>
          <w:rFonts w:ascii="宋体"/>
        </w:rPr>
      </w:pPr>
      <w:r>
        <w:rPr>
          <w:rFonts w:ascii="宋体" w:hAnsi="宋体"/>
        </w:rPr>
        <w:t>4.3.4.1</w:t>
      </w:r>
      <w:r>
        <w:rPr>
          <w:rFonts w:ascii="宋体" w:hAnsi="宋体" w:hint="eastAsia"/>
        </w:rPr>
        <w:t>非洁净区，温度</w:t>
      </w:r>
      <w:r w:rsidR="00C75254">
        <w:rPr>
          <w:rFonts w:ascii="宋体" w:hAnsi="宋体" w:hint="eastAsia"/>
        </w:rPr>
        <w:t>±25</w:t>
      </w:r>
      <w:r>
        <w:rPr>
          <w:rFonts w:ascii="宋体" w:hAnsi="宋体" w:hint="eastAsia"/>
        </w:rPr>
        <w:t>℃，相对湿度</w:t>
      </w:r>
      <w:r>
        <w:rPr>
          <w:rFonts w:ascii="宋体" w:hAnsi="宋体"/>
        </w:rPr>
        <w:t>30%-80%</w:t>
      </w:r>
      <w:r>
        <w:rPr>
          <w:rFonts w:ascii="宋体" w:hAnsi="宋体" w:hint="eastAsia"/>
        </w:rPr>
        <w:t>。</w:t>
      </w:r>
    </w:p>
    <w:p w:rsidR="008468CD" w:rsidRPr="00C75254" w:rsidRDefault="008468CD" w:rsidP="00C75254">
      <w:pPr>
        <w:pStyle w:val="30"/>
        <w:spacing w:line="360" w:lineRule="auto"/>
        <w:outlineLvl w:val="2"/>
        <w:rPr>
          <w:b/>
        </w:rPr>
      </w:pPr>
      <w:r w:rsidRPr="00C75254">
        <w:rPr>
          <w:b/>
        </w:rPr>
        <w:t>4.3.5</w:t>
      </w:r>
      <w:r w:rsidRPr="00C75254">
        <w:rPr>
          <w:rFonts w:hint="eastAsia"/>
          <w:b/>
        </w:rPr>
        <w:t>外观及材质要求</w:t>
      </w:r>
    </w:p>
    <w:p w:rsidR="008468CD" w:rsidRDefault="008468CD">
      <w:pPr>
        <w:pStyle w:val="30"/>
        <w:spacing w:line="360" w:lineRule="auto"/>
        <w:rPr>
          <w:rFonts w:ascii="宋体"/>
          <w:iCs/>
          <w:color w:val="000000"/>
        </w:rPr>
      </w:pPr>
      <w:r>
        <w:rPr>
          <w:rFonts w:ascii="宋体" w:hAnsi="宋体"/>
        </w:rPr>
        <w:t>4.3.5.1</w:t>
      </w:r>
      <w:r>
        <w:rPr>
          <w:rFonts w:ascii="宋体" w:hAnsi="宋体" w:hint="eastAsia"/>
        </w:rPr>
        <w:t>机体外壳不锈钢材质的机箱</w:t>
      </w:r>
      <w:r>
        <w:rPr>
          <w:rFonts w:ascii="宋体" w:hAnsi="宋体"/>
        </w:rPr>
        <w:t>IP55</w:t>
      </w:r>
      <w:r>
        <w:rPr>
          <w:rFonts w:ascii="宋体" w:hAnsi="宋体" w:hint="eastAsia"/>
        </w:rPr>
        <w:t>的防护等级。</w:t>
      </w:r>
    </w:p>
    <w:p w:rsidR="008468CD" w:rsidRDefault="008468CD">
      <w:pPr>
        <w:pStyle w:val="30"/>
        <w:spacing w:line="360" w:lineRule="auto"/>
        <w:rPr>
          <w:rFonts w:ascii="宋体"/>
          <w:iCs/>
          <w:color w:val="000000"/>
        </w:rPr>
      </w:pPr>
      <w:r>
        <w:rPr>
          <w:rFonts w:ascii="宋体" w:hAnsi="宋体"/>
        </w:rPr>
        <w:t>4.3.5.2</w:t>
      </w:r>
      <w:r>
        <w:rPr>
          <w:rFonts w:ascii="宋体" w:hAnsi="宋体" w:hint="eastAsia"/>
        </w:rPr>
        <w:t>外观端正、整齐，不得有锈蚀、毛刺等缺陷</w:t>
      </w:r>
      <w:r>
        <w:rPr>
          <w:rFonts w:ascii="宋体" w:hAnsi="宋体" w:hint="eastAsia"/>
          <w:iCs/>
          <w:color w:val="000000"/>
        </w:rPr>
        <w:t>。</w:t>
      </w:r>
    </w:p>
    <w:p w:rsidR="008468CD" w:rsidRDefault="008468CD" w:rsidP="00D32D43">
      <w:pPr>
        <w:pStyle w:val="30"/>
        <w:spacing w:line="360" w:lineRule="auto"/>
        <w:rPr>
          <w:rFonts w:ascii="宋体"/>
          <w:iCs/>
          <w:color w:val="000000"/>
        </w:rPr>
      </w:pPr>
      <w:r>
        <w:rPr>
          <w:rFonts w:ascii="宋体" w:hAnsi="宋体"/>
        </w:rPr>
        <w:t>4.3.5.3</w:t>
      </w:r>
      <w:r>
        <w:rPr>
          <w:rFonts w:ascii="宋体" w:hAnsi="宋体" w:hint="eastAsia"/>
        </w:rPr>
        <w:t>机身需要有牢固铭牌，至少包含以下信息：制造</w:t>
      </w:r>
      <w:r>
        <w:rPr>
          <w:rFonts w:ascii="宋体" w:hAnsi="宋体"/>
        </w:rPr>
        <w:t>/</w:t>
      </w:r>
      <w:r>
        <w:rPr>
          <w:rFonts w:ascii="宋体" w:hAnsi="宋体" w:hint="eastAsia"/>
        </w:rPr>
        <w:t>供应单位；产品注册号；型号标记；生产日期或编号；其他功能标识</w:t>
      </w:r>
      <w:r>
        <w:rPr>
          <w:rFonts w:ascii="宋体" w:hAnsi="宋体" w:hint="eastAsia"/>
          <w:iCs/>
          <w:color w:val="000000"/>
        </w:rPr>
        <w:t>。</w:t>
      </w:r>
      <w:bookmarkStart w:id="8" w:name="_Toc452630862"/>
    </w:p>
    <w:p w:rsidR="008468CD" w:rsidRPr="00C75254" w:rsidRDefault="008468CD" w:rsidP="00C75254">
      <w:pPr>
        <w:pStyle w:val="30"/>
        <w:spacing w:line="360" w:lineRule="auto"/>
        <w:outlineLvl w:val="2"/>
        <w:rPr>
          <w:b/>
        </w:rPr>
      </w:pPr>
      <w:r w:rsidRPr="00C75254">
        <w:rPr>
          <w:b/>
        </w:rPr>
        <w:t xml:space="preserve">4.4 </w:t>
      </w:r>
      <w:r w:rsidRPr="00C75254">
        <w:rPr>
          <w:rFonts w:hint="eastAsia"/>
          <w:b/>
        </w:rPr>
        <w:t>运行要求</w:t>
      </w:r>
      <w:bookmarkEnd w:id="8"/>
    </w:p>
    <w:p w:rsidR="008468CD" w:rsidRPr="00C75254" w:rsidRDefault="008468CD" w:rsidP="00C75254">
      <w:pPr>
        <w:pStyle w:val="30"/>
        <w:spacing w:line="360" w:lineRule="auto"/>
        <w:outlineLvl w:val="2"/>
        <w:rPr>
          <w:b/>
        </w:rPr>
      </w:pPr>
      <w:r w:rsidRPr="00C75254">
        <w:rPr>
          <w:b/>
        </w:rPr>
        <w:t>4.4.1</w:t>
      </w:r>
      <w:r w:rsidRPr="00C75254">
        <w:rPr>
          <w:rFonts w:hint="eastAsia"/>
          <w:b/>
        </w:rPr>
        <w:t>原辅料、包装材料、产品的规格标准</w:t>
      </w:r>
    </w:p>
    <w:p w:rsidR="008468CD" w:rsidRPr="00C75254" w:rsidRDefault="008468CD" w:rsidP="00C75254">
      <w:pPr>
        <w:pStyle w:val="30"/>
        <w:spacing w:line="360" w:lineRule="auto"/>
        <w:outlineLvl w:val="2"/>
        <w:rPr>
          <w:rFonts w:ascii="宋体" w:hAnsi="宋体"/>
        </w:rPr>
      </w:pPr>
      <w:r w:rsidRPr="00C75254">
        <w:rPr>
          <w:rFonts w:ascii="宋体" w:hAnsi="宋体"/>
        </w:rPr>
        <w:t>N/A</w:t>
      </w:r>
    </w:p>
    <w:p w:rsidR="008468CD" w:rsidRPr="00C75254" w:rsidRDefault="008468CD" w:rsidP="00C75254">
      <w:pPr>
        <w:pStyle w:val="30"/>
        <w:spacing w:line="360" w:lineRule="auto"/>
        <w:outlineLvl w:val="2"/>
        <w:rPr>
          <w:b/>
        </w:rPr>
      </w:pPr>
      <w:r w:rsidRPr="00C75254">
        <w:rPr>
          <w:b/>
        </w:rPr>
        <w:t>4.4.2</w:t>
      </w:r>
      <w:r w:rsidRPr="00C75254">
        <w:rPr>
          <w:rFonts w:hint="eastAsia"/>
          <w:b/>
        </w:rPr>
        <w:t>设备效率、产能</w:t>
      </w:r>
    </w:p>
    <w:p w:rsidR="008468CD" w:rsidRPr="00C75254" w:rsidRDefault="008468CD" w:rsidP="00C75254">
      <w:pPr>
        <w:pStyle w:val="30"/>
        <w:spacing w:line="360" w:lineRule="auto"/>
        <w:outlineLvl w:val="2"/>
        <w:rPr>
          <w:rFonts w:ascii="宋体" w:hAnsi="宋体"/>
        </w:rPr>
      </w:pPr>
      <w:r w:rsidRPr="00C75254">
        <w:rPr>
          <w:rFonts w:ascii="宋体" w:hAnsi="宋体"/>
        </w:rPr>
        <w:t>N/A</w:t>
      </w:r>
    </w:p>
    <w:p w:rsidR="008468CD" w:rsidRPr="00C75254" w:rsidRDefault="008468CD" w:rsidP="00C75254">
      <w:pPr>
        <w:pStyle w:val="30"/>
        <w:spacing w:line="360" w:lineRule="auto"/>
        <w:outlineLvl w:val="2"/>
        <w:rPr>
          <w:b/>
        </w:rPr>
      </w:pPr>
      <w:r w:rsidRPr="00C75254">
        <w:rPr>
          <w:b/>
        </w:rPr>
        <w:t>4.4.3</w:t>
      </w:r>
      <w:r w:rsidRPr="00C75254">
        <w:rPr>
          <w:rFonts w:hint="eastAsia"/>
          <w:b/>
        </w:rPr>
        <w:t>工艺参数范围</w:t>
      </w:r>
    </w:p>
    <w:p w:rsidR="008468CD" w:rsidRDefault="008468CD">
      <w:pPr>
        <w:pStyle w:val="30"/>
        <w:spacing w:line="360" w:lineRule="auto"/>
        <w:rPr>
          <w:rFonts w:ascii="宋体" w:hAnsi="宋体" w:hint="eastAsia"/>
        </w:rPr>
      </w:pPr>
      <w:r w:rsidRPr="00056D8D">
        <w:rPr>
          <w:rFonts w:ascii="宋体" w:hAnsi="宋体"/>
        </w:rPr>
        <w:t>4.4.3.1</w:t>
      </w:r>
      <w:r w:rsidR="00C9277D" w:rsidRPr="00025A85">
        <w:rPr>
          <w:rFonts w:ascii="宋体" w:hAnsi="宋体" w:hint="eastAsia"/>
        </w:rPr>
        <w:t>投料口径(mm)</w:t>
      </w:r>
      <w:r w:rsidR="00C9277D" w:rsidRPr="00C9277D">
        <w:rPr>
          <w:rFonts w:ascii="宋体" w:hAnsi="宋体" w:hint="eastAsia"/>
        </w:rPr>
        <w:t xml:space="preserve"> </w:t>
      </w:r>
      <w:r w:rsidR="00C9277D" w:rsidRPr="00025A85">
        <w:rPr>
          <w:rFonts w:ascii="宋体" w:hAnsi="宋体" w:hint="eastAsia"/>
        </w:rPr>
        <w:t>160×150</w:t>
      </w:r>
      <w:r w:rsidR="00C9277D">
        <w:rPr>
          <w:rFonts w:ascii="宋体" w:hAnsi="宋体" w:hint="eastAsia"/>
        </w:rPr>
        <w:t>。</w:t>
      </w:r>
    </w:p>
    <w:p w:rsidR="00C9277D" w:rsidRDefault="00C9277D">
      <w:pPr>
        <w:pStyle w:val="30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4.4.3.2</w:t>
      </w:r>
      <w:r w:rsidRPr="00025A85">
        <w:rPr>
          <w:rFonts w:ascii="宋体" w:hAnsi="宋体" w:hint="eastAsia"/>
        </w:rPr>
        <w:t>破碎能力40-100 (Kg/h)</w:t>
      </w:r>
      <w:r>
        <w:rPr>
          <w:rFonts w:ascii="宋体" w:hAnsi="宋体" w:hint="eastAsia"/>
        </w:rPr>
        <w:t>。</w:t>
      </w:r>
    </w:p>
    <w:p w:rsidR="00C9277D" w:rsidRDefault="001F4B1A">
      <w:pPr>
        <w:pStyle w:val="30"/>
        <w:spacing w:line="360" w:lineRule="auto"/>
        <w:rPr>
          <w:rFonts w:ascii="宋体" w:hAnsi="宋体" w:hint="eastAsia"/>
          <w:lang w:eastAsia="zh-CN"/>
        </w:rPr>
      </w:pPr>
      <w:r>
        <w:rPr>
          <w:rFonts w:ascii="宋体" w:hAnsi="宋体" w:hint="eastAsia"/>
        </w:rPr>
        <w:t>4.4.3.3设备功率达到</w:t>
      </w:r>
      <w:r w:rsidRPr="00025A85">
        <w:rPr>
          <w:rFonts w:ascii="宋体" w:hAnsi="宋体" w:hint="eastAsia"/>
        </w:rPr>
        <w:t>2.2 kw</w:t>
      </w:r>
      <w:r>
        <w:rPr>
          <w:rFonts w:ascii="宋体" w:hAnsi="宋体" w:hint="eastAsia"/>
        </w:rPr>
        <w:t>以上</w:t>
      </w:r>
      <w:r>
        <w:rPr>
          <w:rFonts w:ascii="宋体" w:hAnsi="宋体" w:hint="eastAsia"/>
          <w:lang w:eastAsia="zh-CN"/>
        </w:rPr>
        <w:t>。</w:t>
      </w:r>
    </w:p>
    <w:p w:rsidR="001F4B1A" w:rsidRDefault="001F4B1A">
      <w:pPr>
        <w:pStyle w:val="30"/>
        <w:spacing w:line="360" w:lineRule="auto"/>
        <w:rPr>
          <w:rFonts w:ascii="宋体" w:hAnsi="宋体" w:hint="eastAsia"/>
          <w:lang w:eastAsia="zh-CN"/>
        </w:rPr>
      </w:pPr>
      <w:r>
        <w:rPr>
          <w:rFonts w:ascii="宋体" w:hAnsi="宋体" w:hint="eastAsia"/>
          <w:lang w:eastAsia="zh-CN"/>
        </w:rPr>
        <w:t>4.4.3.4破碎后制品小于5mm。</w:t>
      </w:r>
    </w:p>
    <w:p w:rsidR="00C469B7" w:rsidRPr="001F4B1A" w:rsidRDefault="00C469B7">
      <w:pPr>
        <w:pStyle w:val="30"/>
        <w:spacing w:line="360" w:lineRule="auto"/>
        <w:rPr>
          <w:rFonts w:ascii="宋体" w:hAnsi="宋体"/>
          <w:lang w:eastAsia="zh-CN"/>
        </w:rPr>
      </w:pPr>
      <w:r>
        <w:rPr>
          <w:rFonts w:ascii="宋体" w:hAnsi="宋体" w:hint="eastAsia"/>
          <w:lang w:eastAsia="zh-CN"/>
        </w:rPr>
        <w:t>4.4.3.5</w:t>
      </w:r>
      <w:r w:rsidR="00A24E55">
        <w:rPr>
          <w:rFonts w:ascii="宋体" w:hAnsi="宋体" w:hint="eastAsia"/>
          <w:lang w:eastAsia="zh-CN"/>
        </w:rPr>
        <w:t>外形尺寸430*550*900mm。</w:t>
      </w:r>
    </w:p>
    <w:p w:rsidR="008468CD" w:rsidRPr="000C4A6D" w:rsidRDefault="008468CD" w:rsidP="000C4A6D">
      <w:pPr>
        <w:pStyle w:val="30"/>
        <w:spacing w:line="360" w:lineRule="auto"/>
        <w:outlineLvl w:val="2"/>
        <w:rPr>
          <w:b/>
        </w:rPr>
      </w:pPr>
      <w:r w:rsidRPr="000C4A6D">
        <w:rPr>
          <w:b/>
        </w:rPr>
        <w:t>4.4.4</w:t>
      </w:r>
      <w:r w:rsidRPr="000C4A6D">
        <w:rPr>
          <w:rFonts w:hint="eastAsia"/>
          <w:b/>
        </w:rPr>
        <w:t>使用要求</w:t>
      </w:r>
    </w:p>
    <w:p w:rsidR="00056D8D" w:rsidRDefault="00056D8D" w:rsidP="00056D8D">
      <w:pPr>
        <w:pStyle w:val="30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4.4.4.1</w:t>
      </w:r>
      <w:r w:rsidR="00C9277D">
        <w:rPr>
          <w:rFonts w:ascii="宋体" w:hAnsi="宋体"/>
        </w:rPr>
        <w:t>破碎能力强，适用物料广，匹配</w:t>
      </w:r>
      <w:r w:rsidRPr="00056D8D">
        <w:rPr>
          <w:rFonts w:ascii="宋体" w:hAnsi="宋体"/>
        </w:rPr>
        <w:t>性能强劲的电机，对于高硬度、高韧性、高纤维性的物料具有良好的破碎能力；</w:t>
      </w:r>
      <w:r w:rsidRPr="00056D8D">
        <w:rPr>
          <w:rFonts w:ascii="宋体" w:hAnsi="宋体" w:hint="eastAsia"/>
        </w:rPr>
        <w:t>全机钢制一体化结构，稳固耐用，刀架优化设计，分散刀片受力，切削力成倍增大，</w:t>
      </w:r>
      <w:r w:rsidRPr="00056D8D">
        <w:rPr>
          <w:rFonts w:ascii="宋体" w:hAnsi="宋体"/>
        </w:rPr>
        <w:t>破碎刀组采用高级碳钢制造，对于各种物料具有很好的适应性。</w:t>
      </w:r>
    </w:p>
    <w:p w:rsidR="00056D8D" w:rsidRDefault="00056D8D" w:rsidP="00056D8D">
      <w:pPr>
        <w:pStyle w:val="30"/>
        <w:spacing w:line="360" w:lineRule="auto"/>
        <w:rPr>
          <w:rFonts w:ascii="宋体" w:hAnsi="宋体" w:hint="eastAsia"/>
        </w:rPr>
      </w:pPr>
      <w:r w:rsidRPr="00056D8D">
        <w:rPr>
          <w:rFonts w:ascii="宋体" w:hAnsi="宋体"/>
        </w:rPr>
        <w:br/>
      </w:r>
      <w:r>
        <w:rPr>
          <w:rFonts w:ascii="宋体" w:hAnsi="宋体" w:hint="eastAsia"/>
        </w:rPr>
        <w:t>4.4.4.2</w:t>
      </w:r>
      <w:r w:rsidRPr="00056D8D">
        <w:rPr>
          <w:rFonts w:ascii="宋体" w:hAnsi="宋体"/>
        </w:rPr>
        <w:t>操控性能好，物料颗粒度可通过筛网自由选择。</w:t>
      </w:r>
      <w:r w:rsidRPr="00056D8D">
        <w:rPr>
          <w:rFonts w:ascii="宋体" w:hAnsi="宋体" w:hint="eastAsia"/>
        </w:rPr>
        <w:t>电控安全设计，星三角电机启动装置，过载保护，设相位检测反逆装置。</w:t>
      </w:r>
    </w:p>
    <w:p w:rsidR="00056D8D" w:rsidRDefault="00056D8D" w:rsidP="00056D8D">
      <w:pPr>
        <w:pStyle w:val="30"/>
        <w:spacing w:line="360" w:lineRule="auto"/>
        <w:rPr>
          <w:rFonts w:ascii="宋体" w:hAnsi="宋体" w:hint="eastAsia"/>
          <w:lang w:eastAsia="zh-CN"/>
        </w:rPr>
      </w:pPr>
      <w:r w:rsidRPr="00056D8D">
        <w:rPr>
          <w:rFonts w:ascii="宋体" w:hAnsi="宋体"/>
        </w:rPr>
        <w:br/>
      </w:r>
      <w:r>
        <w:rPr>
          <w:rFonts w:ascii="宋体" w:hAnsi="宋体" w:hint="eastAsia"/>
        </w:rPr>
        <w:t>4.4.4.3</w:t>
      </w:r>
      <w:r w:rsidRPr="00056D8D">
        <w:rPr>
          <w:rFonts w:ascii="宋体" w:hAnsi="宋体"/>
        </w:rPr>
        <w:t>稳定性好，噪音低，</w:t>
      </w:r>
      <w:r w:rsidRPr="00056D8D">
        <w:rPr>
          <w:rFonts w:ascii="宋体" w:hAnsi="宋体" w:hint="eastAsia"/>
        </w:rPr>
        <w:t>料斗双层隔音，中间填充隔音材料，减少噪音；</w:t>
      </w:r>
      <w:r w:rsidRPr="00056D8D">
        <w:rPr>
          <w:rFonts w:ascii="宋体" w:hAnsi="宋体"/>
        </w:rPr>
        <w:t>无振动，不需固定，</w:t>
      </w:r>
      <w:r w:rsidRPr="00056D8D">
        <w:rPr>
          <w:rFonts w:ascii="宋体" w:hAnsi="宋体" w:hint="eastAsia"/>
        </w:rPr>
        <w:t>破碎机</w:t>
      </w:r>
      <w:r w:rsidRPr="00056D8D">
        <w:rPr>
          <w:rFonts w:ascii="宋体" w:hAnsi="宋体"/>
        </w:rPr>
        <w:t>底座安装四个脚轮，可任意移动，使用非常方便</w:t>
      </w:r>
      <w:r w:rsidRPr="00056D8D">
        <w:rPr>
          <w:rFonts w:ascii="宋体" w:hAnsi="宋体" w:hint="eastAsia"/>
        </w:rPr>
        <w:t>；刀片材质为9crsi（9铬硅）；</w:t>
      </w:r>
      <w:r w:rsidRPr="00056D8D">
        <w:rPr>
          <w:rFonts w:ascii="宋体" w:hAnsi="宋体" w:hint="eastAsia"/>
        </w:rPr>
        <w:lastRenderedPageBreak/>
        <w:t>外形设计美观大方。</w:t>
      </w:r>
    </w:p>
    <w:p w:rsidR="003971C2" w:rsidRPr="00056D8D" w:rsidRDefault="003971C2" w:rsidP="00056D8D">
      <w:pPr>
        <w:pStyle w:val="30"/>
        <w:spacing w:line="360" w:lineRule="auto"/>
        <w:rPr>
          <w:rFonts w:ascii="宋体" w:hAnsi="宋体" w:hint="eastAsia"/>
          <w:lang w:eastAsia="zh-CN"/>
        </w:rPr>
      </w:pPr>
      <w:r>
        <w:rPr>
          <w:rFonts w:ascii="宋体" w:hAnsi="宋体" w:hint="eastAsia"/>
          <w:lang w:eastAsia="zh-CN"/>
        </w:rPr>
        <w:t>4.4.4.4</w:t>
      </w:r>
      <w:r>
        <w:rPr>
          <w:rStyle w:val="apple-converted-space"/>
          <w:rFonts w:ascii="微软雅黑" w:eastAsia="微软雅黑" w:hAnsi="微软雅黑" w:hint="eastAsia"/>
          <w:color w:val="000000"/>
          <w:shd w:val="clear" w:color="auto" w:fill="FFFFFF"/>
        </w:rPr>
        <w:t> </w:t>
      </w:r>
      <w:r w:rsidRPr="003971C2">
        <w:rPr>
          <w:rFonts w:ascii="宋体" w:hAnsi="宋体" w:hint="eastAsia"/>
        </w:rPr>
        <w:t>破碎机是利用动刀和固定刀的相互作用，通过切削、撞击、挤压等方式，将物料破碎成颗粒状的设备。它由进料口，破碎室，集料箱等组成。物料由投料口进入破碎室，被高速旋转运动的动刀和定刀破碎后，经筛网分选，落入集料箱，完成破碎</w:t>
      </w:r>
      <w:r>
        <w:rPr>
          <w:rFonts w:ascii="宋体" w:hAnsi="宋体" w:hint="eastAsia"/>
          <w:lang w:eastAsia="zh-CN"/>
        </w:rPr>
        <w:t>,因此筛板要求坚固耐用，随机配送两块筛板</w:t>
      </w:r>
      <w:r w:rsidRPr="003971C2">
        <w:rPr>
          <w:rFonts w:ascii="宋体" w:hAnsi="宋体" w:hint="eastAsia"/>
        </w:rPr>
        <w:t>。</w:t>
      </w:r>
    </w:p>
    <w:p w:rsidR="008468CD" w:rsidRPr="000C4A6D" w:rsidRDefault="008468CD" w:rsidP="000C4A6D">
      <w:pPr>
        <w:pStyle w:val="30"/>
        <w:spacing w:line="360" w:lineRule="auto"/>
        <w:outlineLvl w:val="2"/>
        <w:rPr>
          <w:b/>
        </w:rPr>
      </w:pPr>
      <w:r w:rsidRPr="000C4A6D">
        <w:rPr>
          <w:b/>
        </w:rPr>
        <w:t>4.5</w:t>
      </w:r>
      <w:r w:rsidRPr="000C4A6D">
        <w:rPr>
          <w:rFonts w:hint="eastAsia"/>
          <w:b/>
        </w:rPr>
        <w:t>电气、自动控制要求</w:t>
      </w:r>
    </w:p>
    <w:p w:rsidR="008468CD" w:rsidRDefault="008468CD" w:rsidP="000C4A6D">
      <w:pPr>
        <w:pStyle w:val="30"/>
        <w:spacing w:line="360" w:lineRule="auto"/>
        <w:outlineLvl w:val="2"/>
        <w:rPr>
          <w:rFonts w:hint="eastAsia"/>
          <w:b/>
          <w:lang w:eastAsia="zh-CN"/>
        </w:rPr>
      </w:pPr>
      <w:r w:rsidRPr="000C4A6D">
        <w:rPr>
          <w:b/>
        </w:rPr>
        <w:t>4.5.1</w:t>
      </w:r>
      <w:r w:rsidRPr="000C4A6D">
        <w:rPr>
          <w:rFonts w:hint="eastAsia"/>
          <w:b/>
        </w:rPr>
        <w:t>自动控制过程的要求</w:t>
      </w:r>
    </w:p>
    <w:p w:rsidR="00C9277D" w:rsidRPr="00C9277D" w:rsidRDefault="00C9277D" w:rsidP="000C4A6D">
      <w:pPr>
        <w:pStyle w:val="30"/>
        <w:spacing w:line="360" w:lineRule="auto"/>
        <w:outlineLvl w:val="2"/>
        <w:rPr>
          <w:rFonts w:ascii="宋体" w:hAnsi="宋体" w:hint="eastAsia"/>
          <w:lang w:eastAsia="zh-CN"/>
        </w:rPr>
      </w:pPr>
      <w:r w:rsidRPr="000C4A6D">
        <w:rPr>
          <w:rFonts w:ascii="宋体" w:hAnsi="宋体"/>
        </w:rPr>
        <w:t>N/A</w:t>
      </w:r>
    </w:p>
    <w:p w:rsidR="008468CD" w:rsidRDefault="008468CD" w:rsidP="000C4A6D">
      <w:pPr>
        <w:pStyle w:val="30"/>
        <w:spacing w:line="360" w:lineRule="auto"/>
        <w:outlineLvl w:val="2"/>
        <w:rPr>
          <w:rFonts w:hint="eastAsia"/>
          <w:b/>
          <w:lang w:eastAsia="zh-CN"/>
        </w:rPr>
      </w:pPr>
      <w:r w:rsidRPr="000C4A6D">
        <w:rPr>
          <w:b/>
        </w:rPr>
        <w:t>4.5.2</w:t>
      </w:r>
      <w:r w:rsidRPr="000C4A6D">
        <w:rPr>
          <w:rFonts w:hint="eastAsia"/>
          <w:b/>
        </w:rPr>
        <w:t>计算机化系统的验证要求</w:t>
      </w:r>
    </w:p>
    <w:p w:rsidR="00C9277D" w:rsidRPr="00C9277D" w:rsidRDefault="00C9277D" w:rsidP="000C4A6D">
      <w:pPr>
        <w:pStyle w:val="30"/>
        <w:spacing w:line="360" w:lineRule="auto"/>
        <w:outlineLvl w:val="2"/>
        <w:rPr>
          <w:rFonts w:ascii="宋体" w:hAnsi="宋体" w:hint="eastAsia"/>
          <w:lang w:eastAsia="zh-CN"/>
        </w:rPr>
      </w:pPr>
      <w:r w:rsidRPr="000C4A6D">
        <w:rPr>
          <w:rFonts w:ascii="宋体" w:hAnsi="宋体"/>
        </w:rPr>
        <w:t>N/A</w:t>
      </w:r>
    </w:p>
    <w:p w:rsidR="008468CD" w:rsidRPr="000C4A6D" w:rsidRDefault="008468CD" w:rsidP="000C4A6D">
      <w:pPr>
        <w:pStyle w:val="30"/>
        <w:spacing w:line="360" w:lineRule="auto"/>
        <w:outlineLvl w:val="2"/>
        <w:rPr>
          <w:b/>
        </w:rPr>
      </w:pPr>
      <w:bookmarkStart w:id="9" w:name="_Toc452630864"/>
      <w:bookmarkStart w:id="10" w:name="_Toc361310627"/>
      <w:r w:rsidRPr="000C4A6D">
        <w:rPr>
          <w:b/>
        </w:rPr>
        <w:t>4.</w:t>
      </w:r>
      <w:r w:rsidR="000C4A6D" w:rsidRPr="000C4A6D">
        <w:rPr>
          <w:rFonts w:hint="eastAsia"/>
          <w:b/>
        </w:rPr>
        <w:t>6</w:t>
      </w:r>
      <w:r w:rsidRPr="000C4A6D">
        <w:rPr>
          <w:rFonts w:hint="eastAsia"/>
          <w:b/>
        </w:rPr>
        <w:t>安全要求</w:t>
      </w:r>
      <w:bookmarkEnd w:id="9"/>
      <w:bookmarkEnd w:id="10"/>
    </w:p>
    <w:p w:rsidR="008468CD" w:rsidRPr="000C4A6D" w:rsidRDefault="008468CD" w:rsidP="000C4A6D">
      <w:pPr>
        <w:pStyle w:val="30"/>
        <w:spacing w:line="360" w:lineRule="auto"/>
        <w:outlineLvl w:val="2"/>
        <w:rPr>
          <w:b/>
        </w:rPr>
      </w:pPr>
      <w:r w:rsidRPr="000C4A6D">
        <w:rPr>
          <w:b/>
        </w:rPr>
        <w:t>4.</w:t>
      </w:r>
      <w:r w:rsidR="000C4A6D">
        <w:rPr>
          <w:rFonts w:hint="eastAsia"/>
          <w:b/>
        </w:rPr>
        <w:t>6</w:t>
      </w:r>
      <w:r w:rsidRPr="000C4A6D">
        <w:rPr>
          <w:b/>
        </w:rPr>
        <w:t>.1</w:t>
      </w:r>
      <w:r w:rsidRPr="000C4A6D">
        <w:rPr>
          <w:rFonts w:hint="eastAsia"/>
          <w:b/>
        </w:rPr>
        <w:t>密封连锁及压力保护</w:t>
      </w:r>
    </w:p>
    <w:p w:rsidR="008468CD" w:rsidRPr="000C4A6D" w:rsidRDefault="008468CD" w:rsidP="000C4A6D">
      <w:pPr>
        <w:pStyle w:val="30"/>
        <w:spacing w:line="360" w:lineRule="auto"/>
        <w:outlineLvl w:val="2"/>
        <w:rPr>
          <w:rFonts w:ascii="宋体" w:hAnsi="宋体"/>
        </w:rPr>
      </w:pPr>
      <w:r w:rsidRPr="000C4A6D">
        <w:rPr>
          <w:rFonts w:ascii="宋体" w:hAnsi="宋体"/>
        </w:rPr>
        <w:t>N/A</w:t>
      </w:r>
    </w:p>
    <w:p w:rsidR="008468CD" w:rsidRPr="000C4A6D" w:rsidRDefault="008468CD" w:rsidP="000C4A6D">
      <w:pPr>
        <w:pStyle w:val="30"/>
        <w:spacing w:line="360" w:lineRule="auto"/>
        <w:outlineLvl w:val="2"/>
        <w:rPr>
          <w:b/>
        </w:rPr>
      </w:pPr>
      <w:r w:rsidRPr="000C4A6D">
        <w:rPr>
          <w:b/>
        </w:rPr>
        <w:t>4.</w:t>
      </w:r>
      <w:r w:rsidR="000C4A6D">
        <w:rPr>
          <w:rFonts w:hint="eastAsia"/>
          <w:b/>
        </w:rPr>
        <w:t>6</w:t>
      </w:r>
      <w:r w:rsidRPr="000C4A6D">
        <w:rPr>
          <w:b/>
        </w:rPr>
        <w:t>.2</w:t>
      </w:r>
      <w:r w:rsidRPr="000C4A6D">
        <w:rPr>
          <w:rFonts w:hint="eastAsia"/>
          <w:b/>
        </w:rPr>
        <w:t>电气保护</w:t>
      </w:r>
    </w:p>
    <w:p w:rsidR="008468CD" w:rsidRDefault="008468CD">
      <w:pPr>
        <w:pStyle w:val="30"/>
        <w:spacing w:line="360" w:lineRule="auto"/>
        <w:rPr>
          <w:rFonts w:ascii="宋体"/>
        </w:rPr>
      </w:pPr>
      <w:r>
        <w:rPr>
          <w:rFonts w:ascii="宋体" w:hAnsi="宋体"/>
        </w:rPr>
        <w:t>4.</w:t>
      </w:r>
      <w:r w:rsidR="000C4A6D">
        <w:rPr>
          <w:rFonts w:ascii="宋体" w:hAnsi="宋体" w:hint="eastAsia"/>
        </w:rPr>
        <w:t>6</w:t>
      </w:r>
      <w:r>
        <w:rPr>
          <w:rFonts w:ascii="宋体" w:hAnsi="宋体"/>
        </w:rPr>
        <w:t>.2.1</w:t>
      </w:r>
      <w:r>
        <w:rPr>
          <w:rFonts w:ascii="宋体" w:hAnsi="宋体" w:hint="eastAsia"/>
        </w:rPr>
        <w:t>有急停开关按钮，在紧急情况下快速断电提供安全保护。</w:t>
      </w:r>
    </w:p>
    <w:p w:rsidR="008468CD" w:rsidRPr="000C4A6D" w:rsidRDefault="008468CD" w:rsidP="000C4A6D">
      <w:pPr>
        <w:pStyle w:val="30"/>
        <w:spacing w:line="360" w:lineRule="auto"/>
        <w:outlineLvl w:val="2"/>
        <w:rPr>
          <w:b/>
        </w:rPr>
      </w:pPr>
      <w:bookmarkStart w:id="11" w:name="_Toc452630865"/>
      <w:bookmarkStart w:id="12" w:name="_Toc361310628"/>
      <w:r w:rsidRPr="000C4A6D">
        <w:rPr>
          <w:b/>
        </w:rPr>
        <w:t>4.</w:t>
      </w:r>
      <w:r w:rsidR="00D527EF">
        <w:rPr>
          <w:rFonts w:hint="eastAsia"/>
          <w:b/>
        </w:rPr>
        <w:t>7</w:t>
      </w:r>
      <w:r w:rsidRPr="000C4A6D">
        <w:rPr>
          <w:rFonts w:hint="eastAsia"/>
          <w:b/>
        </w:rPr>
        <w:t>文件要求</w:t>
      </w:r>
      <w:bookmarkEnd w:id="11"/>
      <w:bookmarkEnd w:id="12"/>
    </w:p>
    <w:p w:rsidR="008468CD" w:rsidRDefault="008468CD">
      <w:pPr>
        <w:pStyle w:val="30"/>
        <w:spacing w:line="460" w:lineRule="exact"/>
        <w:rPr>
          <w:rFonts w:ascii="宋体"/>
        </w:rPr>
      </w:pPr>
      <w:bookmarkStart w:id="13" w:name="_Toc361310629"/>
      <w:r>
        <w:rPr>
          <w:rFonts w:ascii="宋体" w:hAnsi="宋体"/>
        </w:rPr>
        <w:t>4.</w:t>
      </w:r>
      <w:r w:rsidR="00D527EF">
        <w:rPr>
          <w:rFonts w:ascii="宋体" w:hAnsi="宋体" w:hint="eastAsia"/>
        </w:rPr>
        <w:t>7</w:t>
      </w:r>
      <w:r>
        <w:rPr>
          <w:rFonts w:ascii="宋体" w:hAnsi="宋体"/>
        </w:rPr>
        <w:t>.1</w:t>
      </w:r>
      <w:r>
        <w:rPr>
          <w:rFonts w:ascii="宋体" w:hAnsi="宋体" w:hint="eastAsia"/>
        </w:rPr>
        <w:t>投标文件、合同及订单。</w:t>
      </w:r>
    </w:p>
    <w:p w:rsidR="008468CD" w:rsidRDefault="008468CD">
      <w:pPr>
        <w:pStyle w:val="30"/>
        <w:spacing w:line="460" w:lineRule="exact"/>
        <w:rPr>
          <w:rFonts w:ascii="宋体"/>
        </w:rPr>
      </w:pPr>
      <w:r>
        <w:rPr>
          <w:rFonts w:ascii="宋体" w:hAnsi="宋体"/>
        </w:rPr>
        <w:t>4.</w:t>
      </w:r>
      <w:r w:rsidR="00D527EF">
        <w:rPr>
          <w:rFonts w:ascii="宋体" w:hAnsi="宋体" w:hint="eastAsia"/>
        </w:rPr>
        <w:t>7</w:t>
      </w:r>
      <w:r>
        <w:rPr>
          <w:rFonts w:ascii="宋体" w:hAnsi="宋体"/>
        </w:rPr>
        <w:t>.2</w:t>
      </w:r>
      <w:r>
        <w:rPr>
          <w:rFonts w:ascii="宋体" w:hAnsi="宋体" w:cs="宋体" w:hint="eastAsia"/>
        </w:rPr>
        <w:t>投标方案中，应明确</w:t>
      </w:r>
      <w:r w:rsidR="00C9277D">
        <w:rPr>
          <w:rFonts w:ascii="宋体" w:hAnsi="宋体" w:hint="eastAsia"/>
          <w:lang w:eastAsia="zh-CN"/>
        </w:rPr>
        <w:t>破碎</w:t>
      </w:r>
      <w:r>
        <w:rPr>
          <w:rFonts w:ascii="宋体" w:hAnsi="宋体" w:hint="eastAsia"/>
        </w:rPr>
        <w:t>机配置清单及配置说明</w:t>
      </w:r>
      <w:r>
        <w:rPr>
          <w:rFonts w:ascii="宋体" w:hAnsi="宋体" w:cs="宋体" w:hint="eastAsia"/>
        </w:rPr>
        <w:t>。</w:t>
      </w:r>
    </w:p>
    <w:p w:rsidR="008468CD" w:rsidRDefault="008468CD">
      <w:pPr>
        <w:pStyle w:val="30"/>
        <w:spacing w:line="460" w:lineRule="exact"/>
        <w:rPr>
          <w:rFonts w:ascii="宋体"/>
        </w:rPr>
      </w:pPr>
      <w:r>
        <w:rPr>
          <w:rFonts w:ascii="宋体" w:hAnsi="宋体" w:cs="宋体"/>
        </w:rPr>
        <w:t>4.</w:t>
      </w:r>
      <w:r w:rsidR="00D527EF">
        <w:rPr>
          <w:rFonts w:ascii="宋体" w:hAnsi="宋体" w:cs="宋体" w:hint="eastAsia"/>
        </w:rPr>
        <w:t>7</w:t>
      </w:r>
      <w:r>
        <w:rPr>
          <w:rFonts w:ascii="宋体" w:hAnsi="宋体" w:cs="宋体"/>
        </w:rPr>
        <w:t xml:space="preserve">.4 </w:t>
      </w:r>
      <w:r>
        <w:rPr>
          <w:rFonts w:ascii="宋体" w:hAnsi="宋体" w:cs="宋体" w:hint="eastAsia"/>
        </w:rPr>
        <w:t>发货时，提供发货</w:t>
      </w:r>
      <w:r>
        <w:rPr>
          <w:rFonts w:ascii="宋体" w:hAnsi="宋体" w:hint="eastAsia"/>
        </w:rPr>
        <w:t>清单、</w:t>
      </w:r>
      <w:r>
        <w:rPr>
          <w:rFonts w:ascii="宋体" w:hAnsi="宋体" w:cs="宋体" w:hint="eastAsia"/>
        </w:rPr>
        <w:t>出厂测试合格证、其他</w:t>
      </w:r>
      <w:r>
        <w:rPr>
          <w:rFonts w:ascii="宋体" w:hAnsi="宋体" w:hint="eastAsia"/>
        </w:rPr>
        <w:t>相关检测报告。</w:t>
      </w:r>
    </w:p>
    <w:p w:rsidR="008468CD" w:rsidRDefault="008468CD">
      <w:pPr>
        <w:pStyle w:val="30"/>
        <w:spacing w:line="460" w:lineRule="exact"/>
        <w:rPr>
          <w:rFonts w:ascii="宋体"/>
        </w:rPr>
      </w:pPr>
      <w:r>
        <w:rPr>
          <w:rFonts w:ascii="宋体" w:hAnsi="宋体"/>
        </w:rPr>
        <w:t>4.</w:t>
      </w:r>
      <w:r w:rsidR="00D527EF">
        <w:rPr>
          <w:rFonts w:ascii="宋体" w:hAnsi="宋体" w:hint="eastAsia"/>
        </w:rPr>
        <w:t>7</w:t>
      </w:r>
      <w:r>
        <w:rPr>
          <w:rFonts w:ascii="宋体" w:hAnsi="宋体"/>
        </w:rPr>
        <w:t>.5</w:t>
      </w:r>
      <w:r>
        <w:rPr>
          <w:rFonts w:ascii="宋体" w:hAnsi="宋体" w:hint="eastAsia"/>
        </w:rPr>
        <w:t>发货时，</w:t>
      </w:r>
      <w:r>
        <w:rPr>
          <w:rFonts w:ascii="宋体" w:hAnsi="宋体" w:cs="宋体" w:hint="eastAsia"/>
        </w:rPr>
        <w:t>提供易损件和</w:t>
      </w:r>
      <w:r>
        <w:rPr>
          <w:rFonts w:ascii="宋体" w:hAnsi="宋体" w:hint="eastAsia"/>
        </w:rPr>
        <w:t>重要零部件清单。包括组件名称、编号、品牌、产地、规格、材质、使用寿命等；提供针对每一部件所作序号的简明图册，以便于维修人员查找和辩识。</w:t>
      </w:r>
    </w:p>
    <w:p w:rsidR="008468CD" w:rsidRDefault="008468CD">
      <w:pPr>
        <w:pStyle w:val="30"/>
        <w:spacing w:line="460" w:lineRule="exact"/>
        <w:rPr>
          <w:rFonts w:ascii="宋体"/>
        </w:rPr>
      </w:pPr>
      <w:r>
        <w:rPr>
          <w:rFonts w:ascii="宋体" w:hAnsi="宋体"/>
        </w:rPr>
        <w:t>4.</w:t>
      </w:r>
      <w:r w:rsidR="00D527EF">
        <w:rPr>
          <w:rFonts w:ascii="宋体" w:hAnsi="宋体" w:hint="eastAsia"/>
        </w:rPr>
        <w:t>7</w:t>
      </w:r>
      <w:r>
        <w:rPr>
          <w:rFonts w:ascii="宋体" w:hAnsi="宋体"/>
        </w:rPr>
        <w:t>.6</w:t>
      </w:r>
      <w:r>
        <w:rPr>
          <w:rFonts w:ascii="宋体" w:hAnsi="宋体" w:hint="eastAsia"/>
        </w:rPr>
        <w:t>提供</w:t>
      </w:r>
      <w:r w:rsidR="00C9277D">
        <w:rPr>
          <w:rFonts w:ascii="宋体" w:hAnsi="宋体" w:cs="宋体" w:hint="eastAsia"/>
          <w:lang w:eastAsia="zh-CN"/>
        </w:rPr>
        <w:t>破碎</w:t>
      </w:r>
      <w:r>
        <w:rPr>
          <w:rFonts w:ascii="宋体" w:hAnsi="宋体" w:hint="eastAsia"/>
        </w:rPr>
        <w:t>机</w:t>
      </w:r>
      <w:r>
        <w:rPr>
          <w:rFonts w:ascii="宋体" w:hAnsi="宋体" w:cs="宋体" w:hint="eastAsia"/>
        </w:rPr>
        <w:t>技术文件。</w:t>
      </w:r>
    </w:p>
    <w:p w:rsidR="008468CD" w:rsidRDefault="008468CD">
      <w:pPr>
        <w:pStyle w:val="30"/>
        <w:spacing w:line="460" w:lineRule="exact"/>
        <w:rPr>
          <w:rFonts w:ascii="宋体"/>
        </w:rPr>
      </w:pPr>
      <w:r>
        <w:rPr>
          <w:rFonts w:ascii="宋体" w:hAnsi="宋体"/>
        </w:rPr>
        <w:t>4.</w:t>
      </w:r>
      <w:r w:rsidR="00D527EF">
        <w:rPr>
          <w:rFonts w:ascii="宋体" w:hAnsi="宋体" w:hint="eastAsia"/>
        </w:rPr>
        <w:t>7</w:t>
      </w:r>
      <w:r>
        <w:rPr>
          <w:rFonts w:ascii="宋体"/>
        </w:rPr>
        <w:t>.</w:t>
      </w:r>
      <w:r>
        <w:rPr>
          <w:rFonts w:ascii="宋体" w:hAnsi="宋体"/>
        </w:rPr>
        <w:t>7</w:t>
      </w:r>
      <w:r>
        <w:rPr>
          <w:rFonts w:ascii="宋体" w:hAnsi="宋体" w:hint="eastAsia"/>
        </w:rPr>
        <w:t>提供维修所需的电子版及打印版图纸：</w:t>
      </w:r>
      <w:r w:rsidR="00C9277D">
        <w:rPr>
          <w:rFonts w:ascii="宋体" w:hAnsi="宋体" w:hint="eastAsia"/>
          <w:lang w:eastAsia="zh-CN"/>
        </w:rPr>
        <w:t>破碎</w:t>
      </w:r>
      <w:r>
        <w:rPr>
          <w:rFonts w:ascii="宋体" w:hAnsi="宋体" w:hint="eastAsia"/>
        </w:rPr>
        <w:t>机工作原理图、电气原理图、控制原理图等。</w:t>
      </w:r>
    </w:p>
    <w:p w:rsidR="008468CD" w:rsidRDefault="008468CD">
      <w:pPr>
        <w:pStyle w:val="30"/>
        <w:spacing w:line="460" w:lineRule="exact"/>
        <w:rPr>
          <w:rFonts w:ascii="宋体"/>
        </w:rPr>
      </w:pPr>
      <w:r>
        <w:rPr>
          <w:rFonts w:ascii="宋体" w:hAnsi="宋体"/>
        </w:rPr>
        <w:t>4.</w:t>
      </w:r>
      <w:r w:rsidR="00D527EF">
        <w:rPr>
          <w:rFonts w:ascii="宋体" w:hAnsi="宋体" w:hint="eastAsia"/>
        </w:rPr>
        <w:t>7</w:t>
      </w:r>
      <w:r>
        <w:rPr>
          <w:rFonts w:ascii="宋体"/>
        </w:rPr>
        <w:t>.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提供</w:t>
      </w:r>
      <w:r w:rsidR="00C9277D">
        <w:rPr>
          <w:rFonts w:ascii="宋体" w:hAnsi="宋体" w:hint="eastAsia"/>
          <w:lang w:eastAsia="zh-CN"/>
        </w:rPr>
        <w:t>破碎</w:t>
      </w:r>
      <w:r>
        <w:rPr>
          <w:rFonts w:ascii="宋体" w:hAnsi="宋体" w:hint="eastAsia"/>
        </w:rPr>
        <w:t>机</w:t>
      </w:r>
      <w:r>
        <w:rPr>
          <w:rFonts w:ascii="宋体" w:hAnsi="宋体" w:cs="宋体" w:hint="eastAsia"/>
        </w:rPr>
        <w:t>操作手册（</w:t>
      </w:r>
      <w:r>
        <w:rPr>
          <w:rFonts w:ascii="宋体" w:hAnsi="宋体" w:cs="宋体"/>
        </w:rPr>
        <w:t>SOP</w:t>
      </w:r>
      <w:r>
        <w:rPr>
          <w:rFonts w:ascii="宋体" w:hAnsi="宋体" w:cs="宋体" w:hint="eastAsia"/>
        </w:rPr>
        <w:t>）</w:t>
      </w:r>
      <w:r>
        <w:rPr>
          <w:rFonts w:ascii="宋体" w:hAnsi="宋体" w:hint="eastAsia"/>
        </w:rPr>
        <w:t>及维护保养说明（即运行及维护手册）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份</w:t>
      </w:r>
    </w:p>
    <w:p w:rsidR="008468CD" w:rsidRDefault="008468CD">
      <w:pPr>
        <w:pStyle w:val="30"/>
        <w:spacing w:line="460" w:lineRule="exact"/>
        <w:rPr>
          <w:rFonts w:ascii="宋体"/>
        </w:rPr>
      </w:pPr>
      <w:r>
        <w:rPr>
          <w:rFonts w:ascii="宋体" w:hAnsi="宋体"/>
        </w:rPr>
        <w:t>4.</w:t>
      </w:r>
      <w:r w:rsidR="00D527EF">
        <w:rPr>
          <w:rFonts w:ascii="宋体" w:hAnsi="宋体" w:hint="eastAsia"/>
        </w:rPr>
        <w:t>7</w:t>
      </w:r>
      <w:r>
        <w:rPr>
          <w:rFonts w:ascii="宋体"/>
        </w:rPr>
        <w:t>.</w:t>
      </w:r>
      <w:r>
        <w:rPr>
          <w:rFonts w:ascii="宋体" w:hAnsi="宋体"/>
        </w:rPr>
        <w:t>9</w:t>
      </w:r>
      <w:r>
        <w:rPr>
          <w:rFonts w:ascii="宋体" w:hAnsi="宋体" w:hint="eastAsia"/>
        </w:rPr>
        <w:t>现场验收测试（</w:t>
      </w:r>
      <w:r>
        <w:rPr>
          <w:rFonts w:ascii="宋体" w:hAnsi="宋体"/>
        </w:rPr>
        <w:t>SAT</w:t>
      </w:r>
      <w:r>
        <w:rPr>
          <w:rFonts w:ascii="宋体" w:hAnsi="宋体" w:hint="eastAsia"/>
        </w:rPr>
        <w:t>）报告。</w:t>
      </w:r>
      <w:bookmarkEnd w:id="13"/>
    </w:p>
    <w:p w:rsidR="008468CD" w:rsidRPr="000C4A6D" w:rsidRDefault="008468CD" w:rsidP="000C4A6D">
      <w:pPr>
        <w:pStyle w:val="30"/>
        <w:spacing w:line="360" w:lineRule="auto"/>
        <w:outlineLvl w:val="2"/>
        <w:rPr>
          <w:b/>
        </w:rPr>
      </w:pPr>
      <w:bookmarkStart w:id="14" w:name="_Toc452630866"/>
      <w:bookmarkStart w:id="15" w:name="_Toc448999325"/>
      <w:r w:rsidRPr="000C4A6D">
        <w:rPr>
          <w:b/>
        </w:rPr>
        <w:t>4.</w:t>
      </w:r>
      <w:r w:rsidR="00D527EF">
        <w:rPr>
          <w:rFonts w:hint="eastAsia"/>
          <w:b/>
        </w:rPr>
        <w:t>8</w:t>
      </w:r>
      <w:r w:rsidRPr="000C4A6D">
        <w:rPr>
          <w:rFonts w:hint="eastAsia"/>
          <w:b/>
        </w:rPr>
        <w:t>服务要求</w:t>
      </w:r>
      <w:bookmarkEnd w:id="14"/>
      <w:bookmarkEnd w:id="15"/>
    </w:p>
    <w:p w:rsidR="008468CD" w:rsidRDefault="008468CD" w:rsidP="000C4A6D">
      <w:pPr>
        <w:pStyle w:val="30"/>
        <w:spacing w:line="360" w:lineRule="auto"/>
        <w:outlineLvl w:val="2"/>
        <w:rPr>
          <w:rFonts w:ascii="宋体"/>
          <w:b/>
          <w:color w:val="000000"/>
          <w:sz w:val="21"/>
          <w:szCs w:val="21"/>
        </w:rPr>
      </w:pPr>
      <w:r w:rsidRPr="000C4A6D">
        <w:rPr>
          <w:b/>
        </w:rPr>
        <w:lastRenderedPageBreak/>
        <w:t>4.</w:t>
      </w:r>
      <w:r w:rsidR="00D527EF">
        <w:rPr>
          <w:rFonts w:hint="eastAsia"/>
          <w:b/>
        </w:rPr>
        <w:t>8</w:t>
      </w:r>
      <w:r w:rsidRPr="000C4A6D">
        <w:rPr>
          <w:b/>
        </w:rPr>
        <w:t>.1</w:t>
      </w:r>
      <w:r w:rsidRPr="000C4A6D">
        <w:rPr>
          <w:rFonts w:hint="eastAsia"/>
          <w:b/>
        </w:rPr>
        <w:t>培训要求</w:t>
      </w:r>
    </w:p>
    <w:p w:rsidR="008468CD" w:rsidRDefault="008468CD">
      <w:pPr>
        <w:pStyle w:val="30"/>
        <w:spacing w:line="460" w:lineRule="exact"/>
        <w:rPr>
          <w:rFonts w:ascii="宋体"/>
        </w:rPr>
      </w:pPr>
      <w:r>
        <w:rPr>
          <w:rFonts w:ascii="宋体" w:hAnsi="宋体"/>
        </w:rPr>
        <w:t>4.</w:t>
      </w:r>
      <w:r w:rsidR="00D527EF">
        <w:rPr>
          <w:rFonts w:ascii="宋体" w:hAnsi="宋体" w:hint="eastAsia"/>
        </w:rPr>
        <w:t>8</w:t>
      </w:r>
      <w:r>
        <w:rPr>
          <w:rFonts w:ascii="宋体" w:hAnsi="宋体"/>
        </w:rPr>
        <w:t>.1.1</w:t>
      </w:r>
      <w:r>
        <w:rPr>
          <w:rFonts w:ascii="宋体" w:hAnsi="宋体" w:hint="eastAsia"/>
        </w:rPr>
        <w:t>设备供应商应免费对</w:t>
      </w:r>
      <w:r w:rsidR="00C9277D">
        <w:rPr>
          <w:rFonts w:ascii="宋体" w:hAnsi="宋体" w:hint="eastAsia"/>
          <w:lang w:eastAsia="zh-CN"/>
        </w:rPr>
        <w:t>破碎</w:t>
      </w:r>
      <w:r>
        <w:rPr>
          <w:rFonts w:ascii="宋体" w:hAnsi="宋体" w:hint="eastAsia"/>
        </w:rPr>
        <w:t>机使用方人员进行全面培训，并填写培训记录。</w:t>
      </w:r>
    </w:p>
    <w:p w:rsidR="008468CD" w:rsidRDefault="008468CD">
      <w:pPr>
        <w:pStyle w:val="30"/>
        <w:spacing w:line="460" w:lineRule="exact"/>
        <w:rPr>
          <w:rFonts w:ascii="宋体"/>
        </w:rPr>
      </w:pPr>
      <w:r>
        <w:rPr>
          <w:rFonts w:ascii="宋体" w:hAnsi="宋体"/>
        </w:rPr>
        <w:t>4.</w:t>
      </w:r>
      <w:r w:rsidR="00D527EF">
        <w:rPr>
          <w:rFonts w:ascii="宋体" w:hAnsi="宋体" w:hint="eastAsia"/>
        </w:rPr>
        <w:t>8</w:t>
      </w:r>
      <w:r>
        <w:rPr>
          <w:rFonts w:ascii="宋体" w:hAnsi="宋体"/>
        </w:rPr>
        <w:t>.1.2</w:t>
      </w:r>
      <w:r>
        <w:rPr>
          <w:rFonts w:ascii="宋体" w:hAnsi="宋体" w:hint="eastAsia"/>
        </w:rPr>
        <w:t>使用人员培训包括</w:t>
      </w:r>
      <w:r w:rsidR="00C9277D">
        <w:rPr>
          <w:rFonts w:ascii="宋体" w:hAnsi="宋体" w:hint="eastAsia"/>
          <w:lang w:eastAsia="zh-CN"/>
        </w:rPr>
        <w:t>破碎</w:t>
      </w:r>
      <w:r>
        <w:rPr>
          <w:rFonts w:ascii="宋体" w:hAnsi="宋体" w:hint="eastAsia"/>
        </w:rPr>
        <w:t>机结构原理、性能、操作、故障排除等基本知识。合格标准为用户参加培训人员能够独立正确使用</w:t>
      </w:r>
      <w:r w:rsidR="00C9277D">
        <w:rPr>
          <w:rFonts w:ascii="宋体" w:hAnsi="宋体" w:hint="eastAsia"/>
          <w:lang w:eastAsia="zh-CN"/>
        </w:rPr>
        <w:t>破碎</w:t>
      </w:r>
      <w:r>
        <w:rPr>
          <w:rFonts w:ascii="宋体" w:hAnsi="宋体" w:hint="eastAsia"/>
        </w:rPr>
        <w:t>机</w:t>
      </w:r>
      <w:bookmarkStart w:id="16" w:name="_GoBack"/>
      <w:bookmarkEnd w:id="16"/>
      <w:r>
        <w:rPr>
          <w:rFonts w:ascii="宋体" w:hAnsi="宋体" w:hint="eastAsia"/>
        </w:rPr>
        <w:t>，会排除常见故障。</w:t>
      </w:r>
    </w:p>
    <w:p w:rsidR="008468CD" w:rsidRPr="005B35D8" w:rsidRDefault="008468CD" w:rsidP="000C4A6D">
      <w:pPr>
        <w:pStyle w:val="30"/>
        <w:spacing w:line="360" w:lineRule="auto"/>
        <w:outlineLvl w:val="2"/>
        <w:rPr>
          <w:b/>
        </w:rPr>
      </w:pPr>
      <w:r w:rsidRPr="005B35D8">
        <w:rPr>
          <w:b/>
        </w:rPr>
        <w:t>4.</w:t>
      </w:r>
      <w:r w:rsidR="00D527EF" w:rsidRPr="005B35D8">
        <w:rPr>
          <w:rFonts w:hint="eastAsia"/>
          <w:b/>
        </w:rPr>
        <w:t>8</w:t>
      </w:r>
      <w:r w:rsidRPr="005B35D8">
        <w:rPr>
          <w:b/>
        </w:rPr>
        <w:t>.2</w:t>
      </w:r>
      <w:r w:rsidRPr="005B35D8">
        <w:rPr>
          <w:rFonts w:hint="eastAsia"/>
          <w:b/>
        </w:rPr>
        <w:t>运输要求</w:t>
      </w:r>
    </w:p>
    <w:p w:rsidR="008468CD" w:rsidRDefault="008468CD">
      <w:pPr>
        <w:pStyle w:val="30"/>
        <w:spacing w:line="360" w:lineRule="auto"/>
        <w:rPr>
          <w:rFonts w:ascii="宋体"/>
        </w:rPr>
      </w:pPr>
      <w:r>
        <w:rPr>
          <w:rFonts w:ascii="宋体" w:hAnsi="宋体"/>
        </w:rPr>
        <w:t>4.7.2.1</w:t>
      </w:r>
      <w:r>
        <w:rPr>
          <w:rFonts w:ascii="宋体" w:hAnsi="宋体" w:hint="eastAsia"/>
        </w:rPr>
        <w:t>设备在运输途中需做好防护措施，不得有任何损伤。</w:t>
      </w:r>
    </w:p>
    <w:p w:rsidR="008468CD" w:rsidRPr="005B35D8" w:rsidRDefault="008468CD" w:rsidP="000C4A6D">
      <w:pPr>
        <w:pStyle w:val="30"/>
        <w:spacing w:line="360" w:lineRule="auto"/>
        <w:outlineLvl w:val="2"/>
        <w:rPr>
          <w:b/>
        </w:rPr>
      </w:pPr>
      <w:r w:rsidRPr="005B35D8">
        <w:rPr>
          <w:b/>
        </w:rPr>
        <w:t>4.</w:t>
      </w:r>
      <w:r w:rsidR="00D527EF" w:rsidRPr="005B35D8">
        <w:rPr>
          <w:rFonts w:hint="eastAsia"/>
          <w:b/>
        </w:rPr>
        <w:t>8</w:t>
      </w:r>
      <w:r w:rsidRPr="005B35D8">
        <w:rPr>
          <w:b/>
        </w:rPr>
        <w:t>.3</w:t>
      </w:r>
      <w:r w:rsidRPr="005B35D8">
        <w:rPr>
          <w:rFonts w:hint="eastAsia"/>
          <w:b/>
        </w:rPr>
        <w:t>验证要求</w:t>
      </w:r>
    </w:p>
    <w:p w:rsidR="008468CD" w:rsidRDefault="008468CD">
      <w:pPr>
        <w:pStyle w:val="30"/>
        <w:spacing w:line="360" w:lineRule="auto"/>
        <w:rPr>
          <w:rFonts w:ascii="宋体"/>
        </w:rPr>
      </w:pPr>
      <w:r>
        <w:rPr>
          <w:rFonts w:ascii="宋体" w:hAnsi="宋体"/>
          <w:color w:val="000000"/>
        </w:rPr>
        <w:t>N/A</w:t>
      </w:r>
    </w:p>
    <w:p w:rsidR="008468CD" w:rsidRPr="005B35D8" w:rsidRDefault="008468CD" w:rsidP="000C4A6D">
      <w:pPr>
        <w:pStyle w:val="30"/>
        <w:spacing w:line="360" w:lineRule="auto"/>
        <w:outlineLvl w:val="2"/>
        <w:rPr>
          <w:b/>
        </w:rPr>
      </w:pPr>
      <w:r w:rsidRPr="005B35D8">
        <w:rPr>
          <w:b/>
        </w:rPr>
        <w:t>4.</w:t>
      </w:r>
      <w:r w:rsidR="00D527EF" w:rsidRPr="005B35D8">
        <w:rPr>
          <w:rFonts w:hint="eastAsia"/>
          <w:b/>
        </w:rPr>
        <w:t>8</w:t>
      </w:r>
      <w:r w:rsidRPr="005B35D8">
        <w:rPr>
          <w:b/>
        </w:rPr>
        <w:t>.4</w:t>
      </w:r>
      <w:r w:rsidRPr="005B35D8">
        <w:rPr>
          <w:rFonts w:hint="eastAsia"/>
          <w:b/>
        </w:rPr>
        <w:t>售后服务及备件要求</w:t>
      </w:r>
    </w:p>
    <w:p w:rsidR="008468CD" w:rsidRDefault="008468CD">
      <w:pPr>
        <w:pStyle w:val="30"/>
        <w:spacing w:line="360" w:lineRule="auto"/>
        <w:rPr>
          <w:rFonts w:ascii="宋体"/>
        </w:rPr>
      </w:pPr>
      <w:r>
        <w:rPr>
          <w:rFonts w:ascii="宋体" w:hAnsi="宋体"/>
        </w:rPr>
        <w:t>4.</w:t>
      </w:r>
      <w:r w:rsidR="00D527EF">
        <w:rPr>
          <w:rFonts w:ascii="宋体" w:hAnsi="宋体" w:hint="eastAsia"/>
        </w:rPr>
        <w:t>8</w:t>
      </w:r>
      <w:r>
        <w:rPr>
          <w:rFonts w:ascii="宋体"/>
        </w:rPr>
        <w:t>.</w:t>
      </w:r>
      <w:r>
        <w:rPr>
          <w:rFonts w:ascii="宋体" w:hAnsi="宋体"/>
        </w:rPr>
        <w:t>4.1</w:t>
      </w:r>
      <w:r>
        <w:rPr>
          <w:rFonts w:ascii="宋体" w:hAnsi="宋体" w:hint="eastAsia"/>
        </w:rPr>
        <w:t>设备保质期从确认验收文件签署之后开始计算。</w:t>
      </w:r>
    </w:p>
    <w:p w:rsidR="008468CD" w:rsidRDefault="008468CD">
      <w:pPr>
        <w:pStyle w:val="30"/>
        <w:spacing w:line="360" w:lineRule="auto"/>
        <w:rPr>
          <w:rFonts w:ascii="宋体"/>
        </w:rPr>
      </w:pPr>
      <w:r>
        <w:rPr>
          <w:rFonts w:ascii="宋体" w:hAnsi="宋体"/>
        </w:rPr>
        <w:t>4.</w:t>
      </w:r>
      <w:r w:rsidR="00D527EF">
        <w:rPr>
          <w:rFonts w:ascii="宋体" w:hAnsi="宋体" w:hint="eastAsia"/>
        </w:rPr>
        <w:t>8</w:t>
      </w:r>
      <w:r>
        <w:rPr>
          <w:rFonts w:ascii="宋体"/>
        </w:rPr>
        <w:t>.</w:t>
      </w:r>
      <w:r>
        <w:rPr>
          <w:rFonts w:ascii="宋体" w:hAnsi="宋体"/>
        </w:rPr>
        <w:t>4.2</w:t>
      </w:r>
      <w:r>
        <w:rPr>
          <w:rFonts w:ascii="宋体" w:hAnsi="宋体" w:hint="eastAsia"/>
        </w:rPr>
        <w:t>设备质保期为一年以上，保质期内免费保修并免费更换所有配件，保质期后应提供良好的售后服务。</w:t>
      </w:r>
    </w:p>
    <w:p w:rsidR="00C9277D" w:rsidRDefault="008468CD">
      <w:pPr>
        <w:pStyle w:val="30"/>
        <w:spacing w:line="360" w:lineRule="auto"/>
        <w:rPr>
          <w:rFonts w:ascii="宋体" w:hAnsi="宋体" w:hint="eastAsia"/>
          <w:lang w:eastAsia="zh-CN"/>
        </w:rPr>
      </w:pPr>
      <w:r>
        <w:rPr>
          <w:rFonts w:ascii="宋体" w:hAnsi="宋体"/>
        </w:rPr>
        <w:t>4.</w:t>
      </w:r>
      <w:r w:rsidR="00D527EF">
        <w:rPr>
          <w:rFonts w:ascii="宋体" w:hAnsi="宋体" w:hint="eastAsia"/>
        </w:rPr>
        <w:t>8</w:t>
      </w:r>
      <w:r>
        <w:rPr>
          <w:rFonts w:ascii="宋体"/>
        </w:rPr>
        <w:t>.</w:t>
      </w:r>
      <w:r>
        <w:rPr>
          <w:rFonts w:ascii="宋体" w:hAnsi="宋体"/>
        </w:rPr>
        <w:t>4.3</w:t>
      </w:r>
      <w:r>
        <w:rPr>
          <w:rFonts w:ascii="宋体" w:hAnsi="宋体" w:hint="eastAsia"/>
        </w:rPr>
        <w:t>售后服务必须响应及时，要求仪器出现须厂家维修的故障后，应在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小时内明确答复</w:t>
      </w:r>
      <w:r w:rsidR="00C9277D">
        <w:rPr>
          <w:rFonts w:ascii="宋体" w:hAnsi="宋体" w:hint="eastAsia"/>
          <w:lang w:eastAsia="zh-CN"/>
        </w:rPr>
        <w:t>。</w:t>
      </w:r>
    </w:p>
    <w:p w:rsidR="008468CD" w:rsidRDefault="00C9277D">
      <w:pPr>
        <w:pStyle w:val="30"/>
        <w:spacing w:line="360" w:lineRule="auto"/>
        <w:rPr>
          <w:rFonts w:ascii="宋体"/>
        </w:rPr>
      </w:pPr>
      <w:r>
        <w:rPr>
          <w:rFonts w:ascii="宋体" w:hAnsi="宋体"/>
        </w:rPr>
        <w:t xml:space="preserve"> </w:t>
      </w:r>
      <w:r w:rsidR="008468CD">
        <w:rPr>
          <w:rFonts w:ascii="宋体" w:hAnsi="宋体"/>
        </w:rPr>
        <w:t>4.</w:t>
      </w:r>
      <w:r w:rsidR="00D527EF">
        <w:rPr>
          <w:rFonts w:ascii="宋体" w:hAnsi="宋体" w:hint="eastAsia"/>
        </w:rPr>
        <w:t>8</w:t>
      </w:r>
      <w:r w:rsidR="008468CD">
        <w:rPr>
          <w:rFonts w:ascii="宋体"/>
        </w:rPr>
        <w:t>.</w:t>
      </w:r>
      <w:r w:rsidR="008468CD">
        <w:rPr>
          <w:rFonts w:ascii="宋体" w:hAnsi="宋体"/>
        </w:rPr>
        <w:t>4.4</w:t>
      </w:r>
      <w:r w:rsidR="008468CD">
        <w:rPr>
          <w:rFonts w:ascii="宋体" w:hAnsi="宋体" w:hint="eastAsia"/>
        </w:rPr>
        <w:t>免费保修期后，厂家应终生提供及时的维修、维护，厂家应定期回访，解决仪器运行当中可能出现的疑问，排除潜在故障，使仪器保持良好工作状态。</w:t>
      </w:r>
    </w:p>
    <w:p w:rsidR="008468CD" w:rsidRDefault="008468CD">
      <w:pPr>
        <w:pStyle w:val="30"/>
        <w:spacing w:line="360" w:lineRule="auto"/>
        <w:rPr>
          <w:rFonts w:ascii="宋体"/>
        </w:rPr>
      </w:pPr>
      <w:r>
        <w:rPr>
          <w:rFonts w:ascii="宋体" w:hAnsi="宋体"/>
        </w:rPr>
        <w:t>4.</w:t>
      </w:r>
      <w:r w:rsidR="00D527EF">
        <w:rPr>
          <w:rFonts w:ascii="宋体" w:hAnsi="宋体" w:hint="eastAsia"/>
        </w:rPr>
        <w:t>8</w:t>
      </w:r>
      <w:r>
        <w:rPr>
          <w:rFonts w:ascii="宋体"/>
        </w:rPr>
        <w:t>.</w:t>
      </w:r>
      <w:r>
        <w:rPr>
          <w:rFonts w:ascii="宋体" w:hAnsi="宋体"/>
        </w:rPr>
        <w:t>4.5</w:t>
      </w:r>
      <w:r>
        <w:rPr>
          <w:rFonts w:ascii="宋体" w:hAnsi="宋体" w:hint="eastAsia"/>
        </w:rPr>
        <w:t>厂家应提供合格的备件，用于仪器相应部件的维修、更换。</w:t>
      </w:r>
    </w:p>
    <w:p w:rsidR="008468CD" w:rsidRPr="005B35D8" w:rsidRDefault="008468CD" w:rsidP="005B35D8">
      <w:pPr>
        <w:pStyle w:val="30"/>
        <w:spacing w:line="360" w:lineRule="auto"/>
        <w:outlineLvl w:val="2"/>
        <w:rPr>
          <w:b/>
        </w:rPr>
      </w:pPr>
      <w:r w:rsidRPr="005B35D8">
        <w:rPr>
          <w:b/>
        </w:rPr>
        <w:t>4.</w:t>
      </w:r>
      <w:r w:rsidR="00D527EF" w:rsidRPr="005B35D8">
        <w:rPr>
          <w:rFonts w:hint="eastAsia"/>
          <w:b/>
        </w:rPr>
        <w:t>8</w:t>
      </w:r>
      <w:r w:rsidRPr="005B35D8">
        <w:rPr>
          <w:b/>
        </w:rPr>
        <w:t>.5</w:t>
      </w:r>
      <w:r w:rsidRPr="005B35D8">
        <w:rPr>
          <w:rFonts w:hint="eastAsia"/>
          <w:b/>
        </w:rPr>
        <w:t>验收要求</w:t>
      </w:r>
    </w:p>
    <w:p w:rsidR="008468CD" w:rsidRDefault="008468CD">
      <w:pPr>
        <w:pStyle w:val="30"/>
        <w:spacing w:line="360" w:lineRule="auto"/>
        <w:rPr>
          <w:rFonts w:ascii="宋体"/>
        </w:rPr>
      </w:pPr>
      <w:r>
        <w:rPr>
          <w:rFonts w:ascii="宋体" w:hAnsi="宋体"/>
        </w:rPr>
        <w:t>4.</w:t>
      </w:r>
      <w:r w:rsidR="00D527EF">
        <w:rPr>
          <w:rFonts w:ascii="宋体" w:hAnsi="宋体" w:hint="eastAsia"/>
        </w:rPr>
        <w:t>8</w:t>
      </w:r>
      <w:r>
        <w:rPr>
          <w:rFonts w:ascii="宋体" w:hAnsi="宋体"/>
        </w:rPr>
        <w:t>.5.1</w:t>
      </w:r>
      <w:r>
        <w:rPr>
          <w:rFonts w:ascii="宋体" w:hAnsi="宋体" w:hint="eastAsia"/>
        </w:rPr>
        <w:t>货物到达买方使用现场后，由买卖双方共同验收，卖方工程师免费为买方提供调试。</w:t>
      </w:r>
    </w:p>
    <w:p w:rsidR="008468CD" w:rsidRDefault="008468CD">
      <w:pPr>
        <w:pStyle w:val="30"/>
        <w:spacing w:line="360" w:lineRule="auto"/>
        <w:rPr>
          <w:rFonts w:ascii="宋体"/>
        </w:rPr>
      </w:pPr>
      <w:r>
        <w:rPr>
          <w:rFonts w:ascii="宋体" w:hAnsi="宋体"/>
        </w:rPr>
        <w:t>4.</w:t>
      </w:r>
      <w:r w:rsidR="00D527EF">
        <w:rPr>
          <w:rFonts w:ascii="宋体" w:hAnsi="宋体" w:hint="eastAsia"/>
        </w:rPr>
        <w:t>8</w:t>
      </w:r>
      <w:r>
        <w:rPr>
          <w:rFonts w:ascii="宋体" w:hAnsi="宋体"/>
        </w:rPr>
        <w:t>.5.2</w:t>
      </w:r>
      <w:r>
        <w:rPr>
          <w:rFonts w:ascii="宋体" w:hAnsi="宋体" w:hint="eastAsia"/>
        </w:rPr>
        <w:t>供应商进厂安装培训需遵守安全和安装规定。</w:t>
      </w:r>
    </w:p>
    <w:p w:rsidR="008468CD" w:rsidRDefault="008468CD">
      <w:pPr>
        <w:pStyle w:val="30"/>
        <w:spacing w:line="360" w:lineRule="auto"/>
        <w:rPr>
          <w:rFonts w:ascii="宋体"/>
        </w:rPr>
      </w:pPr>
      <w:r>
        <w:rPr>
          <w:rFonts w:ascii="宋体" w:hAnsi="宋体"/>
        </w:rPr>
        <w:t>4.</w:t>
      </w:r>
      <w:r w:rsidR="00D527EF">
        <w:rPr>
          <w:rFonts w:ascii="宋体" w:hAnsi="宋体" w:hint="eastAsia"/>
        </w:rPr>
        <w:t>8</w:t>
      </w:r>
      <w:r>
        <w:rPr>
          <w:rFonts w:ascii="宋体" w:hAnsi="宋体"/>
        </w:rPr>
        <w:t>.5</w:t>
      </w:r>
      <w:r>
        <w:rPr>
          <w:rFonts w:ascii="宋体"/>
        </w:rPr>
        <w:t>.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确认调试验收合格后，买卖双方签订验收报告。</w:t>
      </w:r>
    </w:p>
    <w:p w:rsidR="008468CD" w:rsidRPr="005B35D8" w:rsidRDefault="000C4A6D" w:rsidP="000C4A6D">
      <w:pPr>
        <w:pStyle w:val="30"/>
        <w:spacing w:line="360" w:lineRule="auto"/>
        <w:outlineLvl w:val="2"/>
        <w:rPr>
          <w:b/>
        </w:rPr>
      </w:pPr>
      <w:bookmarkStart w:id="17" w:name="_Toc361310630"/>
      <w:bookmarkStart w:id="18" w:name="_Toc452630867"/>
      <w:bookmarkStart w:id="19" w:name="_Toc317106572"/>
      <w:r w:rsidRPr="005B35D8">
        <w:rPr>
          <w:rFonts w:hint="eastAsia"/>
          <w:b/>
        </w:rPr>
        <w:t>5.</w:t>
      </w:r>
      <w:r w:rsidR="008468CD" w:rsidRPr="005B35D8">
        <w:rPr>
          <w:rFonts w:hint="eastAsia"/>
          <w:b/>
        </w:rPr>
        <w:t>附件</w:t>
      </w:r>
      <w:bookmarkEnd w:id="17"/>
      <w:bookmarkEnd w:id="18"/>
    </w:p>
    <w:p w:rsidR="008468CD" w:rsidRDefault="008468CD">
      <w:pPr>
        <w:pStyle w:val="30"/>
        <w:rPr>
          <w:rFonts w:ascii="宋体"/>
        </w:rPr>
      </w:pPr>
      <w:r>
        <w:rPr>
          <w:rFonts w:ascii="宋体" w:hAnsi="宋体"/>
          <w:color w:val="000000"/>
        </w:rPr>
        <w:t>5.1 N/A</w:t>
      </w:r>
      <w:bookmarkEnd w:id="19"/>
    </w:p>
    <w:sectPr w:rsidR="008468CD" w:rsidSect="00BD0B21">
      <w:headerReference w:type="default" r:id="rId8"/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19E" w:rsidRDefault="0043119E" w:rsidP="00BD0B21">
      <w:r>
        <w:separator/>
      </w:r>
    </w:p>
  </w:endnote>
  <w:endnote w:type="continuationSeparator" w:id="1">
    <w:p w:rsidR="0043119E" w:rsidRDefault="0043119E" w:rsidP="00BD0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8CD" w:rsidRDefault="00091357">
    <w:pPr>
      <w:pStyle w:val="a9"/>
      <w:jc w:val="center"/>
    </w:pPr>
    <w:r>
      <w:rPr>
        <w:noProof/>
      </w:rPr>
      <w:pict>
        <v:line id="Line 1" o:spid="_x0000_s2049" style="position:absolute;left:0;text-align:left;z-index:251657728" from="0,.05pt" to="477pt,.05pt"/>
      </w:pict>
    </w:r>
    <w:r w:rsidR="008468CD">
      <w:rPr>
        <w:rFonts w:hint="eastAsia"/>
      </w:rPr>
      <w:t>本文件为受控文件，仅供武汉生物制品研究所有限责任公司使用并为版权所有，严禁无授权使用、泄露或复印，违者必究。</w:t>
    </w:r>
  </w:p>
  <w:p w:rsidR="008468CD" w:rsidRDefault="008468C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19E" w:rsidRDefault="0043119E" w:rsidP="00BD0B21">
      <w:r>
        <w:separator/>
      </w:r>
    </w:p>
  </w:footnote>
  <w:footnote w:type="continuationSeparator" w:id="1">
    <w:p w:rsidR="0043119E" w:rsidRDefault="0043119E" w:rsidP="00BD0B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/>
    </w:tblPr>
    <w:tblGrid>
      <w:gridCol w:w="937"/>
      <w:gridCol w:w="5833"/>
      <w:gridCol w:w="1318"/>
      <w:gridCol w:w="1766"/>
    </w:tblGrid>
    <w:tr w:rsidR="008468CD">
      <w:trPr>
        <w:trHeight w:val="456"/>
      </w:trPr>
      <w:tc>
        <w:tcPr>
          <w:tcW w:w="937" w:type="dxa"/>
          <w:vAlign w:val="center"/>
        </w:tcPr>
        <w:p w:rsidR="008468CD" w:rsidRPr="00CD6E12" w:rsidRDefault="00E0697D">
          <w:pPr>
            <w:pStyle w:val="aa"/>
            <w:rPr>
              <w:szCs w:val="18"/>
              <w:lang w:val="en-US" w:eastAsia="zh-CN"/>
            </w:rPr>
          </w:pPr>
          <w:r>
            <w:rPr>
              <w:noProof/>
              <w:szCs w:val="18"/>
              <w:lang w:val="en-US" w:eastAsia="zh-CN"/>
            </w:rPr>
            <w:drawing>
              <wp:inline distT="0" distB="0" distL="0" distR="0">
                <wp:extent cx="457200" cy="457200"/>
                <wp:effectExtent l="19050" t="0" r="0" b="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图片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10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33" w:type="dxa"/>
          <w:vAlign w:val="center"/>
        </w:tcPr>
        <w:p w:rsidR="008468CD" w:rsidRPr="00CD6E12" w:rsidRDefault="008468CD">
          <w:pPr>
            <w:pStyle w:val="aa"/>
            <w:rPr>
              <w:rFonts w:ascii="宋体"/>
              <w:b/>
              <w:sz w:val="21"/>
              <w:szCs w:val="21"/>
              <w:lang w:val="en-US" w:eastAsia="zh-CN"/>
            </w:rPr>
          </w:pPr>
          <w:r w:rsidRPr="00CD6E12">
            <w:rPr>
              <w:rFonts w:ascii="宋体" w:hAnsi="宋体" w:hint="eastAsia"/>
              <w:b/>
              <w:sz w:val="21"/>
              <w:szCs w:val="21"/>
              <w:lang w:val="en-US" w:eastAsia="zh-CN"/>
            </w:rPr>
            <w:t>武汉生物制品研究所有限责任公司</w:t>
          </w:r>
        </w:p>
        <w:p w:rsidR="008468CD" w:rsidRPr="00CD6E12" w:rsidRDefault="008468CD">
          <w:pPr>
            <w:pStyle w:val="aa"/>
            <w:rPr>
              <w:szCs w:val="18"/>
              <w:lang w:val="en-US" w:eastAsia="zh-CN"/>
            </w:rPr>
          </w:pPr>
          <w:r w:rsidRPr="00CD6E12">
            <w:rPr>
              <w:rFonts w:ascii="宋体" w:hAnsi="宋体"/>
              <w:b/>
              <w:sz w:val="21"/>
              <w:szCs w:val="21"/>
              <w:lang w:val="en-US" w:eastAsia="zh-CN"/>
            </w:rPr>
            <w:t>Wuhan Institute of Biological Products Co.,Ltd.</w:t>
          </w:r>
        </w:p>
      </w:tc>
      <w:tc>
        <w:tcPr>
          <w:tcW w:w="3084" w:type="dxa"/>
          <w:gridSpan w:val="2"/>
          <w:vAlign w:val="center"/>
        </w:tcPr>
        <w:p w:rsidR="008468CD" w:rsidRPr="00CD6E12" w:rsidRDefault="008468CD" w:rsidP="006752D1">
          <w:pPr>
            <w:pStyle w:val="aa"/>
            <w:jc w:val="both"/>
            <w:rPr>
              <w:rFonts w:ascii="宋体"/>
              <w:szCs w:val="18"/>
              <w:lang w:val="en-US" w:eastAsia="zh-CN"/>
            </w:rPr>
          </w:pPr>
          <w:r w:rsidRPr="00CD6E12">
            <w:rPr>
              <w:rFonts w:ascii="宋体" w:hAnsi="宋体" w:hint="eastAsia"/>
              <w:sz w:val="21"/>
              <w:szCs w:val="21"/>
              <w:lang w:val="en-US" w:eastAsia="zh-CN"/>
            </w:rPr>
            <w:t>文件编号：</w:t>
          </w:r>
          <w:r w:rsidRPr="00CD6E12">
            <w:rPr>
              <w:rFonts w:ascii="宋体" w:hAnsi="宋体"/>
              <w:sz w:val="21"/>
              <w:szCs w:val="21"/>
              <w:lang w:val="en-US" w:eastAsia="zh-CN"/>
            </w:rPr>
            <w:t>URS-35</w:t>
          </w:r>
          <w:r w:rsidRPr="00CD6E12">
            <w:rPr>
              <w:rFonts w:ascii="宋体"/>
              <w:sz w:val="21"/>
              <w:szCs w:val="21"/>
              <w:lang w:val="en-US" w:eastAsia="zh-CN"/>
            </w:rPr>
            <w:t>-</w:t>
          </w:r>
          <w:r w:rsidRPr="00CD6E12">
            <w:rPr>
              <w:rFonts w:ascii="宋体" w:hAnsi="宋体"/>
              <w:sz w:val="21"/>
              <w:szCs w:val="21"/>
              <w:lang w:val="en-US" w:eastAsia="zh-CN"/>
            </w:rPr>
            <w:t>2</w:t>
          </w:r>
          <w:r w:rsidR="0042234D">
            <w:rPr>
              <w:rFonts w:ascii="宋体" w:hAnsi="宋体" w:hint="eastAsia"/>
              <w:sz w:val="21"/>
              <w:szCs w:val="21"/>
              <w:lang w:val="en-US" w:eastAsia="zh-CN"/>
            </w:rPr>
            <w:t>4</w:t>
          </w:r>
          <w:r w:rsidRPr="00CD6E12">
            <w:rPr>
              <w:rFonts w:ascii="宋体"/>
              <w:sz w:val="21"/>
              <w:szCs w:val="21"/>
              <w:lang w:val="en-US" w:eastAsia="zh-CN"/>
            </w:rPr>
            <w:t>-00</w:t>
          </w:r>
          <w:r w:rsidRPr="00CD6E12">
            <w:rPr>
              <w:rFonts w:ascii="宋体" w:hAnsi="宋体"/>
              <w:sz w:val="21"/>
              <w:szCs w:val="21"/>
              <w:lang w:val="en-US" w:eastAsia="zh-CN"/>
            </w:rPr>
            <w:t>1</w:t>
          </w:r>
        </w:p>
      </w:tc>
    </w:tr>
    <w:tr w:rsidR="008468CD">
      <w:tc>
        <w:tcPr>
          <w:tcW w:w="6770" w:type="dxa"/>
          <w:gridSpan w:val="2"/>
          <w:vMerge w:val="restart"/>
          <w:vAlign w:val="center"/>
        </w:tcPr>
        <w:p w:rsidR="008468CD" w:rsidRPr="00CD6E12" w:rsidRDefault="008468CD">
          <w:pPr>
            <w:pStyle w:val="aa"/>
            <w:rPr>
              <w:rFonts w:ascii="宋体"/>
              <w:b/>
              <w:sz w:val="28"/>
              <w:szCs w:val="28"/>
              <w:lang w:val="en-US" w:eastAsia="zh-CN"/>
            </w:rPr>
          </w:pPr>
          <w:r w:rsidRPr="00CD6E12">
            <w:rPr>
              <w:rFonts w:ascii="宋体" w:hAnsi="宋体" w:hint="eastAsia"/>
              <w:b/>
              <w:sz w:val="28"/>
              <w:szCs w:val="28"/>
              <w:lang w:val="en-US" w:eastAsia="zh-CN"/>
            </w:rPr>
            <w:t>分包装室</w:t>
          </w:r>
          <w:r w:rsidR="0042234D">
            <w:rPr>
              <w:rFonts w:ascii="宋体" w:hAnsi="宋体" w:hint="eastAsia"/>
              <w:b/>
              <w:sz w:val="28"/>
              <w:szCs w:val="28"/>
              <w:lang w:val="en-US" w:eastAsia="zh-CN"/>
            </w:rPr>
            <w:t>破碎</w:t>
          </w:r>
          <w:r w:rsidRPr="00CD6E12">
            <w:rPr>
              <w:rFonts w:ascii="宋体" w:hAnsi="宋体" w:hint="eastAsia"/>
              <w:b/>
              <w:sz w:val="28"/>
              <w:szCs w:val="28"/>
              <w:lang w:val="en-US" w:eastAsia="zh-CN"/>
            </w:rPr>
            <w:t>机</w:t>
          </w:r>
          <w:r w:rsidRPr="00CD6E12">
            <w:rPr>
              <w:rFonts w:ascii="宋体" w:hAnsi="宋体"/>
              <w:b/>
              <w:sz w:val="28"/>
              <w:szCs w:val="28"/>
              <w:lang w:val="en-US" w:eastAsia="zh-CN"/>
            </w:rPr>
            <w:t>URS</w:t>
          </w:r>
        </w:p>
      </w:tc>
      <w:tc>
        <w:tcPr>
          <w:tcW w:w="1318" w:type="dxa"/>
          <w:vAlign w:val="center"/>
        </w:tcPr>
        <w:p w:rsidR="008468CD" w:rsidRPr="00CD6E12" w:rsidRDefault="008468CD">
          <w:pPr>
            <w:pStyle w:val="aa"/>
            <w:jc w:val="both"/>
            <w:rPr>
              <w:rFonts w:ascii="宋体"/>
              <w:sz w:val="21"/>
              <w:szCs w:val="21"/>
              <w:lang w:val="en-US" w:eastAsia="zh-CN"/>
            </w:rPr>
          </w:pPr>
          <w:r w:rsidRPr="00CD6E12">
            <w:rPr>
              <w:rFonts w:ascii="宋体" w:hAnsi="宋体" w:hint="eastAsia"/>
              <w:sz w:val="21"/>
              <w:szCs w:val="21"/>
              <w:lang w:val="en-US" w:eastAsia="zh-CN"/>
            </w:rPr>
            <w:t>修订号：</w:t>
          </w:r>
          <w:r w:rsidRPr="00CD6E12">
            <w:rPr>
              <w:rFonts w:ascii="宋体"/>
              <w:sz w:val="21"/>
              <w:szCs w:val="21"/>
              <w:lang w:val="en-US" w:eastAsia="zh-CN"/>
            </w:rPr>
            <w:t>0</w:t>
          </w:r>
          <w:r w:rsidRPr="00CD6E12">
            <w:rPr>
              <w:rFonts w:ascii="宋体" w:hAnsi="宋体"/>
              <w:sz w:val="21"/>
              <w:szCs w:val="21"/>
              <w:lang w:val="en-US" w:eastAsia="zh-CN"/>
            </w:rPr>
            <w:t>1</w:t>
          </w:r>
        </w:p>
      </w:tc>
      <w:tc>
        <w:tcPr>
          <w:tcW w:w="1766" w:type="dxa"/>
          <w:vAlign w:val="center"/>
        </w:tcPr>
        <w:p w:rsidR="008468CD" w:rsidRPr="00CD6E12" w:rsidRDefault="008468CD">
          <w:pPr>
            <w:pStyle w:val="aa"/>
            <w:spacing w:line="240" w:lineRule="atLeast"/>
            <w:rPr>
              <w:rStyle w:val="ab"/>
              <w:rFonts w:hAnsi="宋体"/>
              <w:szCs w:val="18"/>
              <w:lang w:val="en-US" w:eastAsia="zh-CN"/>
            </w:rPr>
          </w:pPr>
          <w:r w:rsidRPr="00CD6E12">
            <w:rPr>
              <w:rStyle w:val="ab"/>
              <w:rFonts w:ascii="宋体" w:hAnsi="宋体" w:hint="eastAsia"/>
              <w:sz w:val="21"/>
              <w:szCs w:val="21"/>
              <w:lang w:val="en-US" w:eastAsia="zh-CN"/>
            </w:rPr>
            <w:t>第</w:t>
          </w:r>
          <w:r w:rsidR="00091357" w:rsidRPr="00CD6E12">
            <w:rPr>
              <w:rStyle w:val="ab"/>
              <w:rFonts w:ascii="宋体" w:hAnsi="宋体"/>
              <w:sz w:val="21"/>
              <w:szCs w:val="21"/>
              <w:lang w:val="en-US" w:eastAsia="zh-CN"/>
            </w:rPr>
            <w:fldChar w:fldCharType="begin"/>
          </w:r>
          <w:r w:rsidRPr="00CD6E12">
            <w:rPr>
              <w:rStyle w:val="ab"/>
              <w:rFonts w:ascii="宋体" w:hAnsi="宋体"/>
              <w:sz w:val="21"/>
              <w:szCs w:val="21"/>
              <w:lang w:val="en-US" w:eastAsia="zh-CN"/>
            </w:rPr>
            <w:instrText xml:space="preserve"> PAGE  \* Arabic  \* MERGEFORMAT </w:instrText>
          </w:r>
          <w:r w:rsidR="00091357" w:rsidRPr="00CD6E12">
            <w:rPr>
              <w:rStyle w:val="ab"/>
              <w:rFonts w:ascii="宋体" w:hAnsi="宋体"/>
              <w:sz w:val="21"/>
              <w:szCs w:val="21"/>
              <w:lang w:val="en-US" w:eastAsia="zh-CN"/>
            </w:rPr>
            <w:fldChar w:fldCharType="separate"/>
          </w:r>
          <w:r w:rsidR="00A24E55">
            <w:rPr>
              <w:rStyle w:val="ab"/>
              <w:rFonts w:ascii="宋体" w:hAnsi="宋体"/>
              <w:noProof/>
              <w:sz w:val="21"/>
              <w:szCs w:val="21"/>
              <w:lang w:val="en-US" w:eastAsia="zh-CN"/>
            </w:rPr>
            <w:t>7</w:t>
          </w:r>
          <w:r w:rsidR="00091357" w:rsidRPr="00CD6E12">
            <w:rPr>
              <w:rStyle w:val="ab"/>
              <w:rFonts w:ascii="宋体" w:hAnsi="宋体"/>
              <w:sz w:val="21"/>
              <w:szCs w:val="21"/>
              <w:lang w:val="en-US" w:eastAsia="zh-CN"/>
            </w:rPr>
            <w:fldChar w:fldCharType="end"/>
          </w:r>
          <w:r w:rsidRPr="00CD6E12">
            <w:rPr>
              <w:rStyle w:val="ab"/>
              <w:rFonts w:ascii="宋体" w:hAnsi="宋体" w:hint="eastAsia"/>
              <w:sz w:val="21"/>
              <w:szCs w:val="21"/>
              <w:lang w:val="en-US" w:eastAsia="zh-CN"/>
            </w:rPr>
            <w:t>页共</w:t>
          </w:r>
          <w:fldSimple w:instr=" NUMPAGES  \* Arabic  \* MERGEFORMAT ">
            <w:r w:rsidR="00A24E55" w:rsidRPr="00A24E55">
              <w:rPr>
                <w:rStyle w:val="ab"/>
                <w:rFonts w:ascii="宋体" w:hAnsi="宋体"/>
                <w:noProof/>
                <w:sz w:val="21"/>
                <w:szCs w:val="21"/>
              </w:rPr>
              <w:t>7</w:t>
            </w:r>
          </w:fldSimple>
          <w:r w:rsidRPr="00CD6E12">
            <w:rPr>
              <w:rStyle w:val="ab"/>
              <w:rFonts w:ascii="宋体" w:hAnsi="宋体" w:hint="eastAsia"/>
              <w:sz w:val="21"/>
              <w:szCs w:val="21"/>
              <w:lang w:val="en-US" w:eastAsia="zh-CN"/>
            </w:rPr>
            <w:t>页</w:t>
          </w:r>
        </w:p>
      </w:tc>
    </w:tr>
    <w:tr w:rsidR="008468CD">
      <w:tc>
        <w:tcPr>
          <w:tcW w:w="6770" w:type="dxa"/>
          <w:gridSpan w:val="2"/>
          <w:vMerge/>
        </w:tcPr>
        <w:p w:rsidR="008468CD" w:rsidRPr="00CD6E12" w:rsidRDefault="008468CD">
          <w:pPr>
            <w:pStyle w:val="aa"/>
            <w:rPr>
              <w:szCs w:val="18"/>
              <w:lang w:val="en-US" w:eastAsia="zh-CN"/>
            </w:rPr>
          </w:pPr>
        </w:p>
      </w:tc>
      <w:tc>
        <w:tcPr>
          <w:tcW w:w="3084" w:type="dxa"/>
          <w:gridSpan w:val="2"/>
          <w:vAlign w:val="center"/>
        </w:tcPr>
        <w:p w:rsidR="008468CD" w:rsidRPr="00CD6E12" w:rsidRDefault="008468CD">
          <w:pPr>
            <w:pStyle w:val="aa"/>
            <w:jc w:val="both"/>
            <w:rPr>
              <w:rFonts w:ascii="宋体"/>
              <w:szCs w:val="18"/>
              <w:lang w:val="en-US" w:eastAsia="zh-CN"/>
            </w:rPr>
          </w:pPr>
          <w:r w:rsidRPr="00CD6E12">
            <w:rPr>
              <w:rFonts w:ascii="宋体" w:hAnsi="宋体" w:hint="eastAsia"/>
              <w:sz w:val="21"/>
              <w:szCs w:val="21"/>
              <w:lang w:val="en-US" w:eastAsia="zh-CN"/>
            </w:rPr>
            <w:t>生效日期：</w:t>
          </w:r>
          <w:r w:rsidRPr="00CD6E12">
            <w:rPr>
              <w:rFonts w:ascii="宋体" w:hAnsi="宋体"/>
              <w:color w:val="000000"/>
              <w:sz w:val="21"/>
              <w:szCs w:val="21"/>
              <w:lang w:val="en-US" w:eastAsia="zh-CN"/>
            </w:rPr>
            <w:t>2013.07.31</w:t>
          </w:r>
        </w:p>
      </w:tc>
    </w:tr>
  </w:tbl>
  <w:p w:rsidR="008468CD" w:rsidRDefault="008468C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25E0806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1">
    <w:nsid w:val="33C672E3"/>
    <w:multiLevelType w:val="multilevel"/>
    <w:tmpl w:val="33C672E3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705" w:hanging="705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58D93509"/>
    <w:multiLevelType w:val="multilevel"/>
    <w:tmpl w:val="58D93509"/>
    <w:lvl w:ilvl="0">
      <w:start w:val="1"/>
      <w:numFmt w:val="decimal"/>
      <w:lvlText w:val="4.3.%1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722A7CF6"/>
    <w:multiLevelType w:val="hybridMultilevel"/>
    <w:tmpl w:val="E2EE6FFA"/>
    <w:lvl w:ilvl="0" w:tplc="F5B266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7CB68CA"/>
    <w:multiLevelType w:val="multilevel"/>
    <w:tmpl w:val="77CB68CA"/>
    <w:lvl w:ilvl="0">
      <w:start w:val="1"/>
      <w:numFmt w:val="decimal"/>
      <w:pStyle w:val="SOPbody"/>
      <w:lvlText w:val="%1."/>
      <w:lvlJc w:val="left"/>
      <w:pPr>
        <w:tabs>
          <w:tab w:val="left" w:pos="567"/>
        </w:tabs>
        <w:ind w:left="567" w:hanging="567"/>
      </w:pPr>
      <w:rPr>
        <w:rFonts w:ascii="黑体" w:eastAsia="黑体" w:hAnsi="Arial" w:cs="Times New Roman" w:hint="eastAsia"/>
        <w:b w:val="0"/>
        <w:i w:val="0"/>
        <w:sz w:val="21"/>
        <w:szCs w:val="21"/>
      </w:rPr>
    </w:lvl>
    <w:lvl w:ilvl="1">
      <w:start w:val="1"/>
      <w:numFmt w:val="decimal"/>
      <w:lvlText w:val="%1.%2"/>
      <w:lvlJc w:val="left"/>
      <w:pPr>
        <w:tabs>
          <w:tab w:val="left" w:pos="1588"/>
        </w:tabs>
        <w:ind w:left="1588" w:hanging="1021"/>
      </w:pPr>
      <w:rPr>
        <w:rFonts w:ascii="黑体" w:eastAsia="黑体" w:hAnsi="宋体" w:cs="Times New Roman" w:hint="eastAsia"/>
        <w:b w:val="0"/>
      </w:rPr>
    </w:lvl>
    <w:lvl w:ilvl="2">
      <w:start w:val="1"/>
      <w:numFmt w:val="decimal"/>
      <w:pStyle w:val="SOPbody1"/>
      <w:lvlText w:val="%1.%2.%3"/>
      <w:lvlJc w:val="left"/>
      <w:pPr>
        <w:tabs>
          <w:tab w:val="left" w:pos="1247"/>
        </w:tabs>
        <w:ind w:left="567"/>
      </w:pPr>
      <w:rPr>
        <w:rFonts w:ascii="黑体" w:eastAsia="黑体" w:cs="Times New Roman" w:hint="eastAsia"/>
        <w:b w:val="0"/>
        <w:sz w:val="21"/>
        <w:szCs w:val="21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ascii="黑体" w:eastAsia="黑体" w:cs="Times New Roman" w:hint="eastAsia"/>
        <w:b w:val="0"/>
      </w:rPr>
    </w:lvl>
    <w:lvl w:ilvl="4">
      <w:start w:val="1"/>
      <w:numFmt w:val="upperLetter"/>
      <w:lvlText w:val="%5"/>
      <w:lvlJc w:val="left"/>
      <w:pPr>
        <w:tabs>
          <w:tab w:val="left" w:pos="2835"/>
        </w:tabs>
        <w:ind w:left="3175" w:hanging="340"/>
      </w:pPr>
      <w:rPr>
        <w:rFonts w:ascii="黑体" w:eastAsia="黑体" w:cs="Times New Roman" w:hint="eastAsia"/>
      </w:rPr>
    </w:lvl>
    <w:lvl w:ilvl="5">
      <w:start w:val="1"/>
      <w:numFmt w:val="lowerLetter"/>
      <w:lvlText w:val="%6)"/>
      <w:lvlJc w:val="left"/>
      <w:pPr>
        <w:tabs>
          <w:tab w:val="left" w:pos="1800"/>
        </w:tabs>
        <w:ind w:left="1152" w:hanging="1152"/>
      </w:pPr>
      <w:rPr>
        <w:rFonts w:ascii="黑体" w:eastAsia="黑体"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216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2520"/>
        </w:tabs>
        <w:ind w:left="1584" w:hanging="1584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4705"/>
    <w:rsid w:val="0000000D"/>
    <w:rsid w:val="0000090E"/>
    <w:rsid w:val="00007807"/>
    <w:rsid w:val="00012282"/>
    <w:rsid w:val="0001237C"/>
    <w:rsid w:val="00015621"/>
    <w:rsid w:val="0002008B"/>
    <w:rsid w:val="00020708"/>
    <w:rsid w:val="000225B1"/>
    <w:rsid w:val="00024FB2"/>
    <w:rsid w:val="00025F75"/>
    <w:rsid w:val="000266D6"/>
    <w:rsid w:val="00026BCF"/>
    <w:rsid w:val="00027B2E"/>
    <w:rsid w:val="00031235"/>
    <w:rsid w:val="000334B2"/>
    <w:rsid w:val="00036B20"/>
    <w:rsid w:val="00037E31"/>
    <w:rsid w:val="0004155A"/>
    <w:rsid w:val="00042181"/>
    <w:rsid w:val="000440EE"/>
    <w:rsid w:val="00044BC4"/>
    <w:rsid w:val="00045F7C"/>
    <w:rsid w:val="000466BF"/>
    <w:rsid w:val="000469D3"/>
    <w:rsid w:val="00047876"/>
    <w:rsid w:val="000539D5"/>
    <w:rsid w:val="000554EA"/>
    <w:rsid w:val="00056D8D"/>
    <w:rsid w:val="00060051"/>
    <w:rsid w:val="00063D6C"/>
    <w:rsid w:val="00065BAE"/>
    <w:rsid w:val="00066033"/>
    <w:rsid w:val="00066476"/>
    <w:rsid w:val="00067E2B"/>
    <w:rsid w:val="0007164C"/>
    <w:rsid w:val="0007316F"/>
    <w:rsid w:val="00074406"/>
    <w:rsid w:val="00074FA6"/>
    <w:rsid w:val="00075502"/>
    <w:rsid w:val="00082CCD"/>
    <w:rsid w:val="00085CE4"/>
    <w:rsid w:val="00086E4A"/>
    <w:rsid w:val="00086F9F"/>
    <w:rsid w:val="000904DC"/>
    <w:rsid w:val="00091357"/>
    <w:rsid w:val="00092052"/>
    <w:rsid w:val="00095820"/>
    <w:rsid w:val="000A06C8"/>
    <w:rsid w:val="000A3388"/>
    <w:rsid w:val="000A35C1"/>
    <w:rsid w:val="000A4A8F"/>
    <w:rsid w:val="000A4D03"/>
    <w:rsid w:val="000A7FEB"/>
    <w:rsid w:val="000B0B60"/>
    <w:rsid w:val="000B0B94"/>
    <w:rsid w:val="000B13D5"/>
    <w:rsid w:val="000B39B2"/>
    <w:rsid w:val="000B4FD3"/>
    <w:rsid w:val="000B6A27"/>
    <w:rsid w:val="000B6B25"/>
    <w:rsid w:val="000B7034"/>
    <w:rsid w:val="000C269F"/>
    <w:rsid w:val="000C4A6D"/>
    <w:rsid w:val="000C4BD7"/>
    <w:rsid w:val="000C4F11"/>
    <w:rsid w:val="000C6F0E"/>
    <w:rsid w:val="000C7651"/>
    <w:rsid w:val="000C7A00"/>
    <w:rsid w:val="000D0B7F"/>
    <w:rsid w:val="000D1B01"/>
    <w:rsid w:val="000D52BC"/>
    <w:rsid w:val="000D595C"/>
    <w:rsid w:val="000D7777"/>
    <w:rsid w:val="000E1B50"/>
    <w:rsid w:val="000E459A"/>
    <w:rsid w:val="000E6947"/>
    <w:rsid w:val="000F040C"/>
    <w:rsid w:val="000F0A72"/>
    <w:rsid w:val="000F1066"/>
    <w:rsid w:val="000F16B8"/>
    <w:rsid w:val="000F44E7"/>
    <w:rsid w:val="000F4F04"/>
    <w:rsid w:val="000F6D09"/>
    <w:rsid w:val="001024D2"/>
    <w:rsid w:val="0010268A"/>
    <w:rsid w:val="001057D8"/>
    <w:rsid w:val="00107A1C"/>
    <w:rsid w:val="00110ED6"/>
    <w:rsid w:val="00113A95"/>
    <w:rsid w:val="00117A71"/>
    <w:rsid w:val="00117F0B"/>
    <w:rsid w:val="00121784"/>
    <w:rsid w:val="001219B0"/>
    <w:rsid w:val="0012577C"/>
    <w:rsid w:val="001273AF"/>
    <w:rsid w:val="001314E7"/>
    <w:rsid w:val="00134E17"/>
    <w:rsid w:val="001368FF"/>
    <w:rsid w:val="0014060F"/>
    <w:rsid w:val="001416F5"/>
    <w:rsid w:val="00142F92"/>
    <w:rsid w:val="00146646"/>
    <w:rsid w:val="001479D9"/>
    <w:rsid w:val="00152B31"/>
    <w:rsid w:val="0015315A"/>
    <w:rsid w:val="0015372D"/>
    <w:rsid w:val="00154281"/>
    <w:rsid w:val="00154ADD"/>
    <w:rsid w:val="00155EA1"/>
    <w:rsid w:val="00156711"/>
    <w:rsid w:val="0015706C"/>
    <w:rsid w:val="00157D50"/>
    <w:rsid w:val="00163380"/>
    <w:rsid w:val="0017249B"/>
    <w:rsid w:val="001761AA"/>
    <w:rsid w:val="00181851"/>
    <w:rsid w:val="00183195"/>
    <w:rsid w:val="00186FC8"/>
    <w:rsid w:val="00190821"/>
    <w:rsid w:val="001908BA"/>
    <w:rsid w:val="00191397"/>
    <w:rsid w:val="00192800"/>
    <w:rsid w:val="00196DD3"/>
    <w:rsid w:val="001A01C2"/>
    <w:rsid w:val="001A032A"/>
    <w:rsid w:val="001A4ECC"/>
    <w:rsid w:val="001A5AA0"/>
    <w:rsid w:val="001A75FD"/>
    <w:rsid w:val="001A7A0B"/>
    <w:rsid w:val="001A7C38"/>
    <w:rsid w:val="001B07BC"/>
    <w:rsid w:val="001B2983"/>
    <w:rsid w:val="001C0B53"/>
    <w:rsid w:val="001C1555"/>
    <w:rsid w:val="001C2C80"/>
    <w:rsid w:val="001C40DC"/>
    <w:rsid w:val="001C4741"/>
    <w:rsid w:val="001C6D9D"/>
    <w:rsid w:val="001C7795"/>
    <w:rsid w:val="001C7983"/>
    <w:rsid w:val="001D1C2A"/>
    <w:rsid w:val="001D40B3"/>
    <w:rsid w:val="001D5499"/>
    <w:rsid w:val="001D6AF9"/>
    <w:rsid w:val="001E32F6"/>
    <w:rsid w:val="001E5014"/>
    <w:rsid w:val="001E6706"/>
    <w:rsid w:val="001F00E6"/>
    <w:rsid w:val="001F0BBD"/>
    <w:rsid w:val="001F2B52"/>
    <w:rsid w:val="001F4B1A"/>
    <w:rsid w:val="001F5937"/>
    <w:rsid w:val="001F5C14"/>
    <w:rsid w:val="001F5D3A"/>
    <w:rsid w:val="001F5D6F"/>
    <w:rsid w:val="001F6DB4"/>
    <w:rsid w:val="001F7120"/>
    <w:rsid w:val="0020078B"/>
    <w:rsid w:val="0020213B"/>
    <w:rsid w:val="0020234D"/>
    <w:rsid w:val="00203899"/>
    <w:rsid w:val="00204FF4"/>
    <w:rsid w:val="002067BF"/>
    <w:rsid w:val="0021232E"/>
    <w:rsid w:val="00212692"/>
    <w:rsid w:val="00212774"/>
    <w:rsid w:val="00212B45"/>
    <w:rsid w:val="00215B0D"/>
    <w:rsid w:val="00215FE2"/>
    <w:rsid w:val="002178A6"/>
    <w:rsid w:val="00217EC2"/>
    <w:rsid w:val="00223DD6"/>
    <w:rsid w:val="00224769"/>
    <w:rsid w:val="002258E9"/>
    <w:rsid w:val="00225B6E"/>
    <w:rsid w:val="0022705F"/>
    <w:rsid w:val="0023043D"/>
    <w:rsid w:val="002343EC"/>
    <w:rsid w:val="002373C4"/>
    <w:rsid w:val="00250EDA"/>
    <w:rsid w:val="002513E5"/>
    <w:rsid w:val="00252ED0"/>
    <w:rsid w:val="00252FD9"/>
    <w:rsid w:val="00257327"/>
    <w:rsid w:val="002610C3"/>
    <w:rsid w:val="00265013"/>
    <w:rsid w:val="00265FE2"/>
    <w:rsid w:val="00266614"/>
    <w:rsid w:val="00266632"/>
    <w:rsid w:val="002677C2"/>
    <w:rsid w:val="0027206E"/>
    <w:rsid w:val="00275B77"/>
    <w:rsid w:val="00275C31"/>
    <w:rsid w:val="00280916"/>
    <w:rsid w:val="00283A5C"/>
    <w:rsid w:val="00293558"/>
    <w:rsid w:val="00295E5D"/>
    <w:rsid w:val="0029769D"/>
    <w:rsid w:val="002A084E"/>
    <w:rsid w:val="002A2221"/>
    <w:rsid w:val="002A28C0"/>
    <w:rsid w:val="002A4810"/>
    <w:rsid w:val="002A76D2"/>
    <w:rsid w:val="002A7F00"/>
    <w:rsid w:val="002B1109"/>
    <w:rsid w:val="002B1F34"/>
    <w:rsid w:val="002B3352"/>
    <w:rsid w:val="002B48FF"/>
    <w:rsid w:val="002C2809"/>
    <w:rsid w:val="002C2B56"/>
    <w:rsid w:val="002C4AC2"/>
    <w:rsid w:val="002C5682"/>
    <w:rsid w:val="002C5F5A"/>
    <w:rsid w:val="002D1037"/>
    <w:rsid w:val="002D6839"/>
    <w:rsid w:val="002D6B6D"/>
    <w:rsid w:val="002E0199"/>
    <w:rsid w:val="002E08FE"/>
    <w:rsid w:val="002E0C97"/>
    <w:rsid w:val="002E1298"/>
    <w:rsid w:val="002E26F1"/>
    <w:rsid w:val="002E2C19"/>
    <w:rsid w:val="002E4201"/>
    <w:rsid w:val="002E4560"/>
    <w:rsid w:val="002E47DE"/>
    <w:rsid w:val="002F26EA"/>
    <w:rsid w:val="002F45CC"/>
    <w:rsid w:val="002F551E"/>
    <w:rsid w:val="002F5E2A"/>
    <w:rsid w:val="003047FB"/>
    <w:rsid w:val="00311D8C"/>
    <w:rsid w:val="00312506"/>
    <w:rsid w:val="00312BBE"/>
    <w:rsid w:val="0031601B"/>
    <w:rsid w:val="00316171"/>
    <w:rsid w:val="00322E70"/>
    <w:rsid w:val="00324C7B"/>
    <w:rsid w:val="00325E06"/>
    <w:rsid w:val="00326579"/>
    <w:rsid w:val="0032735F"/>
    <w:rsid w:val="00331CFE"/>
    <w:rsid w:val="00334556"/>
    <w:rsid w:val="00337677"/>
    <w:rsid w:val="00340299"/>
    <w:rsid w:val="00340318"/>
    <w:rsid w:val="003441D6"/>
    <w:rsid w:val="00353963"/>
    <w:rsid w:val="00353A69"/>
    <w:rsid w:val="00354F33"/>
    <w:rsid w:val="00355217"/>
    <w:rsid w:val="00356F57"/>
    <w:rsid w:val="003579C2"/>
    <w:rsid w:val="00362C80"/>
    <w:rsid w:val="00365D2F"/>
    <w:rsid w:val="00366C7F"/>
    <w:rsid w:val="00367683"/>
    <w:rsid w:val="00367752"/>
    <w:rsid w:val="00367EEE"/>
    <w:rsid w:val="0037132C"/>
    <w:rsid w:val="0037498D"/>
    <w:rsid w:val="00375962"/>
    <w:rsid w:val="0038322F"/>
    <w:rsid w:val="00383440"/>
    <w:rsid w:val="00385084"/>
    <w:rsid w:val="00390FE4"/>
    <w:rsid w:val="003918DF"/>
    <w:rsid w:val="0039214E"/>
    <w:rsid w:val="003971C2"/>
    <w:rsid w:val="003979B9"/>
    <w:rsid w:val="003A1859"/>
    <w:rsid w:val="003A1BD6"/>
    <w:rsid w:val="003A3CA1"/>
    <w:rsid w:val="003A4D3A"/>
    <w:rsid w:val="003A6B53"/>
    <w:rsid w:val="003A7B7C"/>
    <w:rsid w:val="003A7B99"/>
    <w:rsid w:val="003B1EE2"/>
    <w:rsid w:val="003B324E"/>
    <w:rsid w:val="003B46A0"/>
    <w:rsid w:val="003B6ABF"/>
    <w:rsid w:val="003C1694"/>
    <w:rsid w:val="003C2A81"/>
    <w:rsid w:val="003C3DD8"/>
    <w:rsid w:val="003C4283"/>
    <w:rsid w:val="003C5666"/>
    <w:rsid w:val="003C5814"/>
    <w:rsid w:val="003C6A14"/>
    <w:rsid w:val="003C6CF7"/>
    <w:rsid w:val="003C73B3"/>
    <w:rsid w:val="003D1D0C"/>
    <w:rsid w:val="003D4D96"/>
    <w:rsid w:val="003D5C8C"/>
    <w:rsid w:val="003D7912"/>
    <w:rsid w:val="003D7E48"/>
    <w:rsid w:val="003E0173"/>
    <w:rsid w:val="003E1160"/>
    <w:rsid w:val="003E17D3"/>
    <w:rsid w:val="003E24A4"/>
    <w:rsid w:val="003E3262"/>
    <w:rsid w:val="003F298B"/>
    <w:rsid w:val="003F4F09"/>
    <w:rsid w:val="003F5CE5"/>
    <w:rsid w:val="003F7C45"/>
    <w:rsid w:val="00400C3A"/>
    <w:rsid w:val="0040304C"/>
    <w:rsid w:val="004031E6"/>
    <w:rsid w:val="00405DE0"/>
    <w:rsid w:val="00407022"/>
    <w:rsid w:val="00407D16"/>
    <w:rsid w:val="00413096"/>
    <w:rsid w:val="00415F1A"/>
    <w:rsid w:val="00417283"/>
    <w:rsid w:val="0042182E"/>
    <w:rsid w:val="00421AB1"/>
    <w:rsid w:val="0042234D"/>
    <w:rsid w:val="00422916"/>
    <w:rsid w:val="00427664"/>
    <w:rsid w:val="00427A2A"/>
    <w:rsid w:val="0043000B"/>
    <w:rsid w:val="00430276"/>
    <w:rsid w:val="0043119E"/>
    <w:rsid w:val="00431C73"/>
    <w:rsid w:val="0043242B"/>
    <w:rsid w:val="004329F8"/>
    <w:rsid w:val="00434377"/>
    <w:rsid w:val="00434DB2"/>
    <w:rsid w:val="00437421"/>
    <w:rsid w:val="00437B01"/>
    <w:rsid w:val="00441B66"/>
    <w:rsid w:val="00442062"/>
    <w:rsid w:val="00442310"/>
    <w:rsid w:val="00444F16"/>
    <w:rsid w:val="004472C5"/>
    <w:rsid w:val="004500AA"/>
    <w:rsid w:val="00450CB8"/>
    <w:rsid w:val="004524BC"/>
    <w:rsid w:val="004577F1"/>
    <w:rsid w:val="00460B7D"/>
    <w:rsid w:val="004611D8"/>
    <w:rsid w:val="0046148B"/>
    <w:rsid w:val="00462617"/>
    <w:rsid w:val="004643B9"/>
    <w:rsid w:val="00465DB2"/>
    <w:rsid w:val="00467D91"/>
    <w:rsid w:val="00470EB3"/>
    <w:rsid w:val="0047111E"/>
    <w:rsid w:val="004742FB"/>
    <w:rsid w:val="004761D6"/>
    <w:rsid w:val="00476A91"/>
    <w:rsid w:val="00481869"/>
    <w:rsid w:val="004843DF"/>
    <w:rsid w:val="004848E3"/>
    <w:rsid w:val="00484BD8"/>
    <w:rsid w:val="00487056"/>
    <w:rsid w:val="004875A9"/>
    <w:rsid w:val="00490161"/>
    <w:rsid w:val="00492DB8"/>
    <w:rsid w:val="00494A2C"/>
    <w:rsid w:val="00496C5E"/>
    <w:rsid w:val="00497D94"/>
    <w:rsid w:val="004A1068"/>
    <w:rsid w:val="004A2A10"/>
    <w:rsid w:val="004A32DE"/>
    <w:rsid w:val="004A3436"/>
    <w:rsid w:val="004A52C6"/>
    <w:rsid w:val="004A6213"/>
    <w:rsid w:val="004B0693"/>
    <w:rsid w:val="004B1835"/>
    <w:rsid w:val="004B20C8"/>
    <w:rsid w:val="004B3231"/>
    <w:rsid w:val="004C0523"/>
    <w:rsid w:val="004C06B5"/>
    <w:rsid w:val="004C14C3"/>
    <w:rsid w:val="004C4FEF"/>
    <w:rsid w:val="004D16F6"/>
    <w:rsid w:val="004D2915"/>
    <w:rsid w:val="004D36EA"/>
    <w:rsid w:val="004D386B"/>
    <w:rsid w:val="004D5CA6"/>
    <w:rsid w:val="004E21F3"/>
    <w:rsid w:val="004E2424"/>
    <w:rsid w:val="004E2591"/>
    <w:rsid w:val="004E5093"/>
    <w:rsid w:val="004E665C"/>
    <w:rsid w:val="004E7415"/>
    <w:rsid w:val="004F1BDE"/>
    <w:rsid w:val="004F247A"/>
    <w:rsid w:val="004F29F7"/>
    <w:rsid w:val="004F3330"/>
    <w:rsid w:val="00501030"/>
    <w:rsid w:val="005029DF"/>
    <w:rsid w:val="0050350C"/>
    <w:rsid w:val="00503BC0"/>
    <w:rsid w:val="00504BF3"/>
    <w:rsid w:val="005059F6"/>
    <w:rsid w:val="005101CE"/>
    <w:rsid w:val="005115A6"/>
    <w:rsid w:val="00512C02"/>
    <w:rsid w:val="005134C4"/>
    <w:rsid w:val="00514637"/>
    <w:rsid w:val="00516DBA"/>
    <w:rsid w:val="00520A06"/>
    <w:rsid w:val="00521DC1"/>
    <w:rsid w:val="00523139"/>
    <w:rsid w:val="00525E90"/>
    <w:rsid w:val="00526011"/>
    <w:rsid w:val="00527890"/>
    <w:rsid w:val="00533130"/>
    <w:rsid w:val="0053582A"/>
    <w:rsid w:val="005369E5"/>
    <w:rsid w:val="005373FA"/>
    <w:rsid w:val="0054154A"/>
    <w:rsid w:val="005425F3"/>
    <w:rsid w:val="00542AE6"/>
    <w:rsid w:val="00543379"/>
    <w:rsid w:val="00546B3F"/>
    <w:rsid w:val="005515A6"/>
    <w:rsid w:val="00551E9E"/>
    <w:rsid w:val="0055406D"/>
    <w:rsid w:val="0055448D"/>
    <w:rsid w:val="005565DC"/>
    <w:rsid w:val="00556D60"/>
    <w:rsid w:val="00557D7D"/>
    <w:rsid w:val="00560FC1"/>
    <w:rsid w:val="00561B53"/>
    <w:rsid w:val="0056377D"/>
    <w:rsid w:val="0056554A"/>
    <w:rsid w:val="00565EBA"/>
    <w:rsid w:val="00572083"/>
    <w:rsid w:val="00573338"/>
    <w:rsid w:val="00574619"/>
    <w:rsid w:val="00581E3A"/>
    <w:rsid w:val="00587032"/>
    <w:rsid w:val="0058723B"/>
    <w:rsid w:val="00587DA7"/>
    <w:rsid w:val="0059243F"/>
    <w:rsid w:val="005944F1"/>
    <w:rsid w:val="00595E16"/>
    <w:rsid w:val="0059609E"/>
    <w:rsid w:val="005978F8"/>
    <w:rsid w:val="00597B93"/>
    <w:rsid w:val="005A077F"/>
    <w:rsid w:val="005A2135"/>
    <w:rsid w:val="005A21B7"/>
    <w:rsid w:val="005A2508"/>
    <w:rsid w:val="005B105B"/>
    <w:rsid w:val="005B35D8"/>
    <w:rsid w:val="005B3AC2"/>
    <w:rsid w:val="005B50EA"/>
    <w:rsid w:val="005B51F7"/>
    <w:rsid w:val="005B7092"/>
    <w:rsid w:val="005B7B15"/>
    <w:rsid w:val="005C33C8"/>
    <w:rsid w:val="005C4F28"/>
    <w:rsid w:val="005C5157"/>
    <w:rsid w:val="005D4959"/>
    <w:rsid w:val="005D5770"/>
    <w:rsid w:val="005E0169"/>
    <w:rsid w:val="005E154C"/>
    <w:rsid w:val="005E4E8B"/>
    <w:rsid w:val="005F0F3E"/>
    <w:rsid w:val="005F43AA"/>
    <w:rsid w:val="005F6FDB"/>
    <w:rsid w:val="00605206"/>
    <w:rsid w:val="00615D2A"/>
    <w:rsid w:val="0062105D"/>
    <w:rsid w:val="00621850"/>
    <w:rsid w:val="00622F49"/>
    <w:rsid w:val="00623554"/>
    <w:rsid w:val="00623DCD"/>
    <w:rsid w:val="00625A95"/>
    <w:rsid w:val="00630531"/>
    <w:rsid w:val="0063621C"/>
    <w:rsid w:val="0064410A"/>
    <w:rsid w:val="00646147"/>
    <w:rsid w:val="00647944"/>
    <w:rsid w:val="00647E86"/>
    <w:rsid w:val="00650459"/>
    <w:rsid w:val="006539D8"/>
    <w:rsid w:val="0065465F"/>
    <w:rsid w:val="006646FA"/>
    <w:rsid w:val="006661FD"/>
    <w:rsid w:val="006668DD"/>
    <w:rsid w:val="00671C73"/>
    <w:rsid w:val="00672E66"/>
    <w:rsid w:val="006744E3"/>
    <w:rsid w:val="00675133"/>
    <w:rsid w:val="006752D1"/>
    <w:rsid w:val="006760AB"/>
    <w:rsid w:val="00677AF2"/>
    <w:rsid w:val="006802AF"/>
    <w:rsid w:val="006823E0"/>
    <w:rsid w:val="00682776"/>
    <w:rsid w:val="0068523D"/>
    <w:rsid w:val="00685E3E"/>
    <w:rsid w:val="006868ED"/>
    <w:rsid w:val="00687EF0"/>
    <w:rsid w:val="00687F63"/>
    <w:rsid w:val="00690CEC"/>
    <w:rsid w:val="00694161"/>
    <w:rsid w:val="006A13AF"/>
    <w:rsid w:val="006A1B43"/>
    <w:rsid w:val="006A7E6B"/>
    <w:rsid w:val="006B1BF1"/>
    <w:rsid w:val="006B1FDA"/>
    <w:rsid w:val="006B30B1"/>
    <w:rsid w:val="006B6ADC"/>
    <w:rsid w:val="006C6122"/>
    <w:rsid w:val="006C7157"/>
    <w:rsid w:val="006D592B"/>
    <w:rsid w:val="006E03C1"/>
    <w:rsid w:val="006E0624"/>
    <w:rsid w:val="006E1DE7"/>
    <w:rsid w:val="006E4BB8"/>
    <w:rsid w:val="006E55D7"/>
    <w:rsid w:val="006E6263"/>
    <w:rsid w:val="006E740E"/>
    <w:rsid w:val="006F0646"/>
    <w:rsid w:val="006F1F47"/>
    <w:rsid w:val="006F3644"/>
    <w:rsid w:val="006F4DCE"/>
    <w:rsid w:val="006F5E8F"/>
    <w:rsid w:val="00703727"/>
    <w:rsid w:val="0070405D"/>
    <w:rsid w:val="00706DA2"/>
    <w:rsid w:val="0071028A"/>
    <w:rsid w:val="00711C4E"/>
    <w:rsid w:val="00711F7C"/>
    <w:rsid w:val="00712227"/>
    <w:rsid w:val="007150E5"/>
    <w:rsid w:val="00726127"/>
    <w:rsid w:val="00727A50"/>
    <w:rsid w:val="00731345"/>
    <w:rsid w:val="00731C6A"/>
    <w:rsid w:val="00734681"/>
    <w:rsid w:val="00734B1D"/>
    <w:rsid w:val="00736113"/>
    <w:rsid w:val="00736D84"/>
    <w:rsid w:val="00741341"/>
    <w:rsid w:val="00742181"/>
    <w:rsid w:val="007423FB"/>
    <w:rsid w:val="00743D60"/>
    <w:rsid w:val="00745141"/>
    <w:rsid w:val="00745240"/>
    <w:rsid w:val="00750773"/>
    <w:rsid w:val="00750880"/>
    <w:rsid w:val="0075160C"/>
    <w:rsid w:val="00754A02"/>
    <w:rsid w:val="00754E94"/>
    <w:rsid w:val="00756112"/>
    <w:rsid w:val="00761230"/>
    <w:rsid w:val="00762AEC"/>
    <w:rsid w:val="007716C6"/>
    <w:rsid w:val="007718D6"/>
    <w:rsid w:val="00772143"/>
    <w:rsid w:val="0077375A"/>
    <w:rsid w:val="00774573"/>
    <w:rsid w:val="0077460F"/>
    <w:rsid w:val="00781706"/>
    <w:rsid w:val="0078488D"/>
    <w:rsid w:val="007913AB"/>
    <w:rsid w:val="007A37DF"/>
    <w:rsid w:val="007A4AAD"/>
    <w:rsid w:val="007A5DC8"/>
    <w:rsid w:val="007B0380"/>
    <w:rsid w:val="007B11B4"/>
    <w:rsid w:val="007B159E"/>
    <w:rsid w:val="007B1773"/>
    <w:rsid w:val="007B25F0"/>
    <w:rsid w:val="007B6974"/>
    <w:rsid w:val="007C10C2"/>
    <w:rsid w:val="007C1D74"/>
    <w:rsid w:val="007C2A7A"/>
    <w:rsid w:val="007C395C"/>
    <w:rsid w:val="007C4CEB"/>
    <w:rsid w:val="007C5AAF"/>
    <w:rsid w:val="007C70FE"/>
    <w:rsid w:val="007D3020"/>
    <w:rsid w:val="007D75A9"/>
    <w:rsid w:val="007D7AE7"/>
    <w:rsid w:val="007D7D09"/>
    <w:rsid w:val="007E04BC"/>
    <w:rsid w:val="007E4C52"/>
    <w:rsid w:val="007E4E2C"/>
    <w:rsid w:val="007E5A7E"/>
    <w:rsid w:val="007E6DF2"/>
    <w:rsid w:val="007F1AF4"/>
    <w:rsid w:val="007F447E"/>
    <w:rsid w:val="007F6833"/>
    <w:rsid w:val="007F7C3E"/>
    <w:rsid w:val="00802AAE"/>
    <w:rsid w:val="0080368F"/>
    <w:rsid w:val="008061BF"/>
    <w:rsid w:val="00806B6B"/>
    <w:rsid w:val="00806C12"/>
    <w:rsid w:val="00807A86"/>
    <w:rsid w:val="0081175A"/>
    <w:rsid w:val="0081268A"/>
    <w:rsid w:val="008149DA"/>
    <w:rsid w:val="00814BC4"/>
    <w:rsid w:val="008177E2"/>
    <w:rsid w:val="0082076E"/>
    <w:rsid w:val="00820AE1"/>
    <w:rsid w:val="00821BDA"/>
    <w:rsid w:val="0082232B"/>
    <w:rsid w:val="00822991"/>
    <w:rsid w:val="0082356C"/>
    <w:rsid w:val="008253B0"/>
    <w:rsid w:val="00827F94"/>
    <w:rsid w:val="008328C8"/>
    <w:rsid w:val="00833D99"/>
    <w:rsid w:val="008358C7"/>
    <w:rsid w:val="00837304"/>
    <w:rsid w:val="00841C02"/>
    <w:rsid w:val="0084256B"/>
    <w:rsid w:val="008436CA"/>
    <w:rsid w:val="008468CD"/>
    <w:rsid w:val="008470B6"/>
    <w:rsid w:val="00852441"/>
    <w:rsid w:val="008550A5"/>
    <w:rsid w:val="0085737E"/>
    <w:rsid w:val="00861601"/>
    <w:rsid w:val="00863050"/>
    <w:rsid w:val="00865A98"/>
    <w:rsid w:val="00867AE7"/>
    <w:rsid w:val="00872296"/>
    <w:rsid w:val="0087360F"/>
    <w:rsid w:val="00874C79"/>
    <w:rsid w:val="00874F57"/>
    <w:rsid w:val="00875A34"/>
    <w:rsid w:val="00875FED"/>
    <w:rsid w:val="00876D66"/>
    <w:rsid w:val="008818EC"/>
    <w:rsid w:val="00883FE7"/>
    <w:rsid w:val="008849BE"/>
    <w:rsid w:val="0088523F"/>
    <w:rsid w:val="008852C2"/>
    <w:rsid w:val="00887EDA"/>
    <w:rsid w:val="008923C5"/>
    <w:rsid w:val="00892858"/>
    <w:rsid w:val="00892E1C"/>
    <w:rsid w:val="008943F3"/>
    <w:rsid w:val="00895167"/>
    <w:rsid w:val="0089762D"/>
    <w:rsid w:val="008A019E"/>
    <w:rsid w:val="008A2A1C"/>
    <w:rsid w:val="008A436F"/>
    <w:rsid w:val="008A64CA"/>
    <w:rsid w:val="008A68D4"/>
    <w:rsid w:val="008B0574"/>
    <w:rsid w:val="008B0AC4"/>
    <w:rsid w:val="008B1D8F"/>
    <w:rsid w:val="008B486E"/>
    <w:rsid w:val="008B5002"/>
    <w:rsid w:val="008C03D3"/>
    <w:rsid w:val="008C15B7"/>
    <w:rsid w:val="008C2130"/>
    <w:rsid w:val="008C3349"/>
    <w:rsid w:val="008C4417"/>
    <w:rsid w:val="008C47DE"/>
    <w:rsid w:val="008E1D51"/>
    <w:rsid w:val="008E40A4"/>
    <w:rsid w:val="008E5693"/>
    <w:rsid w:val="008E77CE"/>
    <w:rsid w:val="008E78B2"/>
    <w:rsid w:val="008E7B23"/>
    <w:rsid w:val="008F0CCB"/>
    <w:rsid w:val="008F1437"/>
    <w:rsid w:val="008F25E2"/>
    <w:rsid w:val="008F5E1A"/>
    <w:rsid w:val="009031FF"/>
    <w:rsid w:val="009034DB"/>
    <w:rsid w:val="0090433E"/>
    <w:rsid w:val="0090548F"/>
    <w:rsid w:val="0091031F"/>
    <w:rsid w:val="00910D0A"/>
    <w:rsid w:val="00911E41"/>
    <w:rsid w:val="0091314C"/>
    <w:rsid w:val="00913F92"/>
    <w:rsid w:val="00914C35"/>
    <w:rsid w:val="00914E73"/>
    <w:rsid w:val="00915B67"/>
    <w:rsid w:val="0091607E"/>
    <w:rsid w:val="00916E47"/>
    <w:rsid w:val="009215A1"/>
    <w:rsid w:val="00921C90"/>
    <w:rsid w:val="009259AC"/>
    <w:rsid w:val="00927873"/>
    <w:rsid w:val="00927B81"/>
    <w:rsid w:val="00933DF6"/>
    <w:rsid w:val="009369D5"/>
    <w:rsid w:val="00936F3D"/>
    <w:rsid w:val="00937690"/>
    <w:rsid w:val="00937F9C"/>
    <w:rsid w:val="00941634"/>
    <w:rsid w:val="0094351F"/>
    <w:rsid w:val="00943D6D"/>
    <w:rsid w:val="00951EC8"/>
    <w:rsid w:val="009530C6"/>
    <w:rsid w:val="00954DFC"/>
    <w:rsid w:val="00955281"/>
    <w:rsid w:val="009554C9"/>
    <w:rsid w:val="00961FF2"/>
    <w:rsid w:val="00963AC0"/>
    <w:rsid w:val="00964165"/>
    <w:rsid w:val="00966C5E"/>
    <w:rsid w:val="00970C73"/>
    <w:rsid w:val="0097232C"/>
    <w:rsid w:val="00972BD8"/>
    <w:rsid w:val="0097392D"/>
    <w:rsid w:val="00973F51"/>
    <w:rsid w:val="0097501F"/>
    <w:rsid w:val="009752AC"/>
    <w:rsid w:val="00976AE6"/>
    <w:rsid w:val="009771BA"/>
    <w:rsid w:val="009775E0"/>
    <w:rsid w:val="00977F22"/>
    <w:rsid w:val="00982EAA"/>
    <w:rsid w:val="00983B61"/>
    <w:rsid w:val="00983F9B"/>
    <w:rsid w:val="009859E8"/>
    <w:rsid w:val="009961AF"/>
    <w:rsid w:val="00996A74"/>
    <w:rsid w:val="0099735A"/>
    <w:rsid w:val="009A0844"/>
    <w:rsid w:val="009A2368"/>
    <w:rsid w:val="009A5005"/>
    <w:rsid w:val="009A547E"/>
    <w:rsid w:val="009A5C7D"/>
    <w:rsid w:val="009B1D0A"/>
    <w:rsid w:val="009B5F29"/>
    <w:rsid w:val="009C0B42"/>
    <w:rsid w:val="009C1394"/>
    <w:rsid w:val="009C2D15"/>
    <w:rsid w:val="009C31A5"/>
    <w:rsid w:val="009C4EA4"/>
    <w:rsid w:val="009C55E4"/>
    <w:rsid w:val="009C57F9"/>
    <w:rsid w:val="009D1009"/>
    <w:rsid w:val="009D1E80"/>
    <w:rsid w:val="009D4333"/>
    <w:rsid w:val="009D5287"/>
    <w:rsid w:val="009E0925"/>
    <w:rsid w:val="009E2743"/>
    <w:rsid w:val="009E4182"/>
    <w:rsid w:val="009E734C"/>
    <w:rsid w:val="009F5076"/>
    <w:rsid w:val="009F50C3"/>
    <w:rsid w:val="009F654E"/>
    <w:rsid w:val="00A0333C"/>
    <w:rsid w:val="00A037C1"/>
    <w:rsid w:val="00A049EC"/>
    <w:rsid w:val="00A053AC"/>
    <w:rsid w:val="00A06E6C"/>
    <w:rsid w:val="00A107A7"/>
    <w:rsid w:val="00A10BA1"/>
    <w:rsid w:val="00A1112E"/>
    <w:rsid w:val="00A1175D"/>
    <w:rsid w:val="00A12681"/>
    <w:rsid w:val="00A162FB"/>
    <w:rsid w:val="00A1638A"/>
    <w:rsid w:val="00A218A8"/>
    <w:rsid w:val="00A21975"/>
    <w:rsid w:val="00A244F0"/>
    <w:rsid w:val="00A24E55"/>
    <w:rsid w:val="00A26A38"/>
    <w:rsid w:val="00A26E7A"/>
    <w:rsid w:val="00A273A9"/>
    <w:rsid w:val="00A31166"/>
    <w:rsid w:val="00A348B9"/>
    <w:rsid w:val="00A34DB3"/>
    <w:rsid w:val="00A35B88"/>
    <w:rsid w:val="00A406AB"/>
    <w:rsid w:val="00A406D2"/>
    <w:rsid w:val="00A47716"/>
    <w:rsid w:val="00A47A19"/>
    <w:rsid w:val="00A47E02"/>
    <w:rsid w:val="00A521B0"/>
    <w:rsid w:val="00A528BC"/>
    <w:rsid w:val="00A55B27"/>
    <w:rsid w:val="00A56831"/>
    <w:rsid w:val="00A5732F"/>
    <w:rsid w:val="00A6276E"/>
    <w:rsid w:val="00A6325C"/>
    <w:rsid w:val="00A64301"/>
    <w:rsid w:val="00A645AE"/>
    <w:rsid w:val="00A6541E"/>
    <w:rsid w:val="00A657C2"/>
    <w:rsid w:val="00A66AF8"/>
    <w:rsid w:val="00A67BB1"/>
    <w:rsid w:val="00A71B20"/>
    <w:rsid w:val="00A730B9"/>
    <w:rsid w:val="00A75C5B"/>
    <w:rsid w:val="00A77A06"/>
    <w:rsid w:val="00A820DC"/>
    <w:rsid w:val="00A8285E"/>
    <w:rsid w:val="00A85FE8"/>
    <w:rsid w:val="00A87099"/>
    <w:rsid w:val="00A92AF3"/>
    <w:rsid w:val="00A935DB"/>
    <w:rsid w:val="00A93EC5"/>
    <w:rsid w:val="00A940A2"/>
    <w:rsid w:val="00A955C6"/>
    <w:rsid w:val="00A975D5"/>
    <w:rsid w:val="00A97BB1"/>
    <w:rsid w:val="00AA2119"/>
    <w:rsid w:val="00AA5243"/>
    <w:rsid w:val="00AA6158"/>
    <w:rsid w:val="00AA7FBB"/>
    <w:rsid w:val="00AB0599"/>
    <w:rsid w:val="00AB08FC"/>
    <w:rsid w:val="00AB299E"/>
    <w:rsid w:val="00AB32A9"/>
    <w:rsid w:val="00AB3996"/>
    <w:rsid w:val="00AB61AE"/>
    <w:rsid w:val="00AB6DBD"/>
    <w:rsid w:val="00AC13F7"/>
    <w:rsid w:val="00AC50EF"/>
    <w:rsid w:val="00AC515C"/>
    <w:rsid w:val="00AD0C90"/>
    <w:rsid w:val="00AD177B"/>
    <w:rsid w:val="00AD2133"/>
    <w:rsid w:val="00AD425F"/>
    <w:rsid w:val="00AD47A7"/>
    <w:rsid w:val="00AE0296"/>
    <w:rsid w:val="00AE0EC3"/>
    <w:rsid w:val="00AE3292"/>
    <w:rsid w:val="00AE5557"/>
    <w:rsid w:val="00AE7836"/>
    <w:rsid w:val="00AF11C7"/>
    <w:rsid w:val="00AF69DD"/>
    <w:rsid w:val="00AF7BDC"/>
    <w:rsid w:val="00AF7D44"/>
    <w:rsid w:val="00B04BEA"/>
    <w:rsid w:val="00B04DBA"/>
    <w:rsid w:val="00B15386"/>
    <w:rsid w:val="00B157DB"/>
    <w:rsid w:val="00B1689A"/>
    <w:rsid w:val="00B17FE2"/>
    <w:rsid w:val="00B263FE"/>
    <w:rsid w:val="00B264A3"/>
    <w:rsid w:val="00B313B3"/>
    <w:rsid w:val="00B3364B"/>
    <w:rsid w:val="00B34133"/>
    <w:rsid w:val="00B35FDA"/>
    <w:rsid w:val="00B43B4A"/>
    <w:rsid w:val="00B44391"/>
    <w:rsid w:val="00B45078"/>
    <w:rsid w:val="00B469D6"/>
    <w:rsid w:val="00B47B8D"/>
    <w:rsid w:val="00B521DC"/>
    <w:rsid w:val="00B604C1"/>
    <w:rsid w:val="00B62DAA"/>
    <w:rsid w:val="00B63AAB"/>
    <w:rsid w:val="00B657D1"/>
    <w:rsid w:val="00B6597D"/>
    <w:rsid w:val="00B66728"/>
    <w:rsid w:val="00B67163"/>
    <w:rsid w:val="00B6793A"/>
    <w:rsid w:val="00B67B50"/>
    <w:rsid w:val="00B71654"/>
    <w:rsid w:val="00B73594"/>
    <w:rsid w:val="00B7706E"/>
    <w:rsid w:val="00B7781E"/>
    <w:rsid w:val="00B80978"/>
    <w:rsid w:val="00B833C8"/>
    <w:rsid w:val="00B860BD"/>
    <w:rsid w:val="00B8752C"/>
    <w:rsid w:val="00B93F92"/>
    <w:rsid w:val="00B95266"/>
    <w:rsid w:val="00B95684"/>
    <w:rsid w:val="00BA05BF"/>
    <w:rsid w:val="00BA1632"/>
    <w:rsid w:val="00BA1AF4"/>
    <w:rsid w:val="00BA1BF2"/>
    <w:rsid w:val="00BA439D"/>
    <w:rsid w:val="00BA6C6E"/>
    <w:rsid w:val="00BA7485"/>
    <w:rsid w:val="00BB0168"/>
    <w:rsid w:val="00BB31DF"/>
    <w:rsid w:val="00BB6305"/>
    <w:rsid w:val="00BB69F3"/>
    <w:rsid w:val="00BB6A6B"/>
    <w:rsid w:val="00BB7289"/>
    <w:rsid w:val="00BC2759"/>
    <w:rsid w:val="00BC36A8"/>
    <w:rsid w:val="00BC68B9"/>
    <w:rsid w:val="00BD0B21"/>
    <w:rsid w:val="00BD164E"/>
    <w:rsid w:val="00BD45C7"/>
    <w:rsid w:val="00BD71F9"/>
    <w:rsid w:val="00BD7AD0"/>
    <w:rsid w:val="00BE0F91"/>
    <w:rsid w:val="00BE355D"/>
    <w:rsid w:val="00BE5269"/>
    <w:rsid w:val="00BE6CCF"/>
    <w:rsid w:val="00BF0691"/>
    <w:rsid w:val="00BF07A0"/>
    <w:rsid w:val="00BF3D1C"/>
    <w:rsid w:val="00C01B17"/>
    <w:rsid w:val="00C03D7E"/>
    <w:rsid w:val="00C03F34"/>
    <w:rsid w:val="00C058B9"/>
    <w:rsid w:val="00C06535"/>
    <w:rsid w:val="00C06A50"/>
    <w:rsid w:val="00C12F70"/>
    <w:rsid w:val="00C130D3"/>
    <w:rsid w:val="00C13EC9"/>
    <w:rsid w:val="00C14A36"/>
    <w:rsid w:val="00C14D81"/>
    <w:rsid w:val="00C14FFF"/>
    <w:rsid w:val="00C1583D"/>
    <w:rsid w:val="00C20069"/>
    <w:rsid w:val="00C20A17"/>
    <w:rsid w:val="00C20CD2"/>
    <w:rsid w:val="00C23857"/>
    <w:rsid w:val="00C23928"/>
    <w:rsid w:val="00C24FF4"/>
    <w:rsid w:val="00C26A81"/>
    <w:rsid w:val="00C26CF7"/>
    <w:rsid w:val="00C3122F"/>
    <w:rsid w:val="00C32787"/>
    <w:rsid w:val="00C33894"/>
    <w:rsid w:val="00C344BB"/>
    <w:rsid w:val="00C34EC4"/>
    <w:rsid w:val="00C364D8"/>
    <w:rsid w:val="00C37851"/>
    <w:rsid w:val="00C37F8A"/>
    <w:rsid w:val="00C402BD"/>
    <w:rsid w:val="00C439B4"/>
    <w:rsid w:val="00C43B15"/>
    <w:rsid w:val="00C445D9"/>
    <w:rsid w:val="00C453C0"/>
    <w:rsid w:val="00C469B7"/>
    <w:rsid w:val="00C55AFB"/>
    <w:rsid w:val="00C57BC7"/>
    <w:rsid w:val="00C6455A"/>
    <w:rsid w:val="00C64D19"/>
    <w:rsid w:val="00C67E56"/>
    <w:rsid w:val="00C71601"/>
    <w:rsid w:val="00C73885"/>
    <w:rsid w:val="00C75254"/>
    <w:rsid w:val="00C7544D"/>
    <w:rsid w:val="00C7552A"/>
    <w:rsid w:val="00C80B7D"/>
    <w:rsid w:val="00C875F8"/>
    <w:rsid w:val="00C87C9B"/>
    <w:rsid w:val="00C909FE"/>
    <w:rsid w:val="00C9136A"/>
    <w:rsid w:val="00C9277D"/>
    <w:rsid w:val="00C953FD"/>
    <w:rsid w:val="00C9654D"/>
    <w:rsid w:val="00C9695C"/>
    <w:rsid w:val="00C96B3B"/>
    <w:rsid w:val="00CA0881"/>
    <w:rsid w:val="00CA090B"/>
    <w:rsid w:val="00CA1D51"/>
    <w:rsid w:val="00CA2ADC"/>
    <w:rsid w:val="00CA575B"/>
    <w:rsid w:val="00CB3C76"/>
    <w:rsid w:val="00CB4C7A"/>
    <w:rsid w:val="00CB4D2C"/>
    <w:rsid w:val="00CB4FC8"/>
    <w:rsid w:val="00CB505B"/>
    <w:rsid w:val="00CB530D"/>
    <w:rsid w:val="00CB59CD"/>
    <w:rsid w:val="00CC01EE"/>
    <w:rsid w:val="00CC6F8D"/>
    <w:rsid w:val="00CC7CF9"/>
    <w:rsid w:val="00CD27B2"/>
    <w:rsid w:val="00CD38F7"/>
    <w:rsid w:val="00CD46A4"/>
    <w:rsid w:val="00CD4DEE"/>
    <w:rsid w:val="00CD6E12"/>
    <w:rsid w:val="00CD7A15"/>
    <w:rsid w:val="00CE18D1"/>
    <w:rsid w:val="00CE39FD"/>
    <w:rsid w:val="00CE44F9"/>
    <w:rsid w:val="00CE537A"/>
    <w:rsid w:val="00CE689E"/>
    <w:rsid w:val="00CF51BF"/>
    <w:rsid w:val="00D00580"/>
    <w:rsid w:val="00D013C1"/>
    <w:rsid w:val="00D0502F"/>
    <w:rsid w:val="00D103CA"/>
    <w:rsid w:val="00D10578"/>
    <w:rsid w:val="00D11D95"/>
    <w:rsid w:val="00D1306B"/>
    <w:rsid w:val="00D1460D"/>
    <w:rsid w:val="00D14A7C"/>
    <w:rsid w:val="00D14EEC"/>
    <w:rsid w:val="00D15EB3"/>
    <w:rsid w:val="00D207BA"/>
    <w:rsid w:val="00D239CB"/>
    <w:rsid w:val="00D265D6"/>
    <w:rsid w:val="00D30EE7"/>
    <w:rsid w:val="00D31E58"/>
    <w:rsid w:val="00D32D43"/>
    <w:rsid w:val="00D33011"/>
    <w:rsid w:val="00D409AF"/>
    <w:rsid w:val="00D43807"/>
    <w:rsid w:val="00D45B3B"/>
    <w:rsid w:val="00D46AD0"/>
    <w:rsid w:val="00D47927"/>
    <w:rsid w:val="00D50CD5"/>
    <w:rsid w:val="00D51093"/>
    <w:rsid w:val="00D52132"/>
    <w:rsid w:val="00D527EF"/>
    <w:rsid w:val="00D54966"/>
    <w:rsid w:val="00D567E2"/>
    <w:rsid w:val="00D56A28"/>
    <w:rsid w:val="00D5702A"/>
    <w:rsid w:val="00D57782"/>
    <w:rsid w:val="00D627CB"/>
    <w:rsid w:val="00D640A3"/>
    <w:rsid w:val="00D65AD5"/>
    <w:rsid w:val="00D673DF"/>
    <w:rsid w:val="00D74A3D"/>
    <w:rsid w:val="00D756FF"/>
    <w:rsid w:val="00D75E66"/>
    <w:rsid w:val="00D7726A"/>
    <w:rsid w:val="00D77488"/>
    <w:rsid w:val="00D8190A"/>
    <w:rsid w:val="00D81ADF"/>
    <w:rsid w:val="00D82C35"/>
    <w:rsid w:val="00D8329A"/>
    <w:rsid w:val="00D83794"/>
    <w:rsid w:val="00D8419F"/>
    <w:rsid w:val="00D84D4A"/>
    <w:rsid w:val="00D904C6"/>
    <w:rsid w:val="00D908C8"/>
    <w:rsid w:val="00D94D72"/>
    <w:rsid w:val="00D956E5"/>
    <w:rsid w:val="00D958BE"/>
    <w:rsid w:val="00D962D8"/>
    <w:rsid w:val="00DA24A6"/>
    <w:rsid w:val="00DA368A"/>
    <w:rsid w:val="00DA5468"/>
    <w:rsid w:val="00DA55C8"/>
    <w:rsid w:val="00DA60D4"/>
    <w:rsid w:val="00DA674D"/>
    <w:rsid w:val="00DA71C3"/>
    <w:rsid w:val="00DB19C1"/>
    <w:rsid w:val="00DB2639"/>
    <w:rsid w:val="00DC045A"/>
    <w:rsid w:val="00DC05EC"/>
    <w:rsid w:val="00DC098B"/>
    <w:rsid w:val="00DC2358"/>
    <w:rsid w:val="00DC235C"/>
    <w:rsid w:val="00DC5AAF"/>
    <w:rsid w:val="00DC69A9"/>
    <w:rsid w:val="00DD10EC"/>
    <w:rsid w:val="00DD2F83"/>
    <w:rsid w:val="00DD5FD2"/>
    <w:rsid w:val="00DE04EF"/>
    <w:rsid w:val="00DE1672"/>
    <w:rsid w:val="00DE5723"/>
    <w:rsid w:val="00DE6028"/>
    <w:rsid w:val="00DE7BD7"/>
    <w:rsid w:val="00DF3007"/>
    <w:rsid w:val="00DF3E8F"/>
    <w:rsid w:val="00DF57B9"/>
    <w:rsid w:val="00DF59BE"/>
    <w:rsid w:val="00DF7331"/>
    <w:rsid w:val="00E00877"/>
    <w:rsid w:val="00E01B80"/>
    <w:rsid w:val="00E02B94"/>
    <w:rsid w:val="00E05546"/>
    <w:rsid w:val="00E0672E"/>
    <w:rsid w:val="00E0697D"/>
    <w:rsid w:val="00E06A83"/>
    <w:rsid w:val="00E07A60"/>
    <w:rsid w:val="00E10618"/>
    <w:rsid w:val="00E11CE6"/>
    <w:rsid w:val="00E129AA"/>
    <w:rsid w:val="00E1369F"/>
    <w:rsid w:val="00E16B35"/>
    <w:rsid w:val="00E1704E"/>
    <w:rsid w:val="00E23B7C"/>
    <w:rsid w:val="00E24705"/>
    <w:rsid w:val="00E3305F"/>
    <w:rsid w:val="00E357AD"/>
    <w:rsid w:val="00E36954"/>
    <w:rsid w:val="00E37773"/>
    <w:rsid w:val="00E425ED"/>
    <w:rsid w:val="00E428CC"/>
    <w:rsid w:val="00E42D47"/>
    <w:rsid w:val="00E43233"/>
    <w:rsid w:val="00E43983"/>
    <w:rsid w:val="00E45FD4"/>
    <w:rsid w:val="00E47730"/>
    <w:rsid w:val="00E505B9"/>
    <w:rsid w:val="00E5287E"/>
    <w:rsid w:val="00E5338C"/>
    <w:rsid w:val="00E53E30"/>
    <w:rsid w:val="00E57593"/>
    <w:rsid w:val="00E60C28"/>
    <w:rsid w:val="00E656EA"/>
    <w:rsid w:val="00E65B68"/>
    <w:rsid w:val="00E674CF"/>
    <w:rsid w:val="00E7194F"/>
    <w:rsid w:val="00E7463C"/>
    <w:rsid w:val="00E74A90"/>
    <w:rsid w:val="00E74CC3"/>
    <w:rsid w:val="00E754D7"/>
    <w:rsid w:val="00E76B18"/>
    <w:rsid w:val="00E80EB2"/>
    <w:rsid w:val="00E81DF7"/>
    <w:rsid w:val="00E826C7"/>
    <w:rsid w:val="00E83495"/>
    <w:rsid w:val="00E84E03"/>
    <w:rsid w:val="00E90198"/>
    <w:rsid w:val="00E90750"/>
    <w:rsid w:val="00E91330"/>
    <w:rsid w:val="00E94D03"/>
    <w:rsid w:val="00E95A92"/>
    <w:rsid w:val="00EB2D8D"/>
    <w:rsid w:val="00EB3D9D"/>
    <w:rsid w:val="00EB4924"/>
    <w:rsid w:val="00EB6273"/>
    <w:rsid w:val="00EB6B48"/>
    <w:rsid w:val="00EC0097"/>
    <w:rsid w:val="00EC1948"/>
    <w:rsid w:val="00EC26A1"/>
    <w:rsid w:val="00EC29B0"/>
    <w:rsid w:val="00EC3F64"/>
    <w:rsid w:val="00EC5B8B"/>
    <w:rsid w:val="00ED2906"/>
    <w:rsid w:val="00ED4D6B"/>
    <w:rsid w:val="00ED625F"/>
    <w:rsid w:val="00EE1E71"/>
    <w:rsid w:val="00EE3C29"/>
    <w:rsid w:val="00EE5959"/>
    <w:rsid w:val="00EE68F1"/>
    <w:rsid w:val="00EE6B12"/>
    <w:rsid w:val="00EE6B6E"/>
    <w:rsid w:val="00EF3312"/>
    <w:rsid w:val="00EF3A66"/>
    <w:rsid w:val="00EF712D"/>
    <w:rsid w:val="00F00EEA"/>
    <w:rsid w:val="00F0103E"/>
    <w:rsid w:val="00F019AB"/>
    <w:rsid w:val="00F0283F"/>
    <w:rsid w:val="00F07B87"/>
    <w:rsid w:val="00F11A42"/>
    <w:rsid w:val="00F13EC4"/>
    <w:rsid w:val="00F14B05"/>
    <w:rsid w:val="00F1516B"/>
    <w:rsid w:val="00F153FD"/>
    <w:rsid w:val="00F15AD5"/>
    <w:rsid w:val="00F166EE"/>
    <w:rsid w:val="00F20701"/>
    <w:rsid w:val="00F2150B"/>
    <w:rsid w:val="00F259CB"/>
    <w:rsid w:val="00F2735C"/>
    <w:rsid w:val="00F27B39"/>
    <w:rsid w:val="00F3305C"/>
    <w:rsid w:val="00F35034"/>
    <w:rsid w:val="00F372DF"/>
    <w:rsid w:val="00F42183"/>
    <w:rsid w:val="00F43F16"/>
    <w:rsid w:val="00F4423B"/>
    <w:rsid w:val="00F4602B"/>
    <w:rsid w:val="00F50198"/>
    <w:rsid w:val="00F502E0"/>
    <w:rsid w:val="00F50421"/>
    <w:rsid w:val="00F5167F"/>
    <w:rsid w:val="00F55428"/>
    <w:rsid w:val="00F555B8"/>
    <w:rsid w:val="00F55B32"/>
    <w:rsid w:val="00F568A3"/>
    <w:rsid w:val="00F609A5"/>
    <w:rsid w:val="00F65372"/>
    <w:rsid w:val="00F6676D"/>
    <w:rsid w:val="00F7053B"/>
    <w:rsid w:val="00F750D8"/>
    <w:rsid w:val="00F812BC"/>
    <w:rsid w:val="00F84568"/>
    <w:rsid w:val="00F86B2B"/>
    <w:rsid w:val="00F90E60"/>
    <w:rsid w:val="00F91DCC"/>
    <w:rsid w:val="00F92785"/>
    <w:rsid w:val="00F9326F"/>
    <w:rsid w:val="00F93C41"/>
    <w:rsid w:val="00F93D2C"/>
    <w:rsid w:val="00F95581"/>
    <w:rsid w:val="00F97093"/>
    <w:rsid w:val="00F97487"/>
    <w:rsid w:val="00FA15E0"/>
    <w:rsid w:val="00FA27B2"/>
    <w:rsid w:val="00FA3D93"/>
    <w:rsid w:val="00FB2BE2"/>
    <w:rsid w:val="00FB35BB"/>
    <w:rsid w:val="00FB3702"/>
    <w:rsid w:val="00FB3743"/>
    <w:rsid w:val="00FB3D92"/>
    <w:rsid w:val="00FB580E"/>
    <w:rsid w:val="00FC3BE3"/>
    <w:rsid w:val="00FC5E76"/>
    <w:rsid w:val="00FC6F62"/>
    <w:rsid w:val="00FD12F2"/>
    <w:rsid w:val="00FD164E"/>
    <w:rsid w:val="00FD2BD8"/>
    <w:rsid w:val="00FD3F83"/>
    <w:rsid w:val="00FD5E5B"/>
    <w:rsid w:val="00FD788B"/>
    <w:rsid w:val="00FD7B19"/>
    <w:rsid w:val="00FE3983"/>
    <w:rsid w:val="00FE558E"/>
    <w:rsid w:val="00FF1E7E"/>
    <w:rsid w:val="00FF3277"/>
    <w:rsid w:val="00FF6FDD"/>
    <w:rsid w:val="00FF7658"/>
    <w:rsid w:val="59D31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locked="0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locked="0" w:semiHidden="0" w:uiPriority="0" w:unhideWhenUsed="0"/>
    <w:lsdException w:name="Body Text 3" w:uiPriority="0" w:qFormat="1"/>
    <w:lsdException w:name="Hyperlink" w:locked="0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locked="0" w:semiHidden="0" w:uiPriority="0" w:unhideWhenUs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D0B2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0"/>
    <w:link w:val="1Char"/>
    <w:uiPriority w:val="99"/>
    <w:qFormat/>
    <w:rsid w:val="00BD0B21"/>
    <w:pPr>
      <w:keepNext/>
      <w:widowControl/>
      <w:tabs>
        <w:tab w:val="left" w:pos="851"/>
      </w:tabs>
      <w:spacing w:before="120" w:after="120"/>
      <w:ind w:left="851" w:hanging="851"/>
      <w:outlineLvl w:val="0"/>
    </w:pPr>
    <w:rPr>
      <w:rFonts w:ascii="Arial" w:hAnsi="Arial"/>
      <w:b/>
      <w:caps/>
      <w:kern w:val="0"/>
      <w:sz w:val="20"/>
      <w:szCs w:val="20"/>
      <w:lang w:eastAsia="it-IT"/>
    </w:rPr>
  </w:style>
  <w:style w:type="paragraph" w:styleId="2">
    <w:name w:val="heading 2"/>
    <w:basedOn w:val="a"/>
    <w:next w:val="a0"/>
    <w:link w:val="2Char"/>
    <w:uiPriority w:val="99"/>
    <w:qFormat/>
    <w:rsid w:val="00BD0B21"/>
    <w:pPr>
      <w:keepNext/>
      <w:widowControl/>
      <w:tabs>
        <w:tab w:val="left" w:pos="851"/>
      </w:tabs>
      <w:spacing w:before="120" w:after="120"/>
      <w:ind w:left="851" w:hanging="851"/>
      <w:outlineLvl w:val="1"/>
    </w:pPr>
    <w:rPr>
      <w:rFonts w:ascii="Arial" w:hAnsi="Arial"/>
      <w:b/>
      <w:caps/>
      <w:kern w:val="0"/>
      <w:sz w:val="20"/>
      <w:szCs w:val="20"/>
      <w:lang w:eastAsia="it-IT"/>
    </w:rPr>
  </w:style>
  <w:style w:type="paragraph" w:styleId="3">
    <w:name w:val="heading 3"/>
    <w:basedOn w:val="a"/>
    <w:next w:val="a0"/>
    <w:link w:val="3Char"/>
    <w:uiPriority w:val="99"/>
    <w:qFormat/>
    <w:rsid w:val="00BD0B21"/>
    <w:pPr>
      <w:keepNext/>
      <w:widowControl/>
      <w:tabs>
        <w:tab w:val="left" w:pos="851"/>
        <w:tab w:val="left" w:pos="1418"/>
      </w:tabs>
      <w:spacing w:before="120" w:after="120"/>
      <w:ind w:left="851" w:hanging="851"/>
      <w:outlineLvl w:val="2"/>
    </w:pPr>
    <w:rPr>
      <w:rFonts w:ascii="Arial" w:hAnsi="Arial"/>
      <w:b/>
      <w:smallCaps/>
      <w:kern w:val="0"/>
      <w:sz w:val="20"/>
      <w:szCs w:val="20"/>
      <w:lang w:eastAsia="it-IT"/>
    </w:rPr>
  </w:style>
  <w:style w:type="paragraph" w:styleId="4">
    <w:name w:val="heading 4"/>
    <w:basedOn w:val="a"/>
    <w:next w:val="a"/>
    <w:link w:val="4Char"/>
    <w:uiPriority w:val="99"/>
    <w:qFormat/>
    <w:rsid w:val="00BD0B21"/>
    <w:pPr>
      <w:keepNext/>
      <w:widowControl/>
      <w:tabs>
        <w:tab w:val="left" w:pos="851"/>
        <w:tab w:val="left" w:pos="1418"/>
        <w:tab w:val="right" w:pos="10206"/>
      </w:tabs>
      <w:spacing w:after="120" w:line="240" w:lineRule="atLeast"/>
      <w:ind w:left="851" w:hanging="851"/>
      <w:outlineLvl w:val="3"/>
    </w:pPr>
    <w:rPr>
      <w:rFonts w:ascii="Arial" w:eastAsia="??" w:hAnsi="Arial"/>
      <w:kern w:val="0"/>
      <w:sz w:val="20"/>
      <w:szCs w:val="20"/>
      <w:lang w:eastAsia="it-IT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9"/>
    <w:locked/>
    <w:rsid w:val="00BD0B21"/>
    <w:rPr>
      <w:rFonts w:ascii="Arial" w:hAnsi="Arial"/>
      <w:b/>
      <w:caps/>
      <w:kern w:val="0"/>
      <w:sz w:val="20"/>
      <w:lang w:eastAsia="it-IT"/>
    </w:rPr>
  </w:style>
  <w:style w:type="character" w:customStyle="1" w:styleId="2Char">
    <w:name w:val="标题 2 Char"/>
    <w:basedOn w:val="a1"/>
    <w:link w:val="2"/>
    <w:uiPriority w:val="99"/>
    <w:locked/>
    <w:rsid w:val="00BD0B21"/>
    <w:rPr>
      <w:rFonts w:ascii="Arial" w:hAnsi="Arial"/>
      <w:b/>
      <w:caps/>
      <w:kern w:val="0"/>
      <w:sz w:val="20"/>
      <w:lang w:eastAsia="it-IT"/>
    </w:rPr>
  </w:style>
  <w:style w:type="character" w:customStyle="1" w:styleId="3Char">
    <w:name w:val="标题 3 Char"/>
    <w:basedOn w:val="a1"/>
    <w:link w:val="3"/>
    <w:uiPriority w:val="99"/>
    <w:locked/>
    <w:rsid w:val="00BD0B21"/>
    <w:rPr>
      <w:rFonts w:ascii="Arial" w:hAnsi="Arial"/>
      <w:b/>
      <w:smallCaps/>
      <w:kern w:val="0"/>
      <w:sz w:val="20"/>
      <w:lang w:eastAsia="it-IT"/>
    </w:rPr>
  </w:style>
  <w:style w:type="character" w:customStyle="1" w:styleId="4Char">
    <w:name w:val="标题 4 Char"/>
    <w:basedOn w:val="a1"/>
    <w:link w:val="4"/>
    <w:uiPriority w:val="99"/>
    <w:locked/>
    <w:rsid w:val="00BD0B21"/>
    <w:rPr>
      <w:rFonts w:ascii="Arial" w:eastAsia="??" w:hAnsi="Arial"/>
      <w:kern w:val="0"/>
      <w:sz w:val="20"/>
      <w:lang w:eastAsia="it-IT"/>
    </w:rPr>
  </w:style>
  <w:style w:type="paragraph" w:styleId="a0">
    <w:name w:val="Body Text"/>
    <w:basedOn w:val="a"/>
    <w:link w:val="Char"/>
    <w:uiPriority w:val="99"/>
    <w:rsid w:val="00BD0B21"/>
    <w:pPr>
      <w:spacing w:after="120"/>
    </w:pPr>
    <w:rPr>
      <w:sz w:val="24"/>
      <w:szCs w:val="20"/>
      <w:lang/>
    </w:rPr>
  </w:style>
  <w:style w:type="character" w:customStyle="1" w:styleId="BodyTextChar">
    <w:name w:val="Body Text Char"/>
    <w:basedOn w:val="a1"/>
    <w:link w:val="a0"/>
    <w:uiPriority w:val="99"/>
    <w:locked/>
    <w:rsid w:val="00BD0B21"/>
    <w:rPr>
      <w:kern w:val="2"/>
      <w:sz w:val="24"/>
    </w:rPr>
  </w:style>
  <w:style w:type="paragraph" w:styleId="a4">
    <w:name w:val="annotation text"/>
    <w:basedOn w:val="a"/>
    <w:link w:val="Char0"/>
    <w:uiPriority w:val="99"/>
    <w:semiHidden/>
    <w:rsid w:val="00BD0B21"/>
    <w:pPr>
      <w:jc w:val="left"/>
    </w:pPr>
    <w:rPr>
      <w:kern w:val="0"/>
      <w:sz w:val="24"/>
      <w:szCs w:val="20"/>
    </w:rPr>
  </w:style>
  <w:style w:type="character" w:customStyle="1" w:styleId="Char0">
    <w:name w:val="批注文字 Char"/>
    <w:basedOn w:val="a1"/>
    <w:link w:val="a4"/>
    <w:uiPriority w:val="99"/>
    <w:semiHidden/>
    <w:locked/>
    <w:rsid w:val="00BD0B21"/>
    <w:rPr>
      <w:sz w:val="24"/>
    </w:rPr>
  </w:style>
  <w:style w:type="paragraph" w:styleId="a5">
    <w:name w:val="annotation subject"/>
    <w:basedOn w:val="a4"/>
    <w:next w:val="a4"/>
    <w:link w:val="Char1"/>
    <w:uiPriority w:val="99"/>
    <w:semiHidden/>
    <w:rsid w:val="00BD0B21"/>
    <w:rPr>
      <w:b/>
      <w:kern w:val="2"/>
    </w:rPr>
  </w:style>
  <w:style w:type="character" w:customStyle="1" w:styleId="Char1">
    <w:name w:val="批注主题 Char"/>
    <w:basedOn w:val="Char0"/>
    <w:link w:val="a5"/>
    <w:uiPriority w:val="99"/>
    <w:locked/>
    <w:rsid w:val="00BD0B21"/>
    <w:rPr>
      <w:rFonts w:eastAsia="宋体"/>
      <w:b/>
      <w:kern w:val="2"/>
      <w:lang w:val="en-US" w:eastAsia="zh-CN"/>
    </w:rPr>
  </w:style>
  <w:style w:type="paragraph" w:styleId="20">
    <w:name w:val="List Number 2"/>
    <w:basedOn w:val="a"/>
    <w:uiPriority w:val="99"/>
    <w:rsid w:val="00BD0B21"/>
    <w:pPr>
      <w:widowControl/>
      <w:tabs>
        <w:tab w:val="left" w:pos="851"/>
        <w:tab w:val="right" w:pos="10206"/>
      </w:tabs>
      <w:spacing w:after="120" w:line="240" w:lineRule="atLeast"/>
      <w:ind w:left="851" w:hanging="426"/>
    </w:pPr>
    <w:rPr>
      <w:rFonts w:ascii="Arial" w:hAnsi="Arial"/>
      <w:kern w:val="0"/>
      <w:sz w:val="18"/>
      <w:szCs w:val="20"/>
      <w:lang w:eastAsia="it-IT"/>
    </w:rPr>
  </w:style>
  <w:style w:type="paragraph" w:styleId="30">
    <w:name w:val="Body Text 3"/>
    <w:basedOn w:val="a"/>
    <w:link w:val="3Char0"/>
    <w:qFormat/>
    <w:rsid w:val="00BD0B21"/>
    <w:rPr>
      <w:sz w:val="24"/>
      <w:szCs w:val="20"/>
      <w:lang/>
    </w:rPr>
  </w:style>
  <w:style w:type="character" w:customStyle="1" w:styleId="BodyText3Char">
    <w:name w:val="Body Text 3 Char"/>
    <w:basedOn w:val="a1"/>
    <w:link w:val="30"/>
    <w:uiPriority w:val="99"/>
    <w:locked/>
    <w:rsid w:val="00BD0B21"/>
    <w:rPr>
      <w:kern w:val="2"/>
      <w:sz w:val="24"/>
    </w:rPr>
  </w:style>
  <w:style w:type="paragraph" w:styleId="a6">
    <w:name w:val="Plain Text"/>
    <w:basedOn w:val="a"/>
    <w:link w:val="Char2"/>
    <w:uiPriority w:val="99"/>
    <w:rsid w:val="00BD0B21"/>
    <w:rPr>
      <w:rFonts w:ascii="宋体" w:hAnsi="Courier New"/>
      <w:szCs w:val="20"/>
    </w:rPr>
  </w:style>
  <w:style w:type="character" w:customStyle="1" w:styleId="Char2">
    <w:name w:val="纯文本 Char"/>
    <w:basedOn w:val="a1"/>
    <w:link w:val="a6"/>
    <w:uiPriority w:val="99"/>
    <w:locked/>
    <w:rsid w:val="00BD0B21"/>
    <w:rPr>
      <w:rFonts w:ascii="宋体" w:hAnsi="Courier New"/>
      <w:kern w:val="2"/>
      <w:sz w:val="21"/>
    </w:rPr>
  </w:style>
  <w:style w:type="paragraph" w:styleId="a7">
    <w:name w:val="Date"/>
    <w:basedOn w:val="a"/>
    <w:next w:val="a"/>
    <w:link w:val="Char3"/>
    <w:uiPriority w:val="99"/>
    <w:rsid w:val="00BD0B21"/>
    <w:pPr>
      <w:ind w:leftChars="2500" w:left="100"/>
    </w:pPr>
    <w:rPr>
      <w:sz w:val="24"/>
      <w:szCs w:val="20"/>
    </w:rPr>
  </w:style>
  <w:style w:type="character" w:customStyle="1" w:styleId="Char3">
    <w:name w:val="日期 Char"/>
    <w:basedOn w:val="a1"/>
    <w:link w:val="a7"/>
    <w:uiPriority w:val="99"/>
    <w:locked/>
    <w:rsid w:val="00BD0B21"/>
    <w:rPr>
      <w:kern w:val="2"/>
      <w:sz w:val="24"/>
    </w:rPr>
  </w:style>
  <w:style w:type="paragraph" w:styleId="a8">
    <w:name w:val="Balloon Text"/>
    <w:basedOn w:val="a"/>
    <w:link w:val="Char4"/>
    <w:uiPriority w:val="99"/>
    <w:rsid w:val="00BD0B21"/>
    <w:rPr>
      <w:sz w:val="18"/>
      <w:szCs w:val="20"/>
    </w:rPr>
  </w:style>
  <w:style w:type="character" w:customStyle="1" w:styleId="Char4">
    <w:name w:val="批注框文本 Char"/>
    <w:basedOn w:val="a1"/>
    <w:link w:val="a8"/>
    <w:uiPriority w:val="99"/>
    <w:locked/>
    <w:rsid w:val="00BD0B21"/>
    <w:rPr>
      <w:kern w:val="2"/>
      <w:sz w:val="18"/>
    </w:rPr>
  </w:style>
  <w:style w:type="paragraph" w:styleId="a9">
    <w:name w:val="footer"/>
    <w:basedOn w:val="a"/>
    <w:link w:val="Char5"/>
    <w:uiPriority w:val="99"/>
    <w:rsid w:val="00BD0B21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5">
    <w:name w:val="页脚 Char"/>
    <w:basedOn w:val="a1"/>
    <w:link w:val="a9"/>
    <w:uiPriority w:val="99"/>
    <w:locked/>
    <w:rsid w:val="00BD0B21"/>
    <w:rPr>
      <w:kern w:val="2"/>
      <w:sz w:val="18"/>
    </w:rPr>
  </w:style>
  <w:style w:type="paragraph" w:styleId="aa">
    <w:name w:val="header"/>
    <w:basedOn w:val="a"/>
    <w:link w:val="Char6"/>
    <w:uiPriority w:val="99"/>
    <w:rsid w:val="00BD0B21"/>
    <w:pPr>
      <w:tabs>
        <w:tab w:val="center" w:pos="4153"/>
        <w:tab w:val="right" w:pos="8306"/>
      </w:tabs>
      <w:snapToGrid w:val="0"/>
      <w:jc w:val="center"/>
    </w:pPr>
    <w:rPr>
      <w:sz w:val="18"/>
      <w:szCs w:val="20"/>
      <w:lang/>
    </w:rPr>
  </w:style>
  <w:style w:type="character" w:customStyle="1" w:styleId="HeaderChar">
    <w:name w:val="Header Char"/>
    <w:basedOn w:val="a1"/>
    <w:link w:val="aa"/>
    <w:uiPriority w:val="99"/>
    <w:semiHidden/>
    <w:locked/>
    <w:rsid w:val="00BD0B21"/>
    <w:rPr>
      <w:kern w:val="0"/>
      <w:sz w:val="18"/>
    </w:rPr>
  </w:style>
  <w:style w:type="paragraph" w:styleId="10">
    <w:name w:val="toc 1"/>
    <w:basedOn w:val="a"/>
    <w:next w:val="a"/>
    <w:uiPriority w:val="99"/>
    <w:rsid w:val="00BD0B21"/>
  </w:style>
  <w:style w:type="paragraph" w:styleId="21">
    <w:name w:val="toc 2"/>
    <w:basedOn w:val="a"/>
    <w:next w:val="a"/>
    <w:uiPriority w:val="99"/>
    <w:rsid w:val="00BD0B21"/>
    <w:pPr>
      <w:tabs>
        <w:tab w:val="left" w:pos="1050"/>
        <w:tab w:val="right" w:leader="dot" w:pos="9628"/>
      </w:tabs>
      <w:ind w:leftChars="200" w:left="420"/>
    </w:pPr>
    <w:rPr>
      <w:rFonts w:ascii="宋体" w:hAnsi="宋体"/>
    </w:rPr>
  </w:style>
  <w:style w:type="paragraph" w:styleId="HTML">
    <w:name w:val="HTML Preformatted"/>
    <w:basedOn w:val="a"/>
    <w:link w:val="HTMLChar"/>
    <w:uiPriority w:val="99"/>
    <w:rsid w:val="00BD0B2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/>
      <w:kern w:val="0"/>
      <w:sz w:val="24"/>
      <w:szCs w:val="20"/>
    </w:rPr>
  </w:style>
  <w:style w:type="character" w:customStyle="1" w:styleId="HTMLChar">
    <w:name w:val="HTML 预设格式 Char"/>
    <w:basedOn w:val="a1"/>
    <w:link w:val="HTML"/>
    <w:uiPriority w:val="99"/>
    <w:locked/>
    <w:rsid w:val="00BD0B21"/>
    <w:rPr>
      <w:rFonts w:ascii="宋体" w:eastAsia="宋体"/>
      <w:sz w:val="24"/>
    </w:rPr>
  </w:style>
  <w:style w:type="character" w:styleId="ab">
    <w:name w:val="page number"/>
    <w:basedOn w:val="a1"/>
    <w:uiPriority w:val="99"/>
    <w:rsid w:val="00BD0B21"/>
    <w:rPr>
      <w:rFonts w:cs="Times New Roman"/>
    </w:rPr>
  </w:style>
  <w:style w:type="character" w:styleId="ac">
    <w:name w:val="Hyperlink"/>
    <w:basedOn w:val="a1"/>
    <w:uiPriority w:val="99"/>
    <w:rsid w:val="00BD0B21"/>
    <w:rPr>
      <w:rFonts w:cs="Times New Roman"/>
      <w:color w:val="0000FF"/>
      <w:u w:val="single"/>
    </w:rPr>
  </w:style>
  <w:style w:type="character" w:styleId="ad">
    <w:name w:val="annotation reference"/>
    <w:basedOn w:val="a1"/>
    <w:uiPriority w:val="99"/>
    <w:semiHidden/>
    <w:rsid w:val="00BD0B21"/>
    <w:rPr>
      <w:rFonts w:cs="Times New Roman"/>
      <w:sz w:val="21"/>
    </w:rPr>
  </w:style>
  <w:style w:type="table" w:styleId="ae">
    <w:name w:val="Table Grid"/>
    <w:basedOn w:val="a2"/>
    <w:uiPriority w:val="99"/>
    <w:rsid w:val="00BD0B2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a"/>
    <w:uiPriority w:val="99"/>
    <w:rsid w:val="00BD0B21"/>
    <w:pPr>
      <w:ind w:firstLineChars="200" w:firstLine="420"/>
    </w:pPr>
  </w:style>
  <w:style w:type="paragraph" w:customStyle="1" w:styleId="12">
    <w:name w:val="修订1"/>
    <w:hidden/>
    <w:uiPriority w:val="99"/>
    <w:semiHidden/>
    <w:rsid w:val="00BD0B21"/>
    <w:rPr>
      <w:kern w:val="2"/>
      <w:sz w:val="21"/>
      <w:szCs w:val="24"/>
    </w:rPr>
  </w:style>
  <w:style w:type="paragraph" w:customStyle="1" w:styleId="SOPbody1">
    <w:name w:val="SOP body 1"/>
    <w:basedOn w:val="SOPbody"/>
    <w:uiPriority w:val="99"/>
    <w:rsid w:val="00BD0B21"/>
    <w:pPr>
      <w:numPr>
        <w:ilvl w:val="2"/>
      </w:numPr>
      <w:tabs>
        <w:tab w:val="num" w:pos="780"/>
        <w:tab w:val="left" w:pos="1930"/>
      </w:tabs>
      <w:ind w:left="1260" w:firstLine="0"/>
    </w:pPr>
  </w:style>
  <w:style w:type="paragraph" w:customStyle="1" w:styleId="SOPbody">
    <w:name w:val="SOP body"/>
    <w:basedOn w:val="a"/>
    <w:uiPriority w:val="99"/>
    <w:rsid w:val="00BD0B21"/>
    <w:pPr>
      <w:widowControl/>
      <w:numPr>
        <w:numId w:val="3"/>
      </w:numPr>
      <w:tabs>
        <w:tab w:val="left" w:pos="1208"/>
      </w:tabs>
      <w:spacing w:line="312" w:lineRule="auto"/>
    </w:pPr>
    <w:rPr>
      <w:rFonts w:ascii="Arial" w:hAnsi="Arial" w:cs="Arial"/>
      <w:kern w:val="0"/>
      <w:sz w:val="20"/>
      <w:lang w:val="en-GB" w:eastAsia="en-US"/>
    </w:rPr>
  </w:style>
  <w:style w:type="character" w:customStyle="1" w:styleId="3Char0">
    <w:name w:val="正文文本 3 Char"/>
    <w:link w:val="30"/>
    <w:qFormat/>
    <w:locked/>
    <w:rsid w:val="00BD0B21"/>
    <w:rPr>
      <w:kern w:val="2"/>
      <w:sz w:val="24"/>
    </w:rPr>
  </w:style>
  <w:style w:type="character" w:customStyle="1" w:styleId="Char6">
    <w:name w:val="页眉 Char"/>
    <w:link w:val="aa"/>
    <w:uiPriority w:val="99"/>
    <w:locked/>
    <w:rsid w:val="00BD0B21"/>
    <w:rPr>
      <w:kern w:val="2"/>
      <w:sz w:val="18"/>
    </w:rPr>
  </w:style>
  <w:style w:type="character" w:customStyle="1" w:styleId="Char">
    <w:name w:val="正文文本 Char"/>
    <w:link w:val="a0"/>
    <w:uiPriority w:val="99"/>
    <w:locked/>
    <w:rsid w:val="00BD0B21"/>
    <w:rPr>
      <w:kern w:val="2"/>
      <w:sz w:val="24"/>
    </w:rPr>
  </w:style>
  <w:style w:type="paragraph" w:customStyle="1" w:styleId="Tabletext">
    <w:name w:val="Table text"/>
    <w:basedOn w:val="a"/>
    <w:uiPriority w:val="99"/>
    <w:rsid w:val="00BD0B21"/>
    <w:pPr>
      <w:widowControl/>
      <w:spacing w:before="120" w:after="120"/>
    </w:pPr>
    <w:rPr>
      <w:kern w:val="0"/>
      <w:sz w:val="24"/>
      <w:szCs w:val="20"/>
      <w:lang w:eastAsia="en-US"/>
    </w:rPr>
  </w:style>
  <w:style w:type="character" w:customStyle="1" w:styleId="CharChar2">
    <w:name w:val="Char Char2"/>
    <w:uiPriority w:val="99"/>
    <w:rsid w:val="00BD0B21"/>
    <w:rPr>
      <w:kern w:val="2"/>
      <w:sz w:val="24"/>
    </w:rPr>
  </w:style>
  <w:style w:type="character" w:customStyle="1" w:styleId="CharChar1">
    <w:name w:val="Char Char1"/>
    <w:uiPriority w:val="99"/>
    <w:rsid w:val="00BD0B21"/>
    <w:rPr>
      <w:kern w:val="2"/>
      <w:sz w:val="24"/>
    </w:rPr>
  </w:style>
  <w:style w:type="character" w:customStyle="1" w:styleId="apple-converted-space">
    <w:name w:val="apple-converted-space"/>
    <w:basedOn w:val="a1"/>
    <w:rsid w:val="003971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3DC03-8B11-4489-BD33-145ABF69E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分发部门：</dc:title>
  <dc:creator>walkinnet</dc:creator>
  <cp:lastModifiedBy>admin</cp:lastModifiedBy>
  <cp:revision>2</cp:revision>
  <cp:lastPrinted>2018-04-12T03:09:00Z</cp:lastPrinted>
  <dcterms:created xsi:type="dcterms:W3CDTF">2018-07-02T01:22:00Z</dcterms:created>
  <dcterms:modified xsi:type="dcterms:W3CDTF">2018-07-02T01:22:00Z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