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6E" w:rsidRPr="00881857" w:rsidRDefault="003F7C6E" w:rsidP="00A1638A">
      <w:pPr>
        <w:pStyle w:val="30"/>
        <w:spacing w:line="360" w:lineRule="auto"/>
        <w:jc w:val="center"/>
        <w:rPr>
          <w:rFonts w:ascii="宋体"/>
          <w:b/>
          <w:sz w:val="24"/>
        </w:rPr>
      </w:pPr>
    </w:p>
    <w:p w:rsidR="003F7C6E" w:rsidRPr="00881857" w:rsidRDefault="003F7C6E" w:rsidP="00A1638A">
      <w:pPr>
        <w:pStyle w:val="30"/>
        <w:spacing w:line="360" w:lineRule="auto"/>
        <w:jc w:val="center"/>
        <w:rPr>
          <w:rFonts w:ascii="宋体"/>
          <w:b/>
          <w:sz w:val="24"/>
        </w:rPr>
      </w:pPr>
    </w:p>
    <w:p w:rsidR="003F7C6E" w:rsidRPr="00881857" w:rsidRDefault="003F7C6E" w:rsidP="00A1638A">
      <w:pPr>
        <w:pStyle w:val="30"/>
        <w:spacing w:line="360" w:lineRule="auto"/>
        <w:jc w:val="center"/>
        <w:rPr>
          <w:rFonts w:ascii="宋体"/>
          <w:b/>
          <w:sz w:val="24"/>
        </w:rPr>
      </w:pPr>
    </w:p>
    <w:p w:rsidR="003F7C6E" w:rsidRPr="00881857" w:rsidRDefault="003F7C6E" w:rsidP="00A1638A">
      <w:pPr>
        <w:pStyle w:val="30"/>
        <w:spacing w:line="360" w:lineRule="auto"/>
        <w:jc w:val="center"/>
        <w:rPr>
          <w:rFonts w:ascii="宋体"/>
          <w:b/>
          <w:sz w:val="24"/>
        </w:rPr>
      </w:pPr>
    </w:p>
    <w:p w:rsidR="003F7C6E" w:rsidRPr="00881857" w:rsidRDefault="003F7C6E" w:rsidP="00A1638A">
      <w:pPr>
        <w:pStyle w:val="30"/>
        <w:spacing w:line="360" w:lineRule="auto"/>
        <w:jc w:val="center"/>
        <w:rPr>
          <w:rFonts w:ascii="宋体"/>
          <w:b/>
          <w:szCs w:val="28"/>
        </w:rPr>
      </w:pPr>
    </w:p>
    <w:p w:rsidR="003F7C6E" w:rsidRPr="00881857" w:rsidRDefault="003F7C6E" w:rsidP="003C181C">
      <w:pPr>
        <w:pStyle w:val="30"/>
        <w:spacing w:line="360" w:lineRule="auto"/>
        <w:jc w:val="center"/>
        <w:rPr>
          <w:rFonts w:ascii="宋体"/>
          <w:b/>
          <w:sz w:val="44"/>
          <w:szCs w:val="44"/>
        </w:rPr>
      </w:pPr>
      <w:r w:rsidRPr="00881857">
        <w:rPr>
          <w:rFonts w:ascii="宋体" w:hAnsi="宋体" w:hint="eastAsia"/>
          <w:b/>
          <w:sz w:val="44"/>
          <w:szCs w:val="44"/>
        </w:rPr>
        <w:t>病毒性疫苗研究一室</w:t>
      </w:r>
      <w:r w:rsidRPr="00797AF0">
        <w:rPr>
          <w:rFonts w:cs="Arial" w:hint="eastAsia"/>
          <w:b/>
          <w:sz w:val="44"/>
          <w:szCs w:val="44"/>
        </w:rPr>
        <w:t>荧光化学发光分析仪</w:t>
      </w:r>
      <w:r w:rsidRPr="00881857">
        <w:rPr>
          <w:rFonts w:ascii="宋体" w:hAnsi="宋体"/>
          <w:b/>
          <w:sz w:val="44"/>
          <w:szCs w:val="44"/>
        </w:rPr>
        <w:t>URS</w:t>
      </w:r>
    </w:p>
    <w:p w:rsidR="003F7C6E" w:rsidRPr="00881857" w:rsidRDefault="003F7C6E" w:rsidP="00312BBE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A1638A">
      <w:pPr>
        <w:pStyle w:val="30"/>
        <w:spacing w:line="360" w:lineRule="auto"/>
        <w:jc w:val="center"/>
        <w:rPr>
          <w:rFonts w:ascii="宋体"/>
          <w:b/>
          <w:sz w:val="24"/>
        </w:rPr>
      </w:pPr>
    </w:p>
    <w:p w:rsidR="003F7C6E" w:rsidRPr="00881857" w:rsidRDefault="003F7C6E" w:rsidP="00A1638A">
      <w:pPr>
        <w:pStyle w:val="30"/>
        <w:spacing w:line="360" w:lineRule="auto"/>
        <w:jc w:val="center"/>
        <w:rPr>
          <w:rFonts w:ascii="宋体"/>
          <w:b/>
          <w:sz w:val="24"/>
        </w:rPr>
      </w:pPr>
    </w:p>
    <w:p w:rsidR="003F7C6E" w:rsidRPr="00881857" w:rsidRDefault="003F7C6E" w:rsidP="00A1638A">
      <w:pPr>
        <w:pStyle w:val="30"/>
        <w:spacing w:line="360" w:lineRule="auto"/>
        <w:jc w:val="center"/>
        <w:rPr>
          <w:rFonts w:ascii="宋体"/>
          <w:b/>
          <w:sz w:val="24"/>
        </w:rPr>
      </w:pPr>
    </w:p>
    <w:p w:rsidR="003F7C6E" w:rsidRPr="00881857" w:rsidRDefault="003F7C6E" w:rsidP="009D1009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A1638A">
      <w:pPr>
        <w:pStyle w:val="30"/>
        <w:spacing w:line="360" w:lineRule="auto"/>
        <w:jc w:val="center"/>
        <w:rPr>
          <w:rFonts w:ascii="宋体"/>
          <w:b/>
          <w:sz w:val="24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1"/>
        <w:gridCol w:w="2410"/>
        <w:gridCol w:w="2551"/>
        <w:gridCol w:w="1701"/>
        <w:gridCol w:w="1550"/>
      </w:tblGrid>
      <w:tr w:rsidR="003F7C6E" w:rsidRPr="00881857" w:rsidTr="00DF7CFB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3F7C6E" w:rsidRPr="00403359" w:rsidRDefault="003F7C6E" w:rsidP="009D1009">
            <w:pPr>
              <w:pStyle w:val="30"/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03359">
              <w:rPr>
                <w:rFonts w:ascii="宋体" w:hAnsi="宋体" w:hint="eastAsia"/>
                <w:b/>
                <w:sz w:val="24"/>
              </w:rPr>
              <w:t>起草、审核及批准</w:t>
            </w:r>
          </w:p>
        </w:tc>
      </w:tr>
      <w:tr w:rsidR="003F7C6E" w:rsidRPr="00881857" w:rsidTr="0011398D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F7C6E" w:rsidRPr="00881857" w:rsidRDefault="003F7C6E" w:rsidP="009D1009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</w:p>
        </w:tc>
        <w:tc>
          <w:tcPr>
            <w:tcW w:w="2410" w:type="dxa"/>
            <w:shd w:val="pct25" w:color="auto" w:fill="FFFFFF"/>
            <w:vAlign w:val="center"/>
          </w:tcPr>
          <w:p w:rsidR="003F7C6E" w:rsidRPr="00881857" w:rsidRDefault="003F7C6E" w:rsidP="009D1009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b/>
                <w:szCs w:val="24"/>
                <w:lang w:val="it-IT" w:eastAsia="zh-CN"/>
              </w:rPr>
              <w:t>部</w:t>
            </w:r>
            <w:r w:rsidRPr="00881857"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2551" w:type="dxa"/>
            <w:shd w:val="pct25" w:color="auto" w:fill="FFFFFF"/>
            <w:vAlign w:val="center"/>
          </w:tcPr>
          <w:p w:rsidR="003F7C6E" w:rsidRPr="00881857" w:rsidRDefault="003F7C6E" w:rsidP="009D1009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3F7C6E" w:rsidRPr="00881857" w:rsidRDefault="003F7C6E" w:rsidP="009D1009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/>
              </w:rPr>
            </w:pPr>
            <w:r w:rsidRPr="00881857">
              <w:rPr>
                <w:rFonts w:ascii="Arial" w:hAnsi="Arial" w:cs="Arial" w:hint="eastAsia"/>
                <w:b/>
                <w:szCs w:val="24"/>
                <w:lang w:val="it-IT"/>
              </w:rPr>
              <w:t>签</w:t>
            </w:r>
            <w:r w:rsidRPr="00881857"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szCs w:val="24"/>
                <w:lang w:val="it-IT"/>
              </w:rPr>
              <w:t>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 w:rsidR="003F7C6E" w:rsidRPr="00881857" w:rsidRDefault="003F7C6E" w:rsidP="009D1009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b/>
                <w:szCs w:val="24"/>
                <w:lang w:val="it-IT"/>
              </w:rPr>
              <w:t>日</w:t>
            </w:r>
            <w:r w:rsidRPr="00881857"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szCs w:val="24"/>
                <w:lang w:val="it-IT"/>
              </w:rPr>
              <w:t>期</w:t>
            </w:r>
          </w:p>
        </w:tc>
      </w:tr>
      <w:tr w:rsidR="003F7C6E" w:rsidRPr="00881857" w:rsidTr="0011398D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起</w:t>
            </w:r>
            <w:r w:rsidRPr="00881857"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草</w:t>
            </w:r>
          </w:p>
        </w:tc>
        <w:tc>
          <w:tcPr>
            <w:tcW w:w="2410" w:type="dxa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病毒性疫苗研究一室</w:t>
            </w:r>
          </w:p>
        </w:tc>
        <w:tc>
          <w:tcPr>
            <w:tcW w:w="2551" w:type="dxa"/>
            <w:vAlign w:val="center"/>
          </w:tcPr>
          <w:p w:rsidR="003F7C6E" w:rsidRPr="00881857" w:rsidRDefault="003F7C6E" w:rsidP="00CE31D7">
            <w:pPr>
              <w:pStyle w:val="Tabletext"/>
              <w:spacing w:before="60" w:after="60"/>
              <w:jc w:val="center"/>
              <w:rPr>
                <w:rFonts w:ascii="宋体" w:cs="宋体"/>
                <w:szCs w:val="24"/>
                <w:lang w:val="it-IT" w:eastAsia="zh-CN"/>
              </w:rPr>
            </w:pPr>
            <w:r>
              <w:rPr>
                <w:rFonts w:ascii="宋体" w:hAnsi="宋体" w:cs="宋体" w:hint="eastAsia"/>
                <w:szCs w:val="24"/>
                <w:lang w:val="it-IT" w:eastAsia="zh-CN"/>
              </w:rPr>
              <w:t>郑新雄</w:t>
            </w:r>
          </w:p>
        </w:tc>
        <w:tc>
          <w:tcPr>
            <w:tcW w:w="1701" w:type="dxa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3F7C6E" w:rsidRPr="00881857" w:rsidTr="0011398D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eastAsia="zh-CN"/>
              </w:rPr>
            </w:pPr>
            <w:r w:rsidRPr="00881857"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审</w:t>
            </w:r>
            <w:r w:rsidRPr="00881857"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核</w:t>
            </w:r>
          </w:p>
        </w:tc>
        <w:tc>
          <w:tcPr>
            <w:tcW w:w="2410" w:type="dxa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病毒性疫苗研究一室</w:t>
            </w:r>
          </w:p>
        </w:tc>
        <w:tc>
          <w:tcPr>
            <w:tcW w:w="2551" w:type="dxa"/>
            <w:vAlign w:val="center"/>
          </w:tcPr>
          <w:p w:rsidR="003F7C6E" w:rsidRPr="00881857" w:rsidRDefault="003F7C6E" w:rsidP="00CE31D7">
            <w:pPr>
              <w:pStyle w:val="Tabletext"/>
              <w:spacing w:before="60" w:after="60"/>
              <w:jc w:val="center"/>
              <w:rPr>
                <w:rFonts w:ascii="宋体" w:cs="宋体"/>
                <w:szCs w:val="24"/>
                <w:lang w:eastAsia="zh-CN"/>
              </w:rPr>
            </w:pPr>
            <w:proofErr w:type="gramStart"/>
            <w:r>
              <w:rPr>
                <w:rFonts w:ascii="宋体" w:hAnsi="宋体" w:cs="宋体" w:hint="eastAsia"/>
                <w:szCs w:val="24"/>
                <w:lang w:eastAsia="zh-CN"/>
              </w:rPr>
              <w:t>孟胜利</w:t>
            </w:r>
            <w:proofErr w:type="gramEnd"/>
          </w:p>
        </w:tc>
        <w:tc>
          <w:tcPr>
            <w:tcW w:w="1701" w:type="dxa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3F7C6E" w:rsidRPr="00881857" w:rsidTr="0011398D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/>
              </w:rPr>
            </w:pPr>
            <w:r w:rsidRPr="00881857"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 w:rsidRPr="00881857"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410" w:type="dxa"/>
            <w:vAlign w:val="center"/>
          </w:tcPr>
          <w:p w:rsidR="003F7C6E" w:rsidRPr="00881857" w:rsidRDefault="003F7C6E" w:rsidP="0023715C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科研开发部</w:t>
            </w:r>
          </w:p>
        </w:tc>
        <w:tc>
          <w:tcPr>
            <w:tcW w:w="2551" w:type="dxa"/>
            <w:vAlign w:val="center"/>
          </w:tcPr>
          <w:p w:rsidR="003F7C6E" w:rsidRPr="00881857" w:rsidRDefault="003F7C6E" w:rsidP="0023715C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张智</w:t>
            </w:r>
          </w:p>
        </w:tc>
        <w:tc>
          <w:tcPr>
            <w:tcW w:w="1701" w:type="dxa"/>
            <w:vAlign w:val="center"/>
          </w:tcPr>
          <w:p w:rsidR="003F7C6E" w:rsidRPr="00881857" w:rsidRDefault="003F7C6E" w:rsidP="0023715C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3F7C6E" w:rsidRPr="00881857" w:rsidRDefault="003F7C6E" w:rsidP="0023715C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</w:p>
        </w:tc>
      </w:tr>
      <w:tr w:rsidR="003F7C6E" w:rsidRPr="00881857" w:rsidTr="0011398D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</w:rPr>
            </w:pPr>
            <w:r w:rsidRPr="00881857"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 w:rsidRPr="00881857"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410" w:type="dxa"/>
            <w:vAlign w:val="center"/>
          </w:tcPr>
          <w:p w:rsidR="003F7C6E" w:rsidRPr="00881857" w:rsidRDefault="003F7C6E" w:rsidP="0023715C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551" w:type="dxa"/>
            <w:vAlign w:val="center"/>
          </w:tcPr>
          <w:p w:rsidR="003F7C6E" w:rsidRPr="00881857" w:rsidRDefault="003F7C6E" w:rsidP="0023715C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冯建强</w:t>
            </w:r>
          </w:p>
        </w:tc>
        <w:tc>
          <w:tcPr>
            <w:tcW w:w="1701" w:type="dxa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3F7C6E" w:rsidRPr="00881857" w:rsidRDefault="003F7C6E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</w:p>
        </w:tc>
      </w:tr>
      <w:tr w:rsidR="003F7C6E" w:rsidRPr="00881857" w:rsidTr="00135681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F7C6E" w:rsidRPr="00881857" w:rsidRDefault="003F7C6E" w:rsidP="004C123C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/>
              </w:rPr>
            </w:pPr>
            <w:r w:rsidRPr="00881857"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 w:rsidRPr="00881857"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410" w:type="dxa"/>
            <w:vAlign w:val="center"/>
          </w:tcPr>
          <w:p w:rsidR="003F7C6E" w:rsidRPr="003D2978" w:rsidRDefault="003F7C6E" w:rsidP="00135681">
            <w:pPr>
              <w:pStyle w:val="Tabletext"/>
              <w:spacing w:before="60" w:after="60"/>
              <w:jc w:val="center"/>
              <w:rPr>
                <w:szCs w:val="24"/>
                <w:lang w:val="it-IT" w:eastAsia="zh-CN"/>
              </w:rPr>
            </w:pPr>
            <w:r w:rsidRPr="003D2978">
              <w:rPr>
                <w:rFonts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51" w:type="dxa"/>
            <w:vAlign w:val="center"/>
          </w:tcPr>
          <w:p w:rsidR="003F7C6E" w:rsidRPr="003D2978" w:rsidRDefault="003F7C6E" w:rsidP="00135681">
            <w:pPr>
              <w:pStyle w:val="Tabletext"/>
              <w:spacing w:before="60" w:after="60"/>
              <w:jc w:val="center"/>
              <w:rPr>
                <w:szCs w:val="24"/>
                <w:lang w:val="it-IT" w:eastAsia="zh-CN"/>
              </w:rPr>
            </w:pPr>
            <w:r>
              <w:rPr>
                <w:rFonts w:hint="eastAsia"/>
                <w:szCs w:val="24"/>
                <w:lang w:val="it-IT" w:eastAsia="zh-CN"/>
              </w:rPr>
              <w:t>鲁潇</w:t>
            </w:r>
          </w:p>
        </w:tc>
        <w:tc>
          <w:tcPr>
            <w:tcW w:w="1701" w:type="dxa"/>
            <w:vAlign w:val="center"/>
          </w:tcPr>
          <w:p w:rsidR="003F7C6E" w:rsidRPr="00881857" w:rsidRDefault="003F7C6E" w:rsidP="004C123C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3F7C6E" w:rsidRPr="00881857" w:rsidRDefault="003F7C6E" w:rsidP="004C123C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3F7C6E" w:rsidRPr="00881857" w:rsidTr="00135681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F7C6E" w:rsidRPr="00881857" w:rsidRDefault="003F7C6E" w:rsidP="004C123C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/>
              </w:rPr>
            </w:pPr>
            <w:r w:rsidRPr="00881857"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批</w:t>
            </w:r>
            <w:r w:rsidRPr="00881857"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准</w:t>
            </w:r>
          </w:p>
        </w:tc>
        <w:tc>
          <w:tcPr>
            <w:tcW w:w="2410" w:type="dxa"/>
            <w:vAlign w:val="center"/>
          </w:tcPr>
          <w:p w:rsidR="003F7C6E" w:rsidRPr="003D2978" w:rsidRDefault="003F7C6E" w:rsidP="00135681">
            <w:pPr>
              <w:pStyle w:val="Tabletext"/>
              <w:spacing w:before="60" w:after="60"/>
              <w:jc w:val="center"/>
              <w:rPr>
                <w:szCs w:val="24"/>
                <w:lang w:val="it-IT" w:eastAsia="zh-CN"/>
              </w:rPr>
            </w:pPr>
            <w:r w:rsidRPr="003D2978">
              <w:rPr>
                <w:rFonts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51" w:type="dxa"/>
            <w:vAlign w:val="center"/>
          </w:tcPr>
          <w:p w:rsidR="003F7C6E" w:rsidRPr="003D2978" w:rsidRDefault="003F7C6E" w:rsidP="00135681">
            <w:pPr>
              <w:pStyle w:val="Tabletext"/>
              <w:spacing w:before="60" w:after="60"/>
              <w:jc w:val="center"/>
              <w:rPr>
                <w:szCs w:val="24"/>
                <w:lang w:val="it-IT" w:eastAsia="zh-CN"/>
              </w:rPr>
            </w:pPr>
            <w:proofErr w:type="spellStart"/>
            <w:r>
              <w:rPr>
                <w:rFonts w:hint="eastAsia"/>
              </w:rPr>
              <w:t>聂希霖</w:t>
            </w:r>
            <w:proofErr w:type="spellEnd"/>
          </w:p>
        </w:tc>
        <w:tc>
          <w:tcPr>
            <w:tcW w:w="1701" w:type="dxa"/>
            <w:vAlign w:val="center"/>
          </w:tcPr>
          <w:p w:rsidR="003F7C6E" w:rsidRPr="00881857" w:rsidRDefault="003F7C6E" w:rsidP="004C123C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3F7C6E" w:rsidRPr="00881857" w:rsidRDefault="003F7C6E" w:rsidP="004C123C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</w:tbl>
    <w:p w:rsidR="003F7C6E" w:rsidRDefault="003F7C6E" w:rsidP="009D1009">
      <w:pPr>
        <w:pStyle w:val="30"/>
        <w:spacing w:line="360" w:lineRule="auto"/>
        <w:jc w:val="center"/>
        <w:rPr>
          <w:rFonts w:ascii="宋体"/>
          <w:b/>
          <w:szCs w:val="28"/>
        </w:rPr>
      </w:pPr>
    </w:p>
    <w:p w:rsidR="003F7C6E" w:rsidRPr="00881857" w:rsidRDefault="003F7C6E" w:rsidP="009D1009">
      <w:pPr>
        <w:pStyle w:val="30"/>
        <w:spacing w:line="360" w:lineRule="auto"/>
        <w:jc w:val="center"/>
        <w:rPr>
          <w:rFonts w:ascii="宋体"/>
          <w:b/>
          <w:szCs w:val="28"/>
        </w:rPr>
      </w:pPr>
    </w:p>
    <w:p w:rsidR="003F7C6E" w:rsidRPr="00881857" w:rsidRDefault="003F7C6E" w:rsidP="009D1009">
      <w:pPr>
        <w:pStyle w:val="30"/>
        <w:spacing w:line="360" w:lineRule="auto"/>
        <w:jc w:val="center"/>
        <w:rPr>
          <w:rFonts w:ascii="宋体"/>
          <w:b/>
          <w:szCs w:val="28"/>
        </w:rPr>
      </w:pPr>
      <w:r w:rsidRPr="00881857">
        <w:rPr>
          <w:rFonts w:ascii="宋体" w:hAnsi="宋体" w:hint="eastAsia"/>
          <w:b/>
          <w:szCs w:val="28"/>
        </w:rPr>
        <w:lastRenderedPageBreak/>
        <w:t>目录</w:t>
      </w:r>
    </w:p>
    <w:p w:rsidR="003F7C6E" w:rsidRPr="00881857" w:rsidRDefault="00A639F8" w:rsidP="00916840">
      <w:pPr>
        <w:pStyle w:val="12"/>
        <w:tabs>
          <w:tab w:val="right" w:leader="dot" w:pos="9628"/>
        </w:tabs>
        <w:spacing w:line="360" w:lineRule="auto"/>
        <w:rPr>
          <w:rFonts w:ascii="宋体"/>
          <w:noProof/>
          <w:sz w:val="24"/>
        </w:rPr>
      </w:pPr>
      <w:r w:rsidRPr="00881857">
        <w:rPr>
          <w:rFonts w:ascii="宋体" w:hAnsi="宋体"/>
          <w:b/>
          <w:sz w:val="24"/>
        </w:rPr>
        <w:fldChar w:fldCharType="begin"/>
      </w:r>
      <w:r w:rsidR="003F7C6E" w:rsidRPr="00881857">
        <w:rPr>
          <w:rFonts w:ascii="宋体" w:hAnsi="宋体"/>
          <w:b/>
          <w:sz w:val="24"/>
        </w:rPr>
        <w:instrText xml:space="preserve"> TOC \o "1-2" \h \z \u </w:instrText>
      </w:r>
      <w:r w:rsidRPr="00881857">
        <w:rPr>
          <w:rFonts w:ascii="宋体" w:hAnsi="宋体"/>
          <w:b/>
          <w:sz w:val="24"/>
        </w:rPr>
        <w:fldChar w:fldCharType="separate"/>
      </w:r>
      <w:hyperlink w:anchor="_Toc361310618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1.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目的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_Toc361310618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3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916840">
      <w:pPr>
        <w:pStyle w:val="12"/>
        <w:tabs>
          <w:tab w:val="right" w:leader="dot" w:pos="9628"/>
        </w:tabs>
        <w:spacing w:line="360" w:lineRule="auto"/>
        <w:rPr>
          <w:rFonts w:ascii="宋体"/>
          <w:noProof/>
          <w:sz w:val="24"/>
        </w:rPr>
      </w:pPr>
      <w:hyperlink w:anchor="_Toc361310619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2.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范围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_Toc361310619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3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916840">
      <w:pPr>
        <w:pStyle w:val="12"/>
        <w:tabs>
          <w:tab w:val="right" w:leader="dot" w:pos="9628"/>
        </w:tabs>
        <w:spacing w:line="360" w:lineRule="auto"/>
        <w:rPr>
          <w:rFonts w:ascii="宋体"/>
          <w:noProof/>
          <w:sz w:val="24"/>
        </w:rPr>
      </w:pPr>
      <w:hyperlink w:anchor="_Toc361310620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3.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职责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_Toc361310620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3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916840">
      <w:pPr>
        <w:pStyle w:val="12"/>
        <w:tabs>
          <w:tab w:val="right" w:leader="dot" w:pos="9628"/>
        </w:tabs>
        <w:spacing w:line="360" w:lineRule="auto"/>
        <w:rPr>
          <w:rFonts w:ascii="宋体"/>
          <w:noProof/>
          <w:sz w:val="24"/>
        </w:rPr>
      </w:pPr>
      <w:hyperlink w:anchor="_Toc361310621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4.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内容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_Toc361310621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3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41084B">
      <w:pPr>
        <w:pStyle w:val="12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2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4.1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概述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_Toc361310622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3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41084B">
      <w:pPr>
        <w:pStyle w:val="12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3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4.2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法规要求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_Toc361310623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4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41084B">
      <w:pPr>
        <w:pStyle w:val="12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4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4.3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安装要求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_Toc361310624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4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41084B">
      <w:pPr>
        <w:pStyle w:val="12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5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4.4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运行要求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_Toc361310625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5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41084B">
      <w:pPr>
        <w:pStyle w:val="12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6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4.5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电气、自动控制要求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_Toc361310626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6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41084B">
      <w:pPr>
        <w:pStyle w:val="12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7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4.6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安全要求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_Toc361310627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6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41084B">
      <w:pPr>
        <w:pStyle w:val="12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8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4.7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文件要求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Pr="00881857">
          <w:rPr>
            <w:rFonts w:ascii="宋体" w:hAnsi="宋体"/>
            <w:noProof/>
            <w:webHidden/>
            <w:sz w:val="24"/>
          </w:rPr>
          <w:fldChar w:fldCharType="begin"/>
        </w:r>
        <w:r w:rsidR="003F7C6E" w:rsidRPr="00881857">
          <w:rPr>
            <w:rFonts w:ascii="宋体" w:hAnsi="宋体"/>
            <w:noProof/>
            <w:webHidden/>
            <w:sz w:val="24"/>
          </w:rPr>
          <w:instrText xml:space="preserve"> PAGEREF _Toc361310628 \h </w:instrText>
        </w:r>
        <w:r w:rsidRPr="00881857">
          <w:rPr>
            <w:rFonts w:ascii="宋体" w:hAnsi="宋体"/>
            <w:noProof/>
            <w:webHidden/>
            <w:sz w:val="24"/>
          </w:rPr>
        </w:r>
        <w:r w:rsidRPr="00881857">
          <w:rPr>
            <w:rFonts w:ascii="宋体" w:hAnsi="宋体"/>
            <w:noProof/>
            <w:webHidden/>
            <w:sz w:val="24"/>
          </w:rPr>
          <w:fldChar w:fldCharType="separate"/>
        </w:r>
        <w:r w:rsidR="003F7C6E">
          <w:rPr>
            <w:rFonts w:ascii="宋体" w:hAnsi="宋体"/>
            <w:noProof/>
            <w:webHidden/>
            <w:sz w:val="24"/>
          </w:rPr>
          <w:t>6</w:t>
        </w:r>
        <w:r w:rsidRPr="00881857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3F7C6E" w:rsidRPr="00881857" w:rsidRDefault="00A639F8" w:rsidP="0041084B">
      <w:pPr>
        <w:pStyle w:val="12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9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4.8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服务要求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="003F7C6E">
          <w:rPr>
            <w:rFonts w:ascii="宋体" w:hAnsi="宋体"/>
            <w:noProof/>
            <w:webHidden/>
            <w:sz w:val="24"/>
          </w:rPr>
          <w:t>6</w:t>
        </w:r>
      </w:hyperlink>
    </w:p>
    <w:p w:rsidR="003F7C6E" w:rsidRPr="00881857" w:rsidRDefault="00A639F8" w:rsidP="00916840">
      <w:pPr>
        <w:pStyle w:val="12"/>
        <w:tabs>
          <w:tab w:val="right" w:leader="dot" w:pos="9628"/>
        </w:tabs>
        <w:spacing w:line="360" w:lineRule="auto"/>
        <w:rPr>
          <w:rFonts w:ascii="宋体"/>
          <w:noProof/>
          <w:sz w:val="24"/>
        </w:rPr>
      </w:pPr>
      <w:hyperlink w:anchor="_Toc361310630" w:history="1">
        <w:r w:rsidR="003F7C6E" w:rsidRPr="00881857">
          <w:rPr>
            <w:rStyle w:val="ae"/>
            <w:rFonts w:ascii="宋体" w:hAnsi="宋体"/>
            <w:noProof/>
            <w:color w:val="auto"/>
            <w:sz w:val="24"/>
          </w:rPr>
          <w:t>5.</w:t>
        </w:r>
        <w:r w:rsidR="003F7C6E" w:rsidRPr="00881857">
          <w:rPr>
            <w:rStyle w:val="ae"/>
            <w:rFonts w:ascii="宋体" w:hAnsi="宋体" w:hint="eastAsia"/>
            <w:noProof/>
            <w:color w:val="auto"/>
            <w:sz w:val="24"/>
          </w:rPr>
          <w:t>附件</w:t>
        </w:r>
        <w:r w:rsidR="003F7C6E" w:rsidRPr="00881857">
          <w:rPr>
            <w:rFonts w:ascii="宋体"/>
            <w:noProof/>
            <w:webHidden/>
            <w:sz w:val="24"/>
          </w:rPr>
          <w:tab/>
        </w:r>
        <w:r w:rsidR="003F7C6E">
          <w:rPr>
            <w:rFonts w:ascii="宋体" w:hAnsi="宋体"/>
            <w:noProof/>
            <w:webHidden/>
            <w:sz w:val="24"/>
          </w:rPr>
          <w:t>7</w:t>
        </w:r>
      </w:hyperlink>
    </w:p>
    <w:p w:rsidR="003F7C6E" w:rsidRPr="00881857" w:rsidRDefault="00A639F8" w:rsidP="00916840">
      <w:pPr>
        <w:pStyle w:val="30"/>
        <w:spacing w:line="360" w:lineRule="auto"/>
        <w:rPr>
          <w:rFonts w:ascii="宋体"/>
          <w:b/>
          <w:sz w:val="24"/>
        </w:rPr>
      </w:pPr>
      <w:r w:rsidRPr="00881857">
        <w:rPr>
          <w:rFonts w:ascii="宋体" w:hAnsi="宋体"/>
          <w:b/>
          <w:sz w:val="24"/>
        </w:rPr>
        <w:fldChar w:fldCharType="end"/>
      </w:r>
    </w:p>
    <w:p w:rsidR="003F7C6E" w:rsidRPr="00881857" w:rsidRDefault="003F7C6E" w:rsidP="00916840">
      <w:pPr>
        <w:pStyle w:val="30"/>
        <w:spacing w:line="360" w:lineRule="auto"/>
        <w:rPr>
          <w:rFonts w:ascii="宋体"/>
          <w:sz w:val="21"/>
          <w:szCs w:val="21"/>
        </w:rPr>
      </w:pPr>
    </w:p>
    <w:p w:rsidR="003F7C6E" w:rsidRPr="00881857" w:rsidRDefault="003F7C6E" w:rsidP="00916840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16840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51EC8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51EC8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51EC8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51EC8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51EC8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51EC8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51EC8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51EC8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51EC8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16840">
      <w:pPr>
        <w:pStyle w:val="30"/>
        <w:spacing w:line="360" w:lineRule="auto"/>
        <w:outlineLvl w:val="0"/>
        <w:rPr>
          <w:rFonts w:ascii="宋体"/>
          <w:b/>
          <w:szCs w:val="28"/>
        </w:rPr>
      </w:pPr>
      <w:bookmarkStart w:id="0" w:name="_Toc361310618"/>
      <w:r w:rsidRPr="00881857">
        <w:rPr>
          <w:rFonts w:ascii="宋体" w:hAnsi="宋体"/>
          <w:b/>
          <w:szCs w:val="28"/>
        </w:rPr>
        <w:lastRenderedPageBreak/>
        <w:t>1.</w:t>
      </w:r>
      <w:r w:rsidRPr="00881857">
        <w:rPr>
          <w:rFonts w:ascii="宋体" w:hAnsi="宋体" w:hint="eastAsia"/>
          <w:b/>
          <w:szCs w:val="28"/>
        </w:rPr>
        <w:t>目的</w:t>
      </w:r>
      <w:bookmarkEnd w:id="0"/>
    </w:p>
    <w:p w:rsidR="003F7C6E" w:rsidRPr="00881857" w:rsidRDefault="003F7C6E" w:rsidP="00CD3BB7">
      <w:pPr>
        <w:pStyle w:val="30"/>
        <w:spacing w:line="360" w:lineRule="auto"/>
        <w:ind w:firstLineChars="200" w:firstLine="480"/>
        <w:rPr>
          <w:rFonts w:ascii="Arial" w:hAnsi="宋体" w:cs="Arial"/>
          <w:sz w:val="24"/>
        </w:rPr>
      </w:pPr>
      <w:r w:rsidRPr="00881857">
        <w:rPr>
          <w:rFonts w:ascii="Arial" w:hAnsi="宋体" w:cs="Arial" w:hint="eastAsia"/>
          <w:sz w:val="24"/>
        </w:rPr>
        <w:t>本</w:t>
      </w:r>
      <w:r w:rsidRPr="004041D5">
        <w:rPr>
          <w:rFonts w:ascii="宋体" w:hAnsi="宋体" w:cs="宋体"/>
          <w:sz w:val="24"/>
        </w:rPr>
        <w:t>URS</w:t>
      </w:r>
      <w:r w:rsidRPr="004041D5">
        <w:rPr>
          <w:rFonts w:ascii="宋体" w:hAnsi="宋体" w:cs="宋体" w:hint="eastAsia"/>
          <w:sz w:val="24"/>
        </w:rPr>
        <w:t>是一份用于从用户的角度定义</w:t>
      </w:r>
      <w:r w:rsidRPr="00797AF0">
        <w:rPr>
          <w:rFonts w:cs="Arial" w:hint="eastAsia"/>
          <w:sz w:val="24"/>
        </w:rPr>
        <w:t>荧光化学发光分析仪</w:t>
      </w:r>
      <w:r w:rsidRPr="004041D5">
        <w:rPr>
          <w:rFonts w:ascii="宋体" w:hAnsi="宋体" w:cs="宋体" w:hint="eastAsia"/>
          <w:sz w:val="24"/>
        </w:rPr>
        <w:t>的选型方法、功能要求、关键参数等的关键文件。用于指导</w:t>
      </w:r>
      <w:r>
        <w:rPr>
          <w:rFonts w:ascii="宋体" w:hAnsi="宋体" w:cs="宋体" w:hint="eastAsia"/>
          <w:sz w:val="24"/>
        </w:rPr>
        <w:t>用户方、供应商等各方面人员在</w:t>
      </w:r>
      <w:r w:rsidRPr="00797AF0">
        <w:rPr>
          <w:rFonts w:cs="Arial" w:hint="eastAsia"/>
          <w:sz w:val="24"/>
        </w:rPr>
        <w:t>荧光化学发光分析</w:t>
      </w:r>
      <w:proofErr w:type="gramStart"/>
      <w:r w:rsidRPr="00797AF0">
        <w:rPr>
          <w:rFonts w:cs="Arial" w:hint="eastAsia"/>
          <w:sz w:val="24"/>
        </w:rPr>
        <w:t>仪</w:t>
      </w:r>
      <w:r w:rsidRPr="004041D5">
        <w:rPr>
          <w:rFonts w:ascii="宋体" w:hAnsi="宋体" w:cs="宋体" w:hint="eastAsia"/>
          <w:sz w:val="24"/>
        </w:rPr>
        <w:t>整个</w:t>
      </w:r>
      <w:proofErr w:type="gramEnd"/>
      <w:r w:rsidRPr="004041D5">
        <w:rPr>
          <w:rFonts w:ascii="宋体" w:hAnsi="宋体" w:cs="宋体" w:hint="eastAsia"/>
          <w:sz w:val="24"/>
        </w:rPr>
        <w:t>生命周期过程中各项活动按要求进行，包括对产品的选型，产品提供单位按照本公司的相关要求并结合相</w:t>
      </w:r>
      <w:r>
        <w:rPr>
          <w:rFonts w:ascii="宋体" w:hAnsi="宋体" w:cs="宋体" w:hint="eastAsia"/>
          <w:sz w:val="24"/>
        </w:rPr>
        <w:t>关规范进行设计、安装及后期验证等一系列工作。使所购买的</w:t>
      </w:r>
      <w:r w:rsidRPr="00797AF0">
        <w:rPr>
          <w:rFonts w:cs="Arial" w:hint="eastAsia"/>
          <w:sz w:val="24"/>
        </w:rPr>
        <w:t>荧光化学发光分析</w:t>
      </w:r>
      <w:proofErr w:type="gramStart"/>
      <w:r w:rsidRPr="00797AF0">
        <w:rPr>
          <w:rFonts w:cs="Arial" w:hint="eastAsia"/>
          <w:sz w:val="24"/>
        </w:rPr>
        <w:t>仪</w:t>
      </w:r>
      <w:r w:rsidRPr="004041D5">
        <w:rPr>
          <w:rFonts w:ascii="宋体" w:hAnsi="宋体" w:cs="宋体" w:hint="eastAsia"/>
          <w:sz w:val="24"/>
        </w:rPr>
        <w:t>满足</w:t>
      </w:r>
      <w:proofErr w:type="gramEnd"/>
      <w:r w:rsidRPr="004041D5">
        <w:rPr>
          <w:rFonts w:ascii="宋体" w:hAnsi="宋体" w:cs="宋体" w:hint="eastAsia"/>
          <w:sz w:val="24"/>
        </w:rPr>
        <w:t>本</w:t>
      </w:r>
      <w:r w:rsidRPr="004041D5">
        <w:rPr>
          <w:rFonts w:ascii="宋体" w:hAnsi="宋体" w:cs="宋体"/>
          <w:sz w:val="24"/>
        </w:rPr>
        <w:t>URS</w:t>
      </w:r>
      <w:r w:rsidRPr="004041D5">
        <w:rPr>
          <w:rFonts w:ascii="宋体" w:hAnsi="宋体" w:cs="宋体" w:hint="eastAsia"/>
          <w:sz w:val="24"/>
        </w:rPr>
        <w:t>的要求。</w:t>
      </w:r>
    </w:p>
    <w:p w:rsidR="003F7C6E" w:rsidRPr="00881857" w:rsidRDefault="003F7C6E" w:rsidP="008818EC">
      <w:pPr>
        <w:pStyle w:val="30"/>
        <w:spacing w:line="360" w:lineRule="auto"/>
        <w:ind w:firstLineChars="200" w:firstLine="480"/>
        <w:rPr>
          <w:rFonts w:ascii="Arial" w:hAnsi="宋体" w:cs="Arial"/>
          <w:sz w:val="24"/>
        </w:rPr>
      </w:pPr>
    </w:p>
    <w:p w:rsidR="003F7C6E" w:rsidRPr="00881857" w:rsidRDefault="003F7C6E" w:rsidP="00916840">
      <w:pPr>
        <w:pStyle w:val="a0"/>
        <w:outlineLvl w:val="0"/>
        <w:rPr>
          <w:rFonts w:ascii="宋体"/>
          <w:b/>
          <w:sz w:val="28"/>
          <w:szCs w:val="28"/>
        </w:rPr>
      </w:pPr>
      <w:bookmarkStart w:id="1" w:name="_Toc361310619"/>
      <w:r w:rsidRPr="00881857">
        <w:rPr>
          <w:rFonts w:ascii="宋体" w:hAnsi="宋体"/>
          <w:b/>
          <w:sz w:val="28"/>
          <w:szCs w:val="28"/>
        </w:rPr>
        <w:t>2.</w:t>
      </w:r>
      <w:r w:rsidRPr="00881857">
        <w:rPr>
          <w:rFonts w:ascii="宋体" w:hAnsi="宋体" w:hint="eastAsia"/>
          <w:b/>
          <w:sz w:val="28"/>
          <w:szCs w:val="28"/>
        </w:rPr>
        <w:t>范围</w:t>
      </w:r>
      <w:bookmarkEnd w:id="1"/>
    </w:p>
    <w:p w:rsidR="003F7C6E" w:rsidRPr="00881857" w:rsidRDefault="003F7C6E" w:rsidP="003D587A">
      <w:pPr>
        <w:pStyle w:val="10"/>
        <w:ind w:firstLine="480"/>
        <w:rPr>
          <w:rFonts w:ascii="宋体"/>
          <w:sz w:val="24"/>
        </w:rPr>
      </w:pPr>
      <w:bookmarkStart w:id="2" w:name="_Toc361310620"/>
      <w:r w:rsidRPr="00881857">
        <w:rPr>
          <w:rFonts w:ascii="宋体" w:hAnsi="宋体" w:cs="宋体" w:hint="eastAsia"/>
          <w:sz w:val="24"/>
        </w:rPr>
        <w:t>本</w:t>
      </w:r>
      <w:r w:rsidRPr="00881857">
        <w:rPr>
          <w:rFonts w:ascii="宋体" w:hAnsi="宋体" w:cs="宋体"/>
          <w:sz w:val="24"/>
        </w:rPr>
        <w:t>URS</w:t>
      </w:r>
      <w:r w:rsidRPr="00881857">
        <w:rPr>
          <w:rFonts w:ascii="宋体" w:hAnsi="宋体" w:cs="宋体" w:hint="eastAsia"/>
          <w:sz w:val="24"/>
        </w:rPr>
        <w:t>仅用于武汉生物制品研究所有限责任公司</w:t>
      </w:r>
      <w:r w:rsidRPr="00881857">
        <w:rPr>
          <w:rFonts w:ascii="Arial" w:hAnsi="Arial" w:cs="Arial" w:hint="eastAsia"/>
          <w:sz w:val="24"/>
          <w:lang w:val="it-IT"/>
        </w:rPr>
        <w:t>病毒性疫苗研究一室</w:t>
      </w:r>
      <w:r w:rsidRPr="00797AF0">
        <w:rPr>
          <w:rFonts w:cs="Arial" w:hint="eastAsia"/>
          <w:sz w:val="24"/>
        </w:rPr>
        <w:t>荧光化学发光分析仪</w:t>
      </w:r>
      <w:r w:rsidRPr="00881857">
        <w:rPr>
          <w:rFonts w:ascii="宋体" w:hAnsi="宋体" w:hint="eastAsia"/>
          <w:sz w:val="24"/>
        </w:rPr>
        <w:t>的购买。</w:t>
      </w:r>
    </w:p>
    <w:p w:rsidR="003F7C6E" w:rsidRPr="00881857" w:rsidRDefault="003F7C6E" w:rsidP="003D587A">
      <w:pPr>
        <w:pStyle w:val="10"/>
        <w:ind w:firstLine="480"/>
        <w:rPr>
          <w:rFonts w:ascii="宋体"/>
          <w:sz w:val="24"/>
        </w:rPr>
      </w:pPr>
    </w:p>
    <w:p w:rsidR="003F7C6E" w:rsidRPr="00881857" w:rsidRDefault="003F7C6E" w:rsidP="00916840">
      <w:pPr>
        <w:pStyle w:val="10"/>
        <w:ind w:firstLineChars="0" w:firstLine="0"/>
        <w:outlineLvl w:val="0"/>
        <w:rPr>
          <w:rFonts w:ascii="宋体"/>
          <w:b/>
          <w:sz w:val="28"/>
          <w:szCs w:val="28"/>
        </w:rPr>
      </w:pPr>
      <w:r w:rsidRPr="00881857">
        <w:rPr>
          <w:rFonts w:ascii="宋体" w:hAnsi="宋体"/>
          <w:b/>
          <w:sz w:val="28"/>
          <w:szCs w:val="28"/>
        </w:rPr>
        <w:t>3.</w:t>
      </w:r>
      <w:r w:rsidRPr="00881857">
        <w:rPr>
          <w:rFonts w:ascii="宋体" w:hAnsi="宋体" w:hint="eastAsia"/>
          <w:b/>
          <w:sz w:val="28"/>
          <w:szCs w:val="28"/>
        </w:rPr>
        <w:t>职责</w:t>
      </w:r>
      <w:bookmarkEnd w:id="2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7"/>
        <w:gridCol w:w="7108"/>
      </w:tblGrid>
      <w:tr w:rsidR="003F7C6E" w:rsidRPr="00881857" w:rsidTr="001F61E9">
        <w:trPr>
          <w:cantSplit/>
          <w:trHeight w:val="642"/>
        </w:trPr>
        <w:tc>
          <w:tcPr>
            <w:tcW w:w="2447" w:type="dxa"/>
            <w:shd w:val="pct25" w:color="auto" w:fill="FFFFFF"/>
            <w:vAlign w:val="center"/>
          </w:tcPr>
          <w:p w:rsidR="003F7C6E" w:rsidRPr="00881857" w:rsidRDefault="003F7C6E" w:rsidP="00C57BC7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b/>
                <w:szCs w:val="24"/>
                <w:lang w:val="it-IT" w:eastAsia="zh-CN"/>
              </w:rPr>
              <w:t>部</w:t>
            </w:r>
            <w:r w:rsidRPr="00881857"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7108" w:type="dxa"/>
            <w:shd w:val="pct25" w:color="auto" w:fill="FFFFFF"/>
            <w:vAlign w:val="center"/>
          </w:tcPr>
          <w:p w:rsidR="003F7C6E" w:rsidRPr="00881857" w:rsidRDefault="003F7C6E" w:rsidP="00C57BC7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b/>
                <w:szCs w:val="24"/>
                <w:lang w:val="it-IT" w:eastAsia="zh-CN"/>
              </w:rPr>
              <w:t>职</w:t>
            </w:r>
            <w:r w:rsidRPr="00881857"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 w:rsidRPr="00881857">
              <w:rPr>
                <w:rFonts w:ascii="Arial" w:hAnsi="Arial" w:cs="Arial" w:hint="eastAsia"/>
                <w:b/>
                <w:szCs w:val="24"/>
                <w:lang w:val="it-IT" w:eastAsia="zh-CN"/>
              </w:rPr>
              <w:t>责</w:t>
            </w:r>
          </w:p>
        </w:tc>
      </w:tr>
      <w:tr w:rsidR="003F7C6E" w:rsidRPr="00881857" w:rsidTr="001F61E9">
        <w:trPr>
          <w:cantSplit/>
          <w:trHeight w:val="680"/>
        </w:trPr>
        <w:tc>
          <w:tcPr>
            <w:tcW w:w="2447" w:type="dxa"/>
            <w:vAlign w:val="center"/>
          </w:tcPr>
          <w:p w:rsidR="003F7C6E" w:rsidRPr="00881857" w:rsidRDefault="003F7C6E" w:rsidP="00DF3E8F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proofErr w:type="spellStart"/>
            <w:r w:rsidRPr="00881857">
              <w:rPr>
                <w:rFonts w:ascii="Arial" w:hAnsi="Arial" w:cs="Arial" w:hint="eastAsia"/>
                <w:lang w:val="it-IT"/>
              </w:rPr>
              <w:t>病毒性疫苗研究一室</w:t>
            </w:r>
            <w:proofErr w:type="spellEnd"/>
          </w:p>
        </w:tc>
        <w:tc>
          <w:tcPr>
            <w:tcW w:w="7108" w:type="dxa"/>
            <w:vAlign w:val="center"/>
          </w:tcPr>
          <w:p w:rsidR="003F7C6E" w:rsidRPr="00881857" w:rsidRDefault="003F7C6E" w:rsidP="00EF712D">
            <w:pPr>
              <w:pStyle w:val="Tabletext"/>
              <w:spacing w:before="60" w:after="60"/>
              <w:ind w:right="-4"/>
              <w:rPr>
                <w:rFonts w:ascii="宋体"/>
                <w:lang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负责从用户的角度起草并审核本</w:t>
            </w:r>
            <w:r w:rsidRPr="00881857">
              <w:rPr>
                <w:rFonts w:ascii="宋体" w:hAnsi="宋体"/>
                <w:lang w:eastAsia="zh-CN"/>
              </w:rPr>
              <w:t>URS</w:t>
            </w:r>
            <w:r w:rsidRPr="00881857">
              <w:rPr>
                <w:rFonts w:ascii="宋体" w:hAnsi="宋体" w:hint="eastAsia"/>
                <w:lang w:eastAsia="zh-CN"/>
              </w:rPr>
              <w:t>文件。</w:t>
            </w:r>
          </w:p>
          <w:p w:rsidR="003F7C6E" w:rsidRPr="00881857" w:rsidRDefault="003F7C6E" w:rsidP="00EF712D">
            <w:pPr>
              <w:pStyle w:val="Tabletext"/>
              <w:spacing w:before="60" w:after="60"/>
              <w:ind w:right="-4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宋体" w:hAnsi="宋体" w:hint="eastAsia"/>
                <w:lang w:eastAsia="zh-CN"/>
              </w:rPr>
              <w:t>负责本</w:t>
            </w:r>
            <w:r w:rsidRPr="00881857">
              <w:rPr>
                <w:rFonts w:ascii="宋体" w:hAnsi="宋体"/>
                <w:lang w:eastAsia="zh-CN"/>
              </w:rPr>
              <w:t>URS</w:t>
            </w:r>
            <w:r w:rsidRPr="00881857">
              <w:rPr>
                <w:rFonts w:ascii="宋体" w:hAnsi="宋体" w:hint="eastAsia"/>
                <w:lang w:eastAsia="zh-CN"/>
              </w:rPr>
              <w:t>文件的修改、打印，并将纸质</w:t>
            </w:r>
            <w:proofErr w:type="gramStart"/>
            <w:r w:rsidRPr="00881857">
              <w:rPr>
                <w:rFonts w:ascii="宋体" w:hAnsi="宋体" w:hint="eastAsia"/>
                <w:lang w:eastAsia="zh-CN"/>
              </w:rPr>
              <w:t>版送各</w:t>
            </w:r>
            <w:proofErr w:type="gramEnd"/>
            <w:r w:rsidRPr="00881857">
              <w:rPr>
                <w:rFonts w:ascii="宋体" w:hAnsi="宋体" w:hint="eastAsia"/>
                <w:lang w:eastAsia="zh-CN"/>
              </w:rPr>
              <w:t>相关部门签字。</w:t>
            </w:r>
          </w:p>
        </w:tc>
      </w:tr>
      <w:tr w:rsidR="003F7C6E" w:rsidRPr="00881857" w:rsidTr="001F61E9">
        <w:trPr>
          <w:cantSplit/>
          <w:trHeight w:val="680"/>
        </w:trPr>
        <w:tc>
          <w:tcPr>
            <w:tcW w:w="2447" w:type="dxa"/>
            <w:vAlign w:val="center"/>
          </w:tcPr>
          <w:p w:rsidR="003F7C6E" w:rsidRPr="00881857" w:rsidRDefault="003F7C6E" w:rsidP="00DF3E8F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7108" w:type="dxa"/>
            <w:vAlign w:val="center"/>
          </w:tcPr>
          <w:p w:rsidR="003F7C6E" w:rsidRPr="00881857" w:rsidRDefault="003F7C6E" w:rsidP="00B57BA8">
            <w:pPr>
              <w:pStyle w:val="Tabletext"/>
              <w:spacing w:before="60" w:after="60"/>
              <w:ind w:right="-4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负责从工程技术角度审核本</w:t>
            </w:r>
            <w:r w:rsidRPr="00881857">
              <w:rPr>
                <w:rFonts w:ascii="Arial" w:hAnsi="Arial" w:cs="Arial"/>
                <w:szCs w:val="24"/>
                <w:lang w:val="it-IT" w:eastAsia="zh-CN"/>
              </w:rPr>
              <w:t>URS</w:t>
            </w: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文件。</w:t>
            </w:r>
          </w:p>
          <w:p w:rsidR="003F7C6E" w:rsidRPr="00881857" w:rsidRDefault="003F7C6E" w:rsidP="00B57BA8">
            <w:pPr>
              <w:pStyle w:val="Tabletext"/>
              <w:spacing w:before="60" w:after="60"/>
              <w:ind w:right="-4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负责补充工程技术及维护维修相关内容。</w:t>
            </w:r>
          </w:p>
          <w:p w:rsidR="003F7C6E" w:rsidRPr="00881857" w:rsidRDefault="003F7C6E" w:rsidP="00B57BA8">
            <w:pPr>
              <w:pStyle w:val="Tabletext"/>
              <w:spacing w:before="60" w:after="60"/>
              <w:ind w:right="-4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负责本</w:t>
            </w:r>
            <w:r w:rsidRPr="00881857">
              <w:rPr>
                <w:rFonts w:ascii="Arial" w:hAnsi="Arial" w:cs="Arial"/>
                <w:szCs w:val="24"/>
                <w:lang w:val="it-IT" w:eastAsia="zh-CN"/>
              </w:rPr>
              <w:t>URS</w:t>
            </w:r>
            <w:r w:rsidRPr="00ED09A4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文件归档</w:t>
            </w: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。</w:t>
            </w:r>
          </w:p>
        </w:tc>
      </w:tr>
      <w:tr w:rsidR="003F7C6E" w:rsidRPr="00881857" w:rsidTr="001F61E9">
        <w:trPr>
          <w:cantSplit/>
          <w:trHeight w:val="680"/>
        </w:trPr>
        <w:tc>
          <w:tcPr>
            <w:tcW w:w="2447" w:type="dxa"/>
            <w:vAlign w:val="center"/>
          </w:tcPr>
          <w:p w:rsidR="003F7C6E" w:rsidRPr="00881857" w:rsidRDefault="003F7C6E" w:rsidP="00DF3E8F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科研开发部</w:t>
            </w:r>
          </w:p>
        </w:tc>
        <w:tc>
          <w:tcPr>
            <w:tcW w:w="7108" w:type="dxa"/>
            <w:vAlign w:val="center"/>
          </w:tcPr>
          <w:p w:rsidR="003F7C6E" w:rsidRPr="00881857" w:rsidRDefault="003F7C6E" w:rsidP="003D587A">
            <w:pPr>
              <w:pStyle w:val="Tabletext"/>
              <w:spacing w:before="60" w:after="60"/>
              <w:ind w:right="-4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负责从科研开发角度审核本</w:t>
            </w:r>
            <w:r w:rsidRPr="00881857">
              <w:rPr>
                <w:rFonts w:ascii="Arial" w:hAnsi="Arial" w:cs="Arial"/>
                <w:szCs w:val="24"/>
                <w:lang w:val="it-IT" w:eastAsia="zh-CN"/>
              </w:rPr>
              <w:t>URS</w:t>
            </w: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文件。</w:t>
            </w:r>
          </w:p>
        </w:tc>
      </w:tr>
      <w:tr w:rsidR="003F7C6E" w:rsidRPr="00881857" w:rsidTr="001F61E9">
        <w:trPr>
          <w:cantSplit/>
          <w:trHeight w:val="680"/>
        </w:trPr>
        <w:tc>
          <w:tcPr>
            <w:tcW w:w="2447" w:type="dxa"/>
            <w:vAlign w:val="center"/>
          </w:tcPr>
          <w:p w:rsidR="003F7C6E" w:rsidRPr="00881857" w:rsidRDefault="003F7C6E" w:rsidP="00DF3E8F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7108" w:type="dxa"/>
            <w:vAlign w:val="center"/>
          </w:tcPr>
          <w:p w:rsidR="003F7C6E" w:rsidRPr="00881857" w:rsidRDefault="003F7C6E" w:rsidP="00927873">
            <w:pPr>
              <w:pStyle w:val="Tabletext"/>
              <w:spacing w:before="60" w:after="60"/>
              <w:ind w:right="-4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负责提供</w:t>
            </w:r>
            <w:r w:rsidRPr="00881857">
              <w:rPr>
                <w:rFonts w:ascii="Arial" w:hAnsi="Arial" w:cs="Arial"/>
                <w:szCs w:val="24"/>
                <w:lang w:val="it-IT" w:eastAsia="zh-CN"/>
              </w:rPr>
              <w:t>URS</w:t>
            </w: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文件模板。</w:t>
            </w:r>
          </w:p>
          <w:p w:rsidR="003F7C6E" w:rsidRPr="00881857" w:rsidRDefault="003F7C6E" w:rsidP="00927873">
            <w:pPr>
              <w:pStyle w:val="Tabletext"/>
              <w:spacing w:before="60" w:after="60"/>
              <w:ind w:right="-4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负责从质量管理法规角度审核本</w:t>
            </w:r>
            <w:r w:rsidRPr="00881857">
              <w:rPr>
                <w:rFonts w:ascii="Arial" w:hAnsi="Arial" w:cs="Arial"/>
                <w:szCs w:val="24"/>
                <w:lang w:val="it-IT" w:eastAsia="zh-CN"/>
              </w:rPr>
              <w:t>URS</w:t>
            </w: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文件。</w:t>
            </w:r>
          </w:p>
          <w:p w:rsidR="003F7C6E" w:rsidRPr="00881857" w:rsidRDefault="003F7C6E" w:rsidP="00927873">
            <w:pPr>
              <w:pStyle w:val="Tabletext"/>
              <w:spacing w:before="60" w:after="60"/>
              <w:ind w:right="-4"/>
              <w:rPr>
                <w:rFonts w:ascii="Arial" w:hAnsi="Arial" w:cs="Arial"/>
                <w:szCs w:val="24"/>
                <w:lang w:val="it-IT" w:eastAsia="zh-CN"/>
              </w:rPr>
            </w:pP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负责批准本</w:t>
            </w:r>
            <w:r w:rsidRPr="00881857">
              <w:rPr>
                <w:rFonts w:ascii="Arial" w:hAnsi="Arial" w:cs="Arial"/>
                <w:szCs w:val="24"/>
                <w:lang w:val="it-IT" w:eastAsia="zh-CN"/>
              </w:rPr>
              <w:t>URS</w:t>
            </w:r>
            <w:r w:rsidRPr="00881857">
              <w:rPr>
                <w:rFonts w:ascii="Arial" w:hAnsi="Arial" w:cs="Arial" w:hint="eastAsia"/>
                <w:szCs w:val="24"/>
                <w:lang w:val="it-IT" w:eastAsia="zh-CN"/>
              </w:rPr>
              <w:t>文件。</w:t>
            </w:r>
          </w:p>
        </w:tc>
      </w:tr>
    </w:tbl>
    <w:p w:rsidR="003F7C6E" w:rsidRPr="00881857" w:rsidRDefault="003F7C6E" w:rsidP="00293558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916840">
      <w:pPr>
        <w:pStyle w:val="30"/>
        <w:spacing w:line="360" w:lineRule="auto"/>
        <w:outlineLvl w:val="0"/>
        <w:rPr>
          <w:rFonts w:ascii="宋体"/>
          <w:b/>
          <w:szCs w:val="28"/>
        </w:rPr>
      </w:pPr>
      <w:bookmarkStart w:id="3" w:name="_Toc361310621"/>
      <w:r w:rsidRPr="00881857">
        <w:rPr>
          <w:rFonts w:ascii="宋体" w:hAnsi="宋体"/>
          <w:b/>
          <w:szCs w:val="28"/>
        </w:rPr>
        <w:t>4.</w:t>
      </w:r>
      <w:r w:rsidRPr="00881857">
        <w:rPr>
          <w:rFonts w:ascii="宋体" w:hAnsi="宋体" w:hint="eastAsia"/>
          <w:b/>
          <w:szCs w:val="28"/>
        </w:rPr>
        <w:t>内容</w:t>
      </w:r>
      <w:bookmarkEnd w:id="3"/>
    </w:p>
    <w:p w:rsidR="003F7C6E" w:rsidRPr="00881857" w:rsidRDefault="003F7C6E" w:rsidP="00916840">
      <w:pPr>
        <w:pStyle w:val="30"/>
        <w:spacing w:line="360" w:lineRule="auto"/>
        <w:outlineLvl w:val="0"/>
        <w:rPr>
          <w:rFonts w:ascii="宋体"/>
          <w:b/>
          <w:sz w:val="24"/>
        </w:rPr>
      </w:pPr>
      <w:bookmarkStart w:id="4" w:name="_Toc361310622"/>
      <w:r w:rsidRPr="00881857">
        <w:rPr>
          <w:rFonts w:ascii="宋体" w:hAnsi="宋体"/>
          <w:b/>
          <w:sz w:val="24"/>
        </w:rPr>
        <w:t>4.1</w:t>
      </w:r>
      <w:r w:rsidRPr="00881857">
        <w:rPr>
          <w:rFonts w:ascii="宋体" w:hAnsi="宋体" w:hint="eastAsia"/>
          <w:b/>
          <w:sz w:val="24"/>
        </w:rPr>
        <w:t>概述</w:t>
      </w:r>
      <w:bookmarkEnd w:id="4"/>
    </w:p>
    <w:p w:rsidR="003F7C6E" w:rsidRPr="00881857" w:rsidRDefault="003F7C6E" w:rsidP="00093A9D">
      <w:pPr>
        <w:pStyle w:val="30"/>
        <w:spacing w:line="360" w:lineRule="auto"/>
        <w:ind w:firstLineChars="200" w:firstLine="480"/>
        <w:rPr>
          <w:rFonts w:ascii="宋体"/>
          <w:b/>
          <w:sz w:val="24"/>
        </w:rPr>
      </w:pPr>
      <w:r w:rsidRPr="00881857">
        <w:rPr>
          <w:rFonts w:ascii="宋体" w:hAnsi="宋体" w:hint="eastAsia"/>
          <w:sz w:val="24"/>
        </w:rPr>
        <w:t>病毒性疫苗研究</w:t>
      </w:r>
      <w:proofErr w:type="gramStart"/>
      <w:r w:rsidRPr="00881857">
        <w:rPr>
          <w:rFonts w:ascii="宋体" w:hAnsi="宋体" w:hint="eastAsia"/>
          <w:sz w:val="24"/>
        </w:rPr>
        <w:t>一室</w:t>
      </w:r>
      <w:r>
        <w:rPr>
          <w:rFonts w:ascii="宋体" w:hAnsi="宋体" w:hint="eastAsia"/>
          <w:sz w:val="24"/>
        </w:rPr>
        <w:t>先需要</w:t>
      </w:r>
      <w:proofErr w:type="gramEnd"/>
      <w:r>
        <w:rPr>
          <w:rFonts w:ascii="宋体" w:hAnsi="宋体" w:hint="eastAsia"/>
          <w:sz w:val="24"/>
        </w:rPr>
        <w:t>请购</w:t>
      </w:r>
      <w:r w:rsidRPr="00881857">
        <w:rPr>
          <w:rFonts w:ascii="宋体" w:hAnsi="宋体" w:hint="eastAsia"/>
          <w:sz w:val="24"/>
        </w:rPr>
        <w:t>一台</w:t>
      </w:r>
      <w:r w:rsidRPr="00797AF0">
        <w:rPr>
          <w:rFonts w:cs="Arial" w:hint="eastAsia"/>
          <w:sz w:val="24"/>
        </w:rPr>
        <w:t>荧光化学发光分析仪</w:t>
      </w:r>
      <w:r>
        <w:rPr>
          <w:rFonts w:ascii="宋体" w:hAnsi="宋体" w:hint="eastAsia"/>
          <w:sz w:val="24"/>
        </w:rPr>
        <w:t>，用于对细胞和组织等进行显微观察和研究</w:t>
      </w:r>
      <w:r w:rsidRPr="00881857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该请购需求在</w:t>
      </w:r>
      <w:r>
        <w:rPr>
          <w:rFonts w:ascii="宋体" w:hAnsi="宋体"/>
          <w:sz w:val="24"/>
        </w:rPr>
        <w:t>2018</w:t>
      </w:r>
      <w:r>
        <w:rPr>
          <w:rFonts w:ascii="宋体" w:hAnsi="宋体" w:hint="eastAsia"/>
          <w:sz w:val="24"/>
        </w:rPr>
        <w:t>年采购预算计划中，已得到各个部门的批准。</w:t>
      </w:r>
    </w:p>
    <w:p w:rsidR="003F7C6E" w:rsidRPr="00881857" w:rsidRDefault="003F7C6E" w:rsidP="00916840">
      <w:pPr>
        <w:pStyle w:val="30"/>
        <w:spacing w:line="360" w:lineRule="auto"/>
        <w:outlineLvl w:val="0"/>
        <w:rPr>
          <w:rFonts w:ascii="宋体"/>
          <w:b/>
          <w:sz w:val="24"/>
        </w:rPr>
      </w:pPr>
      <w:bookmarkStart w:id="5" w:name="_Toc361310623"/>
      <w:r w:rsidRPr="00881857">
        <w:rPr>
          <w:rFonts w:ascii="宋体" w:hAnsi="宋体"/>
          <w:b/>
          <w:sz w:val="24"/>
        </w:rPr>
        <w:lastRenderedPageBreak/>
        <w:t>4.2</w:t>
      </w:r>
      <w:r w:rsidRPr="00881857">
        <w:rPr>
          <w:rFonts w:ascii="宋体" w:hAnsi="宋体" w:hint="eastAsia"/>
          <w:b/>
          <w:sz w:val="24"/>
        </w:rPr>
        <w:t>法规要求</w:t>
      </w:r>
      <w:bookmarkEnd w:id="5"/>
    </w:p>
    <w:p w:rsidR="003F7C6E" w:rsidRPr="008806BF" w:rsidRDefault="003F7C6E" w:rsidP="00093A9D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8806BF">
        <w:rPr>
          <w:rFonts w:ascii="宋体" w:hAnsi="宋体"/>
          <w:b/>
          <w:sz w:val="21"/>
          <w:szCs w:val="21"/>
        </w:rPr>
        <w:t xml:space="preserve">4.2.1 </w:t>
      </w:r>
      <w:r w:rsidRPr="008806BF">
        <w:rPr>
          <w:rFonts w:ascii="宋体" w:hAnsi="宋体"/>
          <w:b/>
          <w:color w:val="000000"/>
          <w:sz w:val="21"/>
          <w:szCs w:val="21"/>
        </w:rPr>
        <w:t>GMP</w:t>
      </w:r>
      <w:r w:rsidRPr="008806BF">
        <w:rPr>
          <w:rFonts w:ascii="宋体" w:hAnsi="宋体" w:hint="eastAsia"/>
          <w:b/>
          <w:color w:val="000000"/>
          <w:sz w:val="21"/>
          <w:szCs w:val="21"/>
        </w:rPr>
        <w:t>要求</w:t>
      </w:r>
    </w:p>
    <w:p w:rsidR="003F7C6E" w:rsidRPr="00881857" w:rsidRDefault="003F7C6E" w:rsidP="00556C58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 w:hint="eastAsia"/>
          <w:sz w:val="24"/>
        </w:rPr>
        <w:t>《药品生产质量管理规范》（</w:t>
      </w:r>
      <w:r w:rsidRPr="00881857">
        <w:rPr>
          <w:rFonts w:ascii="宋体" w:hAnsi="宋体"/>
          <w:sz w:val="24"/>
        </w:rPr>
        <w:t>2010</w:t>
      </w:r>
      <w:r w:rsidRPr="00881857">
        <w:rPr>
          <w:rFonts w:ascii="宋体" w:hAnsi="宋体" w:hint="eastAsia"/>
          <w:sz w:val="24"/>
        </w:rPr>
        <w:t>修订版）</w:t>
      </w:r>
    </w:p>
    <w:p w:rsidR="003F7C6E" w:rsidRDefault="003F7C6E" w:rsidP="00556C58">
      <w:pPr>
        <w:pStyle w:val="30"/>
        <w:spacing w:line="360" w:lineRule="auto"/>
        <w:rPr>
          <w:rFonts w:ascii="宋体" w:hAnsi="宋体" w:hint="eastAsia"/>
          <w:sz w:val="24"/>
        </w:rPr>
      </w:pPr>
      <w:r w:rsidRPr="00881857">
        <w:rPr>
          <w:rFonts w:ascii="宋体" w:hAnsi="宋体" w:hint="eastAsia"/>
          <w:sz w:val="24"/>
        </w:rPr>
        <w:t>《药品管理法》</w:t>
      </w:r>
    </w:p>
    <w:p w:rsidR="0099381B" w:rsidRPr="0099381B" w:rsidRDefault="0099381B" w:rsidP="0099381B">
      <w:pPr>
        <w:pStyle w:val="a9"/>
        <w:rPr>
          <w:rFonts w:ascii="宋体" w:hAnsi="宋体"/>
          <w:sz w:val="24"/>
        </w:rPr>
      </w:pPr>
      <w:r w:rsidRPr="0099381B">
        <w:rPr>
          <w:rFonts w:ascii="宋体" w:hAnsi="宋体" w:hint="eastAsia"/>
          <w:sz w:val="24"/>
        </w:rPr>
        <w:t>需满足计算机化系统法规要求，包括</w:t>
      </w:r>
      <w:r w:rsidRPr="0099381B">
        <w:rPr>
          <w:rFonts w:ascii="宋体" w:hAnsi="宋体"/>
          <w:sz w:val="24"/>
        </w:rPr>
        <w:t>GAMP5</w:t>
      </w:r>
      <w:r w:rsidRPr="0099381B">
        <w:rPr>
          <w:rFonts w:ascii="宋体" w:hAnsi="宋体" w:hint="eastAsia"/>
          <w:sz w:val="24"/>
        </w:rPr>
        <w:t>，</w:t>
      </w:r>
      <w:r w:rsidRPr="0099381B">
        <w:rPr>
          <w:rFonts w:ascii="宋体" w:hAnsi="宋体"/>
          <w:sz w:val="24"/>
        </w:rPr>
        <w:t>21CFR Part11</w:t>
      </w:r>
    </w:p>
    <w:p w:rsidR="003F7C6E" w:rsidRPr="008806BF" w:rsidRDefault="003F7C6E" w:rsidP="00093A9D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8806BF">
        <w:rPr>
          <w:rFonts w:ascii="宋体" w:hAnsi="宋体"/>
          <w:b/>
          <w:sz w:val="21"/>
          <w:szCs w:val="21"/>
        </w:rPr>
        <w:t>4.2.2</w:t>
      </w:r>
      <w:r w:rsidRPr="008806BF">
        <w:rPr>
          <w:rFonts w:ascii="宋体" w:hAnsi="宋体" w:hint="eastAsia"/>
          <w:b/>
          <w:color w:val="000000"/>
          <w:sz w:val="21"/>
          <w:szCs w:val="21"/>
        </w:rPr>
        <w:t>安全及环保要求</w:t>
      </w:r>
    </w:p>
    <w:p w:rsidR="003F7C6E" w:rsidRPr="00881857" w:rsidRDefault="003F7C6E" w:rsidP="00093A9D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N/A</w:t>
      </w:r>
    </w:p>
    <w:p w:rsidR="003F7C6E" w:rsidRPr="00881857" w:rsidRDefault="003F7C6E" w:rsidP="00916840">
      <w:pPr>
        <w:pStyle w:val="30"/>
        <w:spacing w:line="360" w:lineRule="auto"/>
        <w:outlineLvl w:val="0"/>
        <w:rPr>
          <w:rFonts w:ascii="宋体"/>
          <w:b/>
          <w:sz w:val="24"/>
        </w:rPr>
      </w:pPr>
      <w:bookmarkStart w:id="6" w:name="_Toc361310624"/>
      <w:r w:rsidRPr="00881857">
        <w:rPr>
          <w:rFonts w:ascii="宋体" w:hAnsi="宋体"/>
          <w:b/>
          <w:sz w:val="24"/>
        </w:rPr>
        <w:t>4.3</w:t>
      </w:r>
      <w:r w:rsidRPr="00881857">
        <w:rPr>
          <w:rFonts w:ascii="宋体" w:hAnsi="宋体" w:hint="eastAsia"/>
          <w:b/>
          <w:sz w:val="24"/>
        </w:rPr>
        <w:t>安装要求</w:t>
      </w:r>
      <w:bookmarkEnd w:id="6"/>
    </w:p>
    <w:p w:rsidR="003F7C6E" w:rsidRPr="008806BF" w:rsidRDefault="003F7C6E" w:rsidP="00093A9D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8806BF">
        <w:rPr>
          <w:rFonts w:ascii="宋体" w:hAnsi="宋体"/>
          <w:b/>
          <w:sz w:val="21"/>
          <w:szCs w:val="21"/>
        </w:rPr>
        <w:t xml:space="preserve">4.3.1 </w:t>
      </w:r>
      <w:r w:rsidRPr="008806BF">
        <w:rPr>
          <w:rFonts w:ascii="宋体" w:hAnsi="宋体" w:hint="eastAsia"/>
          <w:b/>
          <w:sz w:val="21"/>
          <w:szCs w:val="21"/>
        </w:rPr>
        <w:t>安装位置</w:t>
      </w:r>
    </w:p>
    <w:p w:rsidR="003F7C6E" w:rsidRDefault="003F7C6E" w:rsidP="00093A9D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 w:hint="eastAsia"/>
          <w:sz w:val="24"/>
        </w:rPr>
        <w:t>安装于病毒疫苗研究一室细胞培养间</w:t>
      </w:r>
      <w:r>
        <w:rPr>
          <w:rFonts w:ascii="宋体" w:hAnsi="宋体" w:hint="eastAsia"/>
          <w:sz w:val="24"/>
        </w:rPr>
        <w:t>。</w:t>
      </w:r>
    </w:p>
    <w:p w:rsidR="003F7C6E" w:rsidRDefault="003F7C6E" w:rsidP="00093A9D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224769">
        <w:rPr>
          <w:rFonts w:ascii="宋体" w:hAnsi="宋体"/>
          <w:b/>
          <w:sz w:val="21"/>
          <w:szCs w:val="21"/>
        </w:rPr>
        <w:t>4.3.2</w:t>
      </w:r>
      <w:r w:rsidRPr="00224769">
        <w:rPr>
          <w:rFonts w:ascii="宋体" w:hAnsi="宋体" w:hint="eastAsia"/>
          <w:b/>
          <w:sz w:val="21"/>
          <w:szCs w:val="21"/>
        </w:rPr>
        <w:t>安装尺寸</w:t>
      </w:r>
    </w:p>
    <w:p w:rsidR="003F7C6E" w:rsidRDefault="003F7C6E" w:rsidP="00093A9D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4.3.2.1</w:t>
      </w:r>
      <w:r w:rsidRPr="00797AF0">
        <w:rPr>
          <w:rFonts w:cs="Arial" w:hint="eastAsia"/>
          <w:sz w:val="24"/>
        </w:rPr>
        <w:t>荧光化学发光分析仪</w:t>
      </w:r>
      <w:r w:rsidRPr="003F69CD">
        <w:rPr>
          <w:rFonts w:ascii="宋体" w:hAnsi="宋体" w:hint="eastAsia"/>
          <w:sz w:val="24"/>
        </w:rPr>
        <w:t>的尺寸应符合制造商说明书及技术文件规定的要求。</w:t>
      </w:r>
    </w:p>
    <w:p w:rsidR="003F7C6E" w:rsidRDefault="003F7C6E" w:rsidP="00093A9D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4.3.2.2</w:t>
      </w:r>
      <w:r w:rsidRPr="00797AF0">
        <w:rPr>
          <w:rFonts w:cs="Arial" w:hint="eastAsia"/>
          <w:sz w:val="24"/>
        </w:rPr>
        <w:t>荧光化学发光分析仪</w:t>
      </w:r>
      <w:r>
        <w:rPr>
          <w:rFonts w:ascii="宋体" w:hAnsi="宋体" w:hint="eastAsia"/>
          <w:sz w:val="24"/>
        </w:rPr>
        <w:t>的尺寸应满足使用需求。</w:t>
      </w:r>
    </w:p>
    <w:p w:rsidR="003F7C6E" w:rsidRPr="00ED09A4" w:rsidRDefault="003F7C6E" w:rsidP="00093A9D">
      <w:pPr>
        <w:pStyle w:val="30"/>
        <w:spacing w:line="360" w:lineRule="auto"/>
        <w:rPr>
          <w:rFonts w:ascii="宋体"/>
          <w:color w:val="000000"/>
          <w:sz w:val="24"/>
        </w:rPr>
      </w:pPr>
      <w:r w:rsidRPr="00ED09A4">
        <w:rPr>
          <w:rFonts w:ascii="宋体" w:hAnsi="宋体"/>
          <w:color w:val="000000"/>
          <w:sz w:val="24"/>
        </w:rPr>
        <w:t>4.3.2.3</w:t>
      </w:r>
      <w:r w:rsidRPr="00ED09A4">
        <w:rPr>
          <w:rFonts w:ascii="宋体" w:hAnsi="宋体" w:hint="eastAsia"/>
          <w:color w:val="000000"/>
          <w:sz w:val="24"/>
        </w:rPr>
        <w:t>供应商必须给出设备选型设计方案及相应附件选型方案，并交给我公司使用部门及工程类部门审核。</w:t>
      </w:r>
    </w:p>
    <w:p w:rsidR="003F7C6E" w:rsidRDefault="003F7C6E" w:rsidP="008806BF">
      <w:pPr>
        <w:pStyle w:val="30"/>
        <w:spacing w:line="360" w:lineRule="auto"/>
        <w:rPr>
          <w:rFonts w:ascii="宋体"/>
          <w:color w:val="000000"/>
          <w:sz w:val="24"/>
        </w:rPr>
      </w:pPr>
      <w:r w:rsidRPr="00224769">
        <w:rPr>
          <w:rFonts w:ascii="宋体" w:hAnsi="宋体"/>
          <w:b/>
          <w:sz w:val="21"/>
          <w:szCs w:val="21"/>
        </w:rPr>
        <w:t>4.3.4</w:t>
      </w:r>
      <w:r>
        <w:rPr>
          <w:rFonts w:ascii="宋体" w:hAnsi="宋体" w:hint="eastAsia"/>
          <w:b/>
          <w:sz w:val="21"/>
          <w:szCs w:val="21"/>
        </w:rPr>
        <w:t>地面承重</w:t>
      </w:r>
    </w:p>
    <w:p w:rsidR="003F7C6E" w:rsidRPr="00224769" w:rsidRDefault="003F7C6E" w:rsidP="008806BF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N/A</w:t>
      </w:r>
    </w:p>
    <w:p w:rsidR="003F7C6E" w:rsidRPr="008806BF" w:rsidRDefault="003F7C6E" w:rsidP="008806BF">
      <w:pPr>
        <w:pStyle w:val="30"/>
        <w:spacing w:line="360" w:lineRule="auto"/>
        <w:rPr>
          <w:rFonts w:ascii="宋体"/>
          <w:sz w:val="24"/>
        </w:rPr>
      </w:pPr>
      <w:r w:rsidRPr="00224769">
        <w:rPr>
          <w:rFonts w:ascii="宋体" w:hAnsi="宋体"/>
          <w:b/>
          <w:sz w:val="21"/>
          <w:szCs w:val="21"/>
        </w:rPr>
        <w:t>4.3.</w:t>
      </w:r>
      <w:r>
        <w:rPr>
          <w:rFonts w:ascii="宋体" w:hAnsi="宋体"/>
          <w:b/>
          <w:sz w:val="21"/>
          <w:szCs w:val="21"/>
        </w:rPr>
        <w:t>5</w:t>
      </w:r>
      <w:r w:rsidRPr="00224769">
        <w:rPr>
          <w:rFonts w:ascii="宋体" w:hAnsi="宋体" w:hint="eastAsia"/>
          <w:b/>
          <w:sz w:val="21"/>
          <w:szCs w:val="21"/>
        </w:rPr>
        <w:t>可用的公用系统</w:t>
      </w:r>
    </w:p>
    <w:p w:rsidR="003F7C6E" w:rsidRPr="008806BF" w:rsidRDefault="003F7C6E" w:rsidP="00093A9D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/>
          <w:color w:val="000000"/>
          <w:sz w:val="24"/>
        </w:rPr>
        <w:t>N/A</w:t>
      </w:r>
    </w:p>
    <w:p w:rsidR="003F7C6E" w:rsidRDefault="003F7C6E" w:rsidP="008806BF">
      <w:pPr>
        <w:pStyle w:val="30"/>
        <w:spacing w:line="360" w:lineRule="auto"/>
        <w:rPr>
          <w:rFonts w:ascii="宋体"/>
          <w:sz w:val="24"/>
        </w:rPr>
      </w:pPr>
      <w:r w:rsidRPr="00224769">
        <w:rPr>
          <w:rFonts w:ascii="宋体" w:hAnsi="宋体"/>
          <w:b/>
          <w:sz w:val="21"/>
          <w:szCs w:val="21"/>
        </w:rPr>
        <w:t>4.3.</w:t>
      </w:r>
      <w:r>
        <w:rPr>
          <w:rFonts w:ascii="宋体" w:hAnsi="宋体"/>
          <w:b/>
          <w:sz w:val="21"/>
          <w:szCs w:val="21"/>
        </w:rPr>
        <w:t>6</w:t>
      </w:r>
      <w:r>
        <w:rPr>
          <w:rFonts w:ascii="宋体" w:hAnsi="宋体" w:hint="eastAsia"/>
          <w:b/>
          <w:sz w:val="21"/>
          <w:szCs w:val="21"/>
        </w:rPr>
        <w:t>洁净级别及房间环境条件</w:t>
      </w:r>
    </w:p>
    <w:p w:rsidR="003F7C6E" w:rsidRPr="00ED09A4" w:rsidRDefault="003F7C6E" w:rsidP="008806BF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生物安全二级实验室，洁净度二级，实验室温度</w:t>
      </w:r>
      <w:r>
        <w:rPr>
          <w:rFonts w:ascii="宋体" w:hAnsi="宋体"/>
          <w:color w:val="000000"/>
          <w:sz w:val="24"/>
        </w:rPr>
        <w:t>22-28</w:t>
      </w:r>
      <w:r>
        <w:rPr>
          <w:rFonts w:ascii="宋体" w:hAnsi="宋体" w:hint="eastAsia"/>
          <w:color w:val="000000"/>
          <w:sz w:val="24"/>
        </w:rPr>
        <w:t>℃</w:t>
      </w:r>
      <w:r>
        <w:rPr>
          <w:rFonts w:ascii="宋体"/>
          <w:color w:val="000000"/>
          <w:sz w:val="24"/>
        </w:rPr>
        <w:t>,</w:t>
      </w:r>
      <w:r w:rsidRPr="00ED09A4">
        <w:rPr>
          <w:rFonts w:ascii="宋体" w:hAnsi="宋体" w:hint="eastAsia"/>
          <w:color w:val="000000"/>
          <w:sz w:val="24"/>
        </w:rPr>
        <w:t>湿度</w:t>
      </w:r>
      <w:r w:rsidRPr="00ED09A4">
        <w:rPr>
          <w:rFonts w:ascii="宋体" w:hAnsi="宋体"/>
          <w:color w:val="000000"/>
          <w:sz w:val="24"/>
        </w:rPr>
        <w:t>50</w:t>
      </w:r>
      <w:r w:rsidRPr="00ED09A4">
        <w:rPr>
          <w:rFonts w:ascii="宋体" w:hAnsi="宋体" w:hint="eastAsia"/>
          <w:color w:val="000000"/>
          <w:sz w:val="24"/>
        </w:rPr>
        <w:t>－</w:t>
      </w:r>
      <w:r w:rsidRPr="00ED09A4">
        <w:rPr>
          <w:rFonts w:ascii="宋体" w:hAnsi="宋体"/>
          <w:color w:val="000000"/>
          <w:sz w:val="24"/>
        </w:rPr>
        <w:t>70</w:t>
      </w:r>
      <w:r w:rsidRPr="00ED09A4">
        <w:rPr>
          <w:rFonts w:ascii="宋体" w:hAnsi="宋体" w:hint="eastAsia"/>
          <w:color w:val="000000"/>
          <w:sz w:val="24"/>
        </w:rPr>
        <w:t>％。</w:t>
      </w:r>
    </w:p>
    <w:p w:rsidR="003F7C6E" w:rsidRPr="008806BF" w:rsidRDefault="003F7C6E" w:rsidP="00093A9D">
      <w:pPr>
        <w:pStyle w:val="30"/>
        <w:spacing w:line="360" w:lineRule="auto"/>
        <w:rPr>
          <w:rFonts w:ascii="Arial" w:hAnsi="宋体" w:cs="Arial"/>
          <w:sz w:val="24"/>
        </w:rPr>
      </w:pPr>
      <w:r w:rsidRPr="00224769">
        <w:rPr>
          <w:rFonts w:ascii="宋体" w:hAnsi="宋体"/>
          <w:b/>
          <w:sz w:val="21"/>
          <w:szCs w:val="21"/>
        </w:rPr>
        <w:t>4.3.</w:t>
      </w:r>
      <w:r>
        <w:rPr>
          <w:rFonts w:ascii="宋体" w:hAnsi="宋体"/>
          <w:b/>
          <w:sz w:val="21"/>
          <w:szCs w:val="21"/>
        </w:rPr>
        <w:t>7</w:t>
      </w:r>
      <w:r w:rsidRPr="00224769">
        <w:rPr>
          <w:rFonts w:ascii="宋体" w:hAnsi="宋体" w:hint="eastAsia"/>
          <w:b/>
          <w:sz w:val="21"/>
          <w:szCs w:val="21"/>
        </w:rPr>
        <w:t>可用的能源配置</w:t>
      </w:r>
    </w:p>
    <w:p w:rsidR="003F7C6E" w:rsidRDefault="003F7C6E" w:rsidP="00093A9D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 w:hint="eastAsia"/>
          <w:sz w:val="24"/>
        </w:rPr>
        <w:t>交流电电源</w:t>
      </w:r>
      <w:r w:rsidRPr="00881857">
        <w:rPr>
          <w:rFonts w:ascii="宋体" w:hAnsi="宋体"/>
          <w:sz w:val="24"/>
        </w:rPr>
        <w:t>: 220</w:t>
      </w:r>
      <w:r w:rsidRPr="00881857">
        <w:rPr>
          <w:rFonts w:ascii="宋体" w:hAnsi="宋体" w:hint="eastAsia"/>
          <w:sz w:val="24"/>
        </w:rPr>
        <w:t>～</w:t>
      </w:r>
      <w:r w:rsidRPr="00881857">
        <w:rPr>
          <w:rFonts w:ascii="宋体" w:hAnsi="宋体"/>
          <w:sz w:val="24"/>
        </w:rPr>
        <w:t>250v 50/60Hz 5.0A</w:t>
      </w:r>
      <w:r>
        <w:rPr>
          <w:rFonts w:ascii="宋体" w:hAnsi="宋体" w:hint="eastAsia"/>
          <w:sz w:val="24"/>
        </w:rPr>
        <w:t>。</w:t>
      </w:r>
    </w:p>
    <w:p w:rsidR="003F7C6E" w:rsidRDefault="003F7C6E" w:rsidP="00093A9D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224769">
        <w:rPr>
          <w:rFonts w:ascii="宋体" w:hAnsi="宋体"/>
          <w:b/>
          <w:sz w:val="21"/>
          <w:szCs w:val="21"/>
        </w:rPr>
        <w:t>4.3.</w:t>
      </w:r>
      <w:r>
        <w:rPr>
          <w:rFonts w:ascii="宋体" w:hAnsi="宋体"/>
          <w:b/>
          <w:sz w:val="21"/>
          <w:szCs w:val="21"/>
        </w:rPr>
        <w:t>8</w:t>
      </w:r>
      <w:r w:rsidRPr="00224769">
        <w:rPr>
          <w:rFonts w:ascii="宋体" w:hAnsi="宋体" w:hint="eastAsia"/>
          <w:b/>
          <w:sz w:val="21"/>
          <w:szCs w:val="21"/>
        </w:rPr>
        <w:t>外观及材质要求</w:t>
      </w:r>
    </w:p>
    <w:p w:rsidR="003F7C6E" w:rsidRDefault="003F7C6E" w:rsidP="008806BF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4.3.8.1</w:t>
      </w:r>
      <w:r w:rsidRPr="00797AF0">
        <w:rPr>
          <w:rFonts w:cs="Arial" w:hint="eastAsia"/>
          <w:sz w:val="24"/>
        </w:rPr>
        <w:t>荧光化学发光分析仪</w:t>
      </w:r>
      <w:r w:rsidRPr="003F69CD">
        <w:rPr>
          <w:rFonts w:ascii="宋体" w:hAnsi="宋体" w:hint="eastAsia"/>
          <w:sz w:val="24"/>
        </w:rPr>
        <w:t>外观应端正、整齐，不得有明显的偏歪、毛刺和锈蚀等缺陷。</w:t>
      </w:r>
    </w:p>
    <w:p w:rsidR="003F7C6E" w:rsidRDefault="003F7C6E" w:rsidP="008806BF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/>
          <w:color w:val="000000"/>
          <w:sz w:val="24"/>
        </w:rPr>
        <w:t>4.3.8.2</w:t>
      </w:r>
      <w:r w:rsidRPr="00797AF0">
        <w:rPr>
          <w:rFonts w:cs="Arial" w:hint="eastAsia"/>
          <w:sz w:val="24"/>
        </w:rPr>
        <w:t>荧光化学发光分析</w:t>
      </w:r>
      <w:proofErr w:type="gramStart"/>
      <w:r w:rsidRPr="00797AF0">
        <w:rPr>
          <w:rFonts w:cs="Arial" w:hint="eastAsia"/>
          <w:sz w:val="24"/>
        </w:rPr>
        <w:t>仪</w:t>
      </w:r>
      <w:r w:rsidRPr="003F69CD">
        <w:rPr>
          <w:rFonts w:ascii="宋体" w:hAnsi="宋体" w:hint="eastAsia"/>
          <w:sz w:val="24"/>
        </w:rPr>
        <w:t>内部</w:t>
      </w:r>
      <w:proofErr w:type="gramEnd"/>
      <w:r w:rsidRPr="003F69CD">
        <w:rPr>
          <w:rFonts w:ascii="宋体" w:hAnsi="宋体" w:hint="eastAsia"/>
          <w:sz w:val="24"/>
        </w:rPr>
        <w:t>表面不得有凹陷、毛刺和锈蚀等缺陷。</w:t>
      </w:r>
    </w:p>
    <w:p w:rsidR="003F7C6E" w:rsidRDefault="003F7C6E" w:rsidP="008806BF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4.3.8.3</w:t>
      </w:r>
      <w:r w:rsidRPr="003F69CD">
        <w:rPr>
          <w:rFonts w:ascii="宋体" w:hAnsi="宋体" w:hint="eastAsia"/>
          <w:sz w:val="24"/>
        </w:rPr>
        <w:t>标记：至少应有以下永久贴牢和清楚易认的标记：</w:t>
      </w:r>
    </w:p>
    <w:p w:rsidR="003F7C6E" w:rsidRPr="003F69CD" w:rsidRDefault="003F7C6E" w:rsidP="00322C4F">
      <w:pPr>
        <w:pStyle w:val="a0"/>
        <w:spacing w:after="0" w:line="360" w:lineRule="auto"/>
        <w:rPr>
          <w:rFonts w:ascii="宋体"/>
          <w:sz w:val="24"/>
        </w:rPr>
      </w:pPr>
      <w:r w:rsidRPr="003F69CD">
        <w:rPr>
          <w:rFonts w:ascii="宋体" w:hAnsi="宋体" w:hint="eastAsia"/>
          <w:sz w:val="24"/>
        </w:rPr>
        <w:t>（</w:t>
      </w:r>
      <w:r w:rsidRPr="003F69CD">
        <w:rPr>
          <w:rFonts w:ascii="宋体" w:hAnsi="宋体"/>
          <w:sz w:val="24"/>
        </w:rPr>
        <w:t>1</w:t>
      </w:r>
      <w:r w:rsidRPr="003F69CD">
        <w:rPr>
          <w:rFonts w:ascii="宋体" w:hAnsi="宋体" w:hint="eastAsia"/>
          <w:sz w:val="24"/>
        </w:rPr>
        <w:t>）制造</w:t>
      </w:r>
      <w:r w:rsidRPr="003F69CD">
        <w:rPr>
          <w:rFonts w:ascii="宋体" w:hAnsi="宋体"/>
          <w:sz w:val="24"/>
        </w:rPr>
        <w:t>/</w:t>
      </w:r>
      <w:r w:rsidRPr="003F69CD">
        <w:rPr>
          <w:rFonts w:ascii="宋体" w:hAnsi="宋体" w:hint="eastAsia"/>
          <w:sz w:val="24"/>
        </w:rPr>
        <w:t>供应单位；</w:t>
      </w:r>
    </w:p>
    <w:p w:rsidR="003F7C6E" w:rsidRPr="003F69CD" w:rsidRDefault="003F7C6E" w:rsidP="00322C4F">
      <w:pPr>
        <w:pStyle w:val="a0"/>
        <w:spacing w:after="0" w:line="360" w:lineRule="auto"/>
        <w:rPr>
          <w:rFonts w:ascii="宋体"/>
          <w:sz w:val="24"/>
        </w:rPr>
      </w:pPr>
      <w:r w:rsidRPr="003F69CD">
        <w:rPr>
          <w:rFonts w:ascii="宋体" w:hAnsi="宋体" w:hint="eastAsia"/>
          <w:sz w:val="24"/>
        </w:rPr>
        <w:lastRenderedPageBreak/>
        <w:t>（</w:t>
      </w:r>
      <w:r w:rsidRPr="003F69CD">
        <w:rPr>
          <w:rFonts w:ascii="宋体" w:hAnsi="宋体"/>
          <w:sz w:val="24"/>
        </w:rPr>
        <w:t>2</w:t>
      </w:r>
      <w:r w:rsidRPr="003F69CD">
        <w:rPr>
          <w:rFonts w:ascii="宋体" w:hAnsi="宋体" w:hint="eastAsia"/>
          <w:sz w:val="24"/>
        </w:rPr>
        <w:t>）产品注册号</w:t>
      </w:r>
      <w:r>
        <w:rPr>
          <w:rFonts w:ascii="宋体" w:hAnsi="宋体" w:hint="eastAsia"/>
          <w:sz w:val="24"/>
        </w:rPr>
        <w:t>及序列号</w:t>
      </w:r>
      <w:r w:rsidRPr="003F69CD">
        <w:rPr>
          <w:rFonts w:ascii="宋体" w:hAnsi="宋体" w:hint="eastAsia"/>
          <w:sz w:val="24"/>
        </w:rPr>
        <w:t>；</w:t>
      </w:r>
    </w:p>
    <w:p w:rsidR="003F7C6E" w:rsidRPr="003F69CD" w:rsidRDefault="003F7C6E" w:rsidP="00322C4F">
      <w:pPr>
        <w:pStyle w:val="a0"/>
        <w:spacing w:after="0" w:line="360" w:lineRule="auto"/>
        <w:rPr>
          <w:rFonts w:ascii="宋体"/>
          <w:sz w:val="24"/>
        </w:rPr>
      </w:pPr>
      <w:r w:rsidRPr="003F69CD">
        <w:rPr>
          <w:rFonts w:ascii="宋体" w:hAnsi="宋体" w:hint="eastAsia"/>
          <w:sz w:val="24"/>
        </w:rPr>
        <w:t>（</w:t>
      </w:r>
      <w:r w:rsidRPr="003F69CD">
        <w:rPr>
          <w:rFonts w:ascii="宋体" w:hAnsi="宋体"/>
          <w:sz w:val="24"/>
        </w:rPr>
        <w:t>3</w:t>
      </w:r>
      <w:r w:rsidRPr="003F69CD">
        <w:rPr>
          <w:rFonts w:ascii="宋体" w:hAnsi="宋体" w:hint="eastAsia"/>
          <w:sz w:val="24"/>
        </w:rPr>
        <w:t>）型号标记；</w:t>
      </w:r>
    </w:p>
    <w:p w:rsidR="003F7C6E" w:rsidRDefault="003F7C6E" w:rsidP="00322C4F">
      <w:pPr>
        <w:pStyle w:val="30"/>
        <w:spacing w:line="360" w:lineRule="auto"/>
        <w:rPr>
          <w:rFonts w:ascii="宋体"/>
          <w:sz w:val="24"/>
        </w:rPr>
      </w:pPr>
      <w:r w:rsidRPr="003F69CD">
        <w:rPr>
          <w:rFonts w:ascii="宋体" w:hAnsi="宋体" w:hint="eastAsia"/>
          <w:sz w:val="24"/>
        </w:rPr>
        <w:t>（</w:t>
      </w:r>
      <w:r w:rsidRPr="003F69CD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）生产日期或编号。</w:t>
      </w:r>
    </w:p>
    <w:p w:rsidR="003F7C6E" w:rsidRPr="0070088B" w:rsidRDefault="003F7C6E" w:rsidP="00322C4F">
      <w:pPr>
        <w:pStyle w:val="30"/>
        <w:spacing w:line="360" w:lineRule="auto"/>
        <w:rPr>
          <w:rFonts w:ascii="宋体"/>
          <w:sz w:val="24"/>
        </w:rPr>
      </w:pPr>
      <w:r w:rsidRPr="0070088B">
        <w:rPr>
          <w:rFonts w:ascii="宋体" w:hAnsi="宋体"/>
          <w:sz w:val="24"/>
        </w:rPr>
        <w:t>4.3.8.5</w:t>
      </w:r>
      <w:r w:rsidRPr="0070088B">
        <w:rPr>
          <w:rFonts w:ascii="宋体" w:hAnsi="宋体" w:hint="eastAsia"/>
          <w:sz w:val="24"/>
        </w:rPr>
        <w:t>仪器必须含有如下部件：</w:t>
      </w:r>
    </w:p>
    <w:tbl>
      <w:tblPr>
        <w:tblW w:w="5288" w:type="dxa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4"/>
        <w:gridCol w:w="4394"/>
      </w:tblGrid>
      <w:tr w:rsidR="003F7C6E" w:rsidRPr="00F81D5A" w:rsidTr="00B926FA">
        <w:trPr>
          <w:trHeight w:val="569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 w:rsidRPr="00F81D5A">
              <w:rPr>
                <w:rFonts w:ascii="宋体" w:hAnsi="宋体" w:cs="Arial" w:hint="eastAsia"/>
                <w:sz w:val="24"/>
              </w:rPr>
              <w:t>序号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部件</w:t>
            </w:r>
            <w:r w:rsidRPr="00F81D5A">
              <w:rPr>
                <w:rFonts w:ascii="宋体" w:hAnsi="宋体" w:cs="Arial" w:hint="eastAsia"/>
                <w:sz w:val="24"/>
              </w:rPr>
              <w:t>名称</w:t>
            </w:r>
          </w:p>
        </w:tc>
      </w:tr>
      <w:tr w:rsidR="003F7C6E" w:rsidRPr="00F81D5A" w:rsidTr="00B926FA">
        <w:trPr>
          <w:trHeight w:val="520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 w:rsidRPr="00F81D5A"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spacing w:line="360" w:lineRule="auto"/>
              <w:rPr>
                <w:rFonts w:ascii="宋体"/>
                <w:sz w:val="24"/>
              </w:rPr>
            </w:pPr>
            <w:r w:rsidRPr="00F81D5A">
              <w:rPr>
                <w:rFonts w:ascii="宋体" w:hAnsi="宋体" w:hint="eastAsia"/>
                <w:bCs/>
                <w:sz w:val="24"/>
              </w:rPr>
              <w:t>荧光斑点分析仪</w:t>
            </w:r>
          </w:p>
        </w:tc>
      </w:tr>
      <w:tr w:rsidR="003F7C6E" w:rsidRPr="00F81D5A" w:rsidTr="00B926FA">
        <w:trPr>
          <w:trHeight w:val="520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F81D5A">
              <w:rPr>
                <w:rFonts w:ascii="宋体" w:hAnsi="宋体" w:hint="eastAsia"/>
                <w:bCs/>
                <w:sz w:val="24"/>
              </w:rPr>
              <w:t>电脑工作站</w:t>
            </w:r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 w:rsidRPr="00F81D5A">
              <w:rPr>
                <w:rFonts w:ascii="宋体" w:hAnsi="宋体" w:cs="宋体" w:hint="eastAsia"/>
                <w:kern w:val="0"/>
                <w:sz w:val="24"/>
              </w:rPr>
              <w:t>通用载板</w:t>
            </w:r>
            <w:proofErr w:type="gramEnd"/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 w:rsidRPr="00F81D5A">
              <w:rPr>
                <w:rFonts w:ascii="宋体" w:hAnsi="宋体" w:cs="宋体" w:hint="eastAsia"/>
                <w:kern w:val="0"/>
                <w:sz w:val="24"/>
              </w:rPr>
              <w:t>荧光检测遮光板</w:t>
            </w:r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 w:rsidRPr="00F81D5A">
              <w:rPr>
                <w:rFonts w:ascii="宋体" w:hAnsi="宋体" w:cs="宋体" w:hint="eastAsia"/>
                <w:kern w:val="0"/>
                <w:sz w:val="24"/>
              </w:rPr>
              <w:t>滤光片安装工具包</w:t>
            </w:r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 w:rsidRPr="00F81D5A">
              <w:rPr>
                <w:rFonts w:ascii="宋体" w:hAnsi="宋体" w:cs="宋体" w:hint="eastAsia"/>
                <w:kern w:val="0"/>
                <w:sz w:val="24"/>
              </w:rPr>
              <w:t>标准板</w:t>
            </w:r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7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F81D5A">
              <w:rPr>
                <w:rFonts w:ascii="宋体" w:hAnsi="宋体" w:cs="Arial"/>
                <w:kern w:val="0"/>
                <w:sz w:val="24"/>
              </w:rPr>
              <w:t>Microsoft Windows</w:t>
            </w:r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8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F81D5A">
              <w:rPr>
                <w:rFonts w:ascii="宋体" w:hAnsi="宋体" w:cs="Arial"/>
                <w:kern w:val="0"/>
                <w:sz w:val="24"/>
              </w:rPr>
              <w:t>Microsoft  Office</w:t>
            </w:r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9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cs="Arial"/>
                <w:kern w:val="0"/>
                <w:sz w:val="24"/>
              </w:rPr>
            </w:pPr>
            <w:r w:rsidRPr="00F81D5A">
              <w:rPr>
                <w:rFonts w:ascii="宋体" w:hAnsi="宋体" w:cs="Arial" w:hint="eastAsia"/>
                <w:color w:val="000000"/>
                <w:kern w:val="0"/>
                <w:sz w:val="24"/>
              </w:rPr>
              <w:t>扫描软件</w:t>
            </w:r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cs="Arial"/>
                <w:kern w:val="0"/>
                <w:sz w:val="24"/>
              </w:rPr>
            </w:pPr>
            <w:r w:rsidRPr="00F81D5A">
              <w:rPr>
                <w:rFonts w:ascii="宋体" w:hAnsi="宋体" w:cs="Arial" w:hint="eastAsia"/>
                <w:kern w:val="0"/>
                <w:sz w:val="24"/>
              </w:rPr>
              <w:t>分析软件</w:t>
            </w:r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11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荧光斑点分析软件</w:t>
            </w:r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12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cs="Arial"/>
                <w:kern w:val="0"/>
                <w:sz w:val="24"/>
              </w:rPr>
            </w:pPr>
            <w:r w:rsidRPr="00F81D5A">
              <w:rPr>
                <w:rFonts w:ascii="宋体" w:hAnsi="宋体" w:cs="Arial" w:hint="eastAsia"/>
                <w:kern w:val="0"/>
                <w:sz w:val="24"/>
              </w:rPr>
              <w:t>数据对比软件</w:t>
            </w:r>
          </w:p>
        </w:tc>
      </w:tr>
      <w:tr w:rsidR="003F7C6E" w:rsidRPr="00F81D5A" w:rsidTr="00B926FA">
        <w:trPr>
          <w:trHeight w:val="255"/>
        </w:trPr>
        <w:tc>
          <w:tcPr>
            <w:tcW w:w="894" w:type="dxa"/>
            <w:noWrap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center"/>
              <w:rPr>
                <w:rFonts w:ascii="宋体" w:cs="Arial"/>
                <w:bCs/>
                <w:kern w:val="0"/>
                <w:sz w:val="24"/>
              </w:rPr>
            </w:pPr>
            <w:r w:rsidRPr="00F81D5A">
              <w:rPr>
                <w:rFonts w:ascii="宋体" w:hAnsi="宋体" w:cs="Arial"/>
                <w:bCs/>
                <w:kern w:val="0"/>
                <w:sz w:val="24"/>
              </w:rPr>
              <w:t>13</w:t>
            </w:r>
          </w:p>
        </w:tc>
        <w:tc>
          <w:tcPr>
            <w:tcW w:w="4394" w:type="dxa"/>
            <w:vAlign w:val="center"/>
          </w:tcPr>
          <w:p w:rsidR="003F7C6E" w:rsidRPr="00F81D5A" w:rsidRDefault="003F7C6E" w:rsidP="00F81D5A">
            <w:pPr>
              <w:widowControl/>
              <w:spacing w:line="360" w:lineRule="auto"/>
              <w:jc w:val="left"/>
              <w:rPr>
                <w:rFonts w:ascii="宋体" w:cs="Arial"/>
                <w:kern w:val="0"/>
                <w:sz w:val="24"/>
              </w:rPr>
            </w:pPr>
            <w:r w:rsidRPr="00F81D5A">
              <w:rPr>
                <w:rFonts w:ascii="宋体" w:hAnsi="宋体" w:cs="Arial" w:hint="eastAsia"/>
                <w:bCs/>
                <w:kern w:val="0"/>
                <w:sz w:val="24"/>
              </w:rPr>
              <w:t>系统备份恢复软件</w:t>
            </w:r>
          </w:p>
        </w:tc>
      </w:tr>
    </w:tbl>
    <w:p w:rsidR="003F7C6E" w:rsidRPr="00BF6469" w:rsidRDefault="003F7C6E" w:rsidP="00322C4F">
      <w:pPr>
        <w:pStyle w:val="30"/>
        <w:spacing w:line="360" w:lineRule="auto"/>
        <w:rPr>
          <w:rFonts w:ascii="宋体"/>
          <w:color w:val="FF0000"/>
          <w:sz w:val="24"/>
        </w:rPr>
      </w:pPr>
    </w:p>
    <w:p w:rsidR="003F7C6E" w:rsidRPr="00881857" w:rsidRDefault="003F7C6E" w:rsidP="00916840">
      <w:pPr>
        <w:pStyle w:val="30"/>
        <w:spacing w:line="360" w:lineRule="auto"/>
        <w:outlineLvl w:val="0"/>
        <w:rPr>
          <w:rFonts w:ascii="宋体"/>
          <w:sz w:val="24"/>
        </w:rPr>
      </w:pPr>
      <w:bookmarkStart w:id="7" w:name="_Toc361310625"/>
      <w:r w:rsidRPr="00881857">
        <w:rPr>
          <w:rFonts w:ascii="宋体" w:hAnsi="宋体"/>
          <w:b/>
          <w:sz w:val="24"/>
        </w:rPr>
        <w:t>4.4</w:t>
      </w:r>
      <w:r w:rsidRPr="00881857">
        <w:rPr>
          <w:rFonts w:ascii="宋体" w:hAnsi="宋体" w:hint="eastAsia"/>
          <w:b/>
          <w:sz w:val="24"/>
        </w:rPr>
        <w:t>运行要求</w:t>
      </w:r>
      <w:bookmarkEnd w:id="7"/>
    </w:p>
    <w:p w:rsidR="003F7C6E" w:rsidRPr="00322C4F" w:rsidRDefault="003F7C6E" w:rsidP="00224769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322C4F">
        <w:rPr>
          <w:rFonts w:ascii="宋体" w:hAnsi="宋体"/>
          <w:b/>
          <w:sz w:val="21"/>
          <w:szCs w:val="21"/>
        </w:rPr>
        <w:t>4.4.1</w:t>
      </w:r>
      <w:r w:rsidRPr="00322C4F">
        <w:rPr>
          <w:rFonts w:ascii="宋体" w:hAnsi="宋体" w:hint="eastAsia"/>
          <w:b/>
          <w:sz w:val="21"/>
          <w:szCs w:val="21"/>
        </w:rPr>
        <w:t>原辅料、包装材料、产品的规格标准</w:t>
      </w:r>
    </w:p>
    <w:p w:rsidR="003F7C6E" w:rsidRPr="00881857" w:rsidRDefault="003F7C6E" w:rsidP="00224769">
      <w:pPr>
        <w:pStyle w:val="30"/>
        <w:spacing w:line="360" w:lineRule="auto"/>
        <w:rPr>
          <w:rFonts w:ascii="宋体"/>
          <w:b/>
          <w:sz w:val="24"/>
        </w:rPr>
      </w:pPr>
      <w:r w:rsidRPr="00881857">
        <w:rPr>
          <w:rFonts w:ascii="宋体" w:hAnsi="宋体"/>
          <w:sz w:val="24"/>
        </w:rPr>
        <w:t>N/A</w:t>
      </w:r>
    </w:p>
    <w:p w:rsidR="003F7C6E" w:rsidRPr="00322C4F" w:rsidRDefault="003F7C6E" w:rsidP="00224769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322C4F">
        <w:rPr>
          <w:rFonts w:ascii="宋体" w:hAnsi="宋体"/>
          <w:b/>
          <w:sz w:val="21"/>
          <w:szCs w:val="21"/>
        </w:rPr>
        <w:t>4.4.2</w:t>
      </w:r>
      <w:r w:rsidRPr="00322C4F">
        <w:rPr>
          <w:rFonts w:ascii="宋体" w:hAnsi="宋体" w:hint="eastAsia"/>
          <w:b/>
          <w:sz w:val="21"/>
          <w:szCs w:val="21"/>
        </w:rPr>
        <w:t>设备效率、产能</w:t>
      </w:r>
    </w:p>
    <w:p w:rsidR="003F7C6E" w:rsidRPr="00881857" w:rsidRDefault="003F7C6E" w:rsidP="00224769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4.4.2.1</w:t>
      </w:r>
      <w:r w:rsidRPr="00881857">
        <w:rPr>
          <w:rFonts w:ascii="宋体" w:hAnsi="宋体" w:hint="eastAsia"/>
          <w:sz w:val="24"/>
        </w:rPr>
        <w:t>可保证</w:t>
      </w:r>
      <w:r w:rsidRPr="00797AF0">
        <w:rPr>
          <w:rFonts w:cs="Arial" w:hint="eastAsia"/>
          <w:sz w:val="24"/>
        </w:rPr>
        <w:t>荧光化学发光分析仪</w:t>
      </w:r>
      <w:r w:rsidRPr="00881857">
        <w:rPr>
          <w:rFonts w:ascii="宋体" w:hAnsi="宋体" w:hint="eastAsia"/>
          <w:sz w:val="24"/>
        </w:rPr>
        <w:t>连续、安全、可靠运行。</w:t>
      </w:r>
    </w:p>
    <w:p w:rsidR="003F7C6E" w:rsidRPr="0070088B" w:rsidRDefault="003F7C6E" w:rsidP="00224769">
      <w:pPr>
        <w:pStyle w:val="30"/>
        <w:spacing w:line="360" w:lineRule="auto"/>
        <w:rPr>
          <w:rFonts w:ascii="宋体"/>
          <w:b/>
          <w:sz w:val="24"/>
        </w:rPr>
      </w:pPr>
      <w:r w:rsidRPr="0070088B">
        <w:rPr>
          <w:rFonts w:ascii="宋体" w:hAnsi="宋体"/>
          <w:b/>
          <w:sz w:val="24"/>
        </w:rPr>
        <w:t xml:space="preserve">4.4.3  </w:t>
      </w:r>
      <w:r w:rsidRPr="0070088B">
        <w:rPr>
          <w:rFonts w:ascii="宋体" w:hAnsi="宋体" w:hint="eastAsia"/>
          <w:b/>
          <w:sz w:val="24"/>
        </w:rPr>
        <w:t>参数范围</w:t>
      </w:r>
    </w:p>
    <w:tbl>
      <w:tblPr>
        <w:tblW w:w="8930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76"/>
        <w:gridCol w:w="7654"/>
      </w:tblGrid>
      <w:tr w:rsidR="003F7C6E" w:rsidRPr="00A84BD3" w:rsidTr="006A76F7">
        <w:tc>
          <w:tcPr>
            <w:tcW w:w="1276" w:type="dxa"/>
            <w:tcMar>
              <w:top w:w="225" w:type="dxa"/>
              <w:left w:w="300" w:type="dxa"/>
              <w:bottom w:w="0" w:type="dxa"/>
              <w:right w:w="0" w:type="dxa"/>
            </w:tcMar>
          </w:tcPr>
          <w:p w:rsidR="003F7C6E" w:rsidRPr="00B41A0A" w:rsidRDefault="003F7C6E" w:rsidP="00B41A0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1A0A">
              <w:rPr>
                <w:rFonts w:ascii="宋体" w:hAnsi="宋体" w:cs="宋体" w:hint="eastAsia"/>
                <w:kern w:val="0"/>
                <w:sz w:val="24"/>
              </w:rPr>
              <w:t>功能参数</w:t>
            </w:r>
          </w:p>
        </w:tc>
        <w:tc>
          <w:tcPr>
            <w:tcW w:w="7654" w:type="dxa"/>
            <w:tcMar>
              <w:top w:w="120" w:type="dxa"/>
              <w:left w:w="0" w:type="dxa"/>
              <w:bottom w:w="90" w:type="dxa"/>
              <w:right w:w="0" w:type="dxa"/>
            </w:tcMar>
          </w:tcPr>
          <w:p w:rsidR="003F7C6E" w:rsidRPr="0040451F" w:rsidRDefault="003F7C6E" w:rsidP="00B41A0A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 w:rsidRPr="0040451F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40451F">
              <w:rPr>
                <w:rFonts w:ascii="宋体" w:hAnsi="宋体" w:cs="宋体" w:hint="eastAsia"/>
                <w:kern w:val="0"/>
                <w:sz w:val="24"/>
              </w:rPr>
              <w:t>可见光单色、可见光双色的酶联免疫斑点实验结果分析。</w:t>
            </w:r>
          </w:p>
          <w:p w:rsidR="003F7C6E" w:rsidRPr="0040451F" w:rsidRDefault="003F7C6E" w:rsidP="00B41A0A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 w:rsidRPr="0040451F"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40451F">
              <w:rPr>
                <w:rFonts w:ascii="宋体" w:hAnsi="宋体" w:cs="宋体" w:hint="eastAsia"/>
                <w:kern w:val="0"/>
                <w:sz w:val="24"/>
              </w:rPr>
              <w:t>病毒斑，菌落，克隆斑，等微生物斑点实验分析。</w:t>
            </w:r>
          </w:p>
          <w:p w:rsidR="003F7C6E" w:rsidRPr="00A84BD3" w:rsidRDefault="003F7C6E" w:rsidP="00B41A0A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、多</w:t>
            </w:r>
            <w:r w:rsidRPr="0040451F">
              <w:rPr>
                <w:rFonts w:ascii="宋体" w:hAnsi="宋体" w:cs="宋体" w:hint="eastAsia"/>
                <w:kern w:val="0"/>
                <w:sz w:val="24"/>
              </w:rPr>
              <w:t>色荧光斑点实验检测分析。死、活细胞计数，多色病毒抗体中和实验检测，快速荧光灶抑制实验检测，</w:t>
            </w:r>
            <w:r w:rsidRPr="0040451F">
              <w:rPr>
                <w:rFonts w:ascii="宋体" w:hAnsi="宋体" w:cs="宋体"/>
                <w:kern w:val="0"/>
                <w:sz w:val="24"/>
              </w:rPr>
              <w:t>NK</w:t>
            </w:r>
            <w:r w:rsidRPr="0040451F">
              <w:rPr>
                <w:rFonts w:ascii="宋体" w:hAnsi="宋体" w:cs="宋体" w:hint="eastAsia"/>
                <w:kern w:val="0"/>
                <w:sz w:val="24"/>
              </w:rPr>
              <w:t>杀伤实验检测分析等，放大观察可见光和荧光染色的切片，放大观察单细胞形态。</w:t>
            </w:r>
          </w:p>
        </w:tc>
      </w:tr>
      <w:tr w:rsidR="003F7C6E" w:rsidRPr="00A84BD3" w:rsidTr="006A76F7">
        <w:tc>
          <w:tcPr>
            <w:tcW w:w="1276" w:type="dxa"/>
            <w:tcMar>
              <w:top w:w="225" w:type="dxa"/>
              <w:left w:w="300" w:type="dxa"/>
              <w:bottom w:w="0" w:type="dxa"/>
              <w:right w:w="0" w:type="dxa"/>
            </w:tcMar>
          </w:tcPr>
          <w:p w:rsidR="003F7C6E" w:rsidRPr="00A84BD3" w:rsidRDefault="003F7C6E" w:rsidP="00E0191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A84BD3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主要参数</w:t>
            </w:r>
          </w:p>
        </w:tc>
        <w:tc>
          <w:tcPr>
            <w:tcW w:w="7654" w:type="dxa"/>
            <w:tcMar>
              <w:top w:w="120" w:type="dxa"/>
              <w:left w:w="0" w:type="dxa"/>
              <w:bottom w:w="90" w:type="dxa"/>
              <w:right w:w="0" w:type="dxa"/>
            </w:tcMar>
          </w:tcPr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 w:rsidRPr="00B41A0A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可见光和荧光检测。可在一个孔内检测</w:t>
            </w:r>
            <w:r w:rsidRPr="00B41A0A">
              <w:rPr>
                <w:rFonts w:ascii="宋体" w:hAnsi="宋体" w:cs="宋体"/>
                <w:kern w:val="0"/>
                <w:sz w:val="24"/>
              </w:rPr>
              <w:t>4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种荧光。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 w:rsidRPr="00B41A0A"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适用多种荧光方法，至少包括</w:t>
            </w:r>
            <w:r w:rsidRPr="00B41A0A">
              <w:rPr>
                <w:rFonts w:ascii="宋体" w:hAnsi="宋体" w:cs="宋体"/>
                <w:kern w:val="0"/>
                <w:sz w:val="24"/>
              </w:rPr>
              <w:t>FITC/Alexa488/GFP/PE/Cy3/TRITC/PI/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 w:rsidRPr="00B41A0A">
              <w:rPr>
                <w:rFonts w:ascii="宋体" w:hAnsi="宋体" w:cs="宋体"/>
                <w:kern w:val="0"/>
                <w:sz w:val="24"/>
              </w:rPr>
              <w:t>PE-Cy5/</w:t>
            </w:r>
            <w:proofErr w:type="spellStart"/>
            <w:r w:rsidRPr="00B41A0A">
              <w:rPr>
                <w:rFonts w:ascii="宋体" w:hAnsi="宋体" w:cs="宋体"/>
                <w:kern w:val="0"/>
                <w:sz w:val="24"/>
              </w:rPr>
              <w:t>PerCP</w:t>
            </w:r>
            <w:proofErr w:type="spellEnd"/>
            <w:r w:rsidRPr="00B41A0A">
              <w:rPr>
                <w:rFonts w:ascii="宋体" w:hAnsi="宋体" w:cs="宋体" w:hint="eastAsia"/>
                <w:kern w:val="0"/>
                <w:sz w:val="24"/>
              </w:rPr>
              <w:t>等。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自动居中功能</w:t>
            </w:r>
            <w:proofErr w:type="spellStart"/>
            <w:r w:rsidRPr="00B41A0A">
              <w:rPr>
                <w:rFonts w:ascii="宋体" w:hAnsi="宋体" w:cs="宋体"/>
                <w:kern w:val="0"/>
                <w:sz w:val="24"/>
              </w:rPr>
              <w:t>AutoCenter</w:t>
            </w:r>
            <w:proofErr w:type="spellEnd"/>
            <w:r w:rsidRPr="00B41A0A">
              <w:rPr>
                <w:rFonts w:ascii="宋体" w:hAnsi="宋体" w:cs="宋体" w:hint="eastAsia"/>
                <w:kern w:val="0"/>
                <w:sz w:val="24"/>
              </w:rPr>
              <w:t>：无需三点定位，能够自动对每个</w:t>
            </w:r>
            <w:proofErr w:type="gramStart"/>
            <w:r w:rsidRPr="00B41A0A">
              <w:rPr>
                <w:rFonts w:ascii="宋体" w:hAnsi="宋体" w:cs="宋体" w:hint="eastAsia"/>
                <w:kern w:val="0"/>
                <w:sz w:val="24"/>
              </w:rPr>
              <w:t>孔进行</w:t>
            </w:r>
            <w:proofErr w:type="gramEnd"/>
            <w:r w:rsidRPr="00B41A0A">
              <w:rPr>
                <w:rFonts w:ascii="宋体" w:hAnsi="宋体" w:cs="宋体" w:hint="eastAsia"/>
                <w:kern w:val="0"/>
                <w:sz w:val="24"/>
              </w:rPr>
              <w:t>位置居中调节。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可读取切片，载玻片，血细胞计数板，</w:t>
            </w:r>
            <w:r w:rsidRPr="00B41A0A">
              <w:rPr>
                <w:rFonts w:ascii="宋体" w:hAnsi="宋体" w:cs="宋体"/>
                <w:kern w:val="0"/>
                <w:sz w:val="24"/>
              </w:rPr>
              <w:t>384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孔，</w:t>
            </w:r>
            <w:r w:rsidRPr="00B41A0A">
              <w:rPr>
                <w:rFonts w:ascii="宋体" w:hAnsi="宋体" w:cs="宋体"/>
                <w:kern w:val="0"/>
                <w:sz w:val="24"/>
              </w:rPr>
              <w:t>96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孔，</w:t>
            </w:r>
            <w:r w:rsidRPr="00B41A0A">
              <w:rPr>
                <w:rFonts w:ascii="宋体" w:hAnsi="宋体" w:cs="宋体"/>
                <w:kern w:val="0"/>
                <w:sz w:val="24"/>
              </w:rPr>
              <w:t>48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孔。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 w:rsidRPr="00B41A0A">
              <w:rPr>
                <w:rFonts w:ascii="宋体" w:hAnsi="宋体" w:cs="宋体"/>
                <w:kern w:val="0"/>
                <w:sz w:val="24"/>
              </w:rPr>
              <w:t>*5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可见光照明系统：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 w:rsidRPr="00B41A0A">
              <w:rPr>
                <w:rFonts w:ascii="宋体" w:hAnsi="宋体" w:cs="宋体"/>
                <w:kern w:val="0"/>
                <w:sz w:val="24"/>
              </w:rPr>
              <w:t xml:space="preserve">5.1 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顶部光源为点光源阵列，点光源数量≥</w:t>
            </w:r>
            <w:r w:rsidRPr="00B41A0A">
              <w:rPr>
                <w:rFonts w:ascii="宋体" w:hAnsi="宋体" w:cs="宋体"/>
                <w:kern w:val="0"/>
                <w:sz w:val="24"/>
              </w:rPr>
              <w:t>60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个。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 w:rsidRPr="00B41A0A">
              <w:rPr>
                <w:rFonts w:ascii="宋体" w:hAnsi="宋体" w:cs="宋体"/>
                <w:kern w:val="0"/>
                <w:sz w:val="24"/>
              </w:rPr>
              <w:t xml:space="preserve">5.2 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底部光源为</w:t>
            </w:r>
            <w:r w:rsidRPr="00B41A0A">
              <w:rPr>
                <w:rFonts w:ascii="宋体" w:hAnsi="宋体" w:cs="宋体"/>
                <w:kern w:val="0"/>
                <w:sz w:val="24"/>
              </w:rPr>
              <w:t>LED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平面发光板，面积≥</w:t>
            </w:r>
            <w:r w:rsidRPr="00B41A0A">
              <w:rPr>
                <w:rFonts w:ascii="宋体" w:hAnsi="宋体" w:cs="宋体"/>
                <w:kern w:val="0"/>
                <w:sz w:val="24"/>
              </w:rPr>
              <w:t>3cm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×</w:t>
            </w:r>
            <w:r w:rsidRPr="00B41A0A">
              <w:rPr>
                <w:rFonts w:ascii="宋体" w:hAnsi="宋体" w:cs="宋体"/>
                <w:kern w:val="0"/>
                <w:sz w:val="24"/>
              </w:rPr>
              <w:t>3cm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 w:rsidRPr="00B41A0A">
              <w:rPr>
                <w:rFonts w:ascii="宋体" w:hAnsi="宋体" w:cs="宋体"/>
                <w:kern w:val="0"/>
                <w:sz w:val="24"/>
              </w:rPr>
              <w:t>*6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荧光激发光源≥</w:t>
            </w:r>
            <w:r w:rsidRPr="00B41A0A">
              <w:rPr>
                <w:rFonts w:ascii="宋体" w:hAnsi="宋体" w:cs="宋体"/>
                <w:kern w:val="0"/>
                <w:sz w:val="24"/>
              </w:rPr>
              <w:t>2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个，光源类型为高能</w:t>
            </w:r>
            <w:r w:rsidRPr="00B41A0A">
              <w:rPr>
                <w:rFonts w:ascii="宋体" w:hAnsi="宋体" w:cs="宋体"/>
                <w:kern w:val="0"/>
                <w:sz w:val="24"/>
              </w:rPr>
              <w:t>LED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光源，寿命≥</w:t>
            </w:r>
            <w:r w:rsidRPr="00B41A0A">
              <w:rPr>
                <w:rFonts w:ascii="宋体" w:hAnsi="宋体" w:cs="宋体"/>
                <w:kern w:val="0"/>
                <w:sz w:val="24"/>
              </w:rPr>
              <w:t>20000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小时。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 w:rsidRPr="00B41A0A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全自动滤镜转换器，提供的位置≥</w:t>
            </w:r>
            <w:r w:rsidRPr="00B41A0A">
              <w:rPr>
                <w:rFonts w:ascii="宋体" w:hAnsi="宋体" w:cs="宋体"/>
                <w:kern w:val="0"/>
                <w:sz w:val="24"/>
              </w:rPr>
              <w:t>8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组，配置滤镜≥</w:t>
            </w:r>
            <w:r w:rsidRPr="00B41A0A">
              <w:rPr>
                <w:rFonts w:ascii="宋体" w:hAnsi="宋体" w:cs="宋体"/>
                <w:kern w:val="0"/>
                <w:sz w:val="24"/>
              </w:rPr>
              <w:t>5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组。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独立的酶联免疫斑点分析软件：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  <w:r w:rsidRPr="00B41A0A">
              <w:rPr>
                <w:rFonts w:ascii="宋体" w:hAnsi="宋体" w:cs="宋体"/>
                <w:kern w:val="0"/>
                <w:sz w:val="24"/>
              </w:rPr>
              <w:t>.1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用户设置计数参数；系统可以辅助用户自动设定参数，可根据实验结果自动调整参数，实现不同情况下的准确计数。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  <w:r w:rsidRPr="00B41A0A">
              <w:rPr>
                <w:rFonts w:ascii="宋体" w:hAnsi="宋体" w:cs="宋体"/>
                <w:kern w:val="0"/>
                <w:sz w:val="24"/>
              </w:rPr>
              <w:t>.2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智能动态分析：完全无需用户设置参数，也不需要调用预设的固定模版。智能动态的对各种实验结果进行动态计数分析。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  <w:r w:rsidRPr="00B41A0A">
              <w:rPr>
                <w:rFonts w:asci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具备动态斑点群体分析</w:t>
            </w:r>
            <w:proofErr w:type="spellStart"/>
            <w:r w:rsidRPr="00B41A0A">
              <w:rPr>
                <w:rFonts w:ascii="宋体" w:hAnsi="宋体" w:cs="宋体"/>
                <w:kern w:val="0"/>
                <w:sz w:val="24"/>
              </w:rPr>
              <w:t>AutoGate</w:t>
            </w:r>
            <w:proofErr w:type="spellEnd"/>
            <w:r w:rsidRPr="00B41A0A">
              <w:rPr>
                <w:rFonts w:ascii="宋体" w:hAnsi="宋体" w:cs="宋体" w:hint="eastAsia"/>
                <w:kern w:val="0"/>
                <w:sz w:val="24"/>
              </w:rPr>
              <w:t>：采用科学的统计学方法</w:t>
            </w:r>
            <w:r>
              <w:rPr>
                <w:rFonts w:ascii="宋体" w:hAnsi="宋体" w:cs="宋体" w:hint="eastAsia"/>
                <w:kern w:val="0"/>
                <w:sz w:val="24"/>
              </w:rPr>
              <w:t>，自动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对特异性和非特异性斑点进行智能区分。提供该分析方法的证明文献。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独立的荧光斑点分析软件：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B41A0A">
              <w:rPr>
                <w:rFonts w:ascii="宋体" w:hAnsi="宋体" w:cs="宋体"/>
                <w:kern w:val="0"/>
                <w:sz w:val="24"/>
              </w:rPr>
              <w:t>.1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分析多色荧光斑点实验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支持</w:t>
            </w:r>
            <w:r w:rsidRPr="00B41A0A"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通道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分析。需提供软件分析</w:t>
            </w:r>
            <w:proofErr w:type="gramStart"/>
            <w:r w:rsidRPr="00B41A0A">
              <w:rPr>
                <w:rFonts w:ascii="宋体" w:hAnsi="宋体" w:cs="宋体" w:hint="eastAsia"/>
                <w:kern w:val="0"/>
                <w:sz w:val="24"/>
              </w:rPr>
              <w:t>截屏图说明</w:t>
            </w:r>
            <w:proofErr w:type="gramEnd"/>
            <w:r w:rsidRPr="00B41A0A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B41A0A">
              <w:rPr>
                <w:rFonts w:ascii="宋体" w:hAnsi="宋体" w:cs="宋体"/>
                <w:kern w:val="0"/>
                <w:sz w:val="24"/>
              </w:rPr>
              <w:t>.2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对死活细胞计数实验进行自动分析，同时检测样本数≥</w:t>
            </w:r>
            <w:r w:rsidRPr="00B41A0A">
              <w:rPr>
                <w:rFonts w:ascii="宋体" w:hAnsi="宋体" w:cs="宋体"/>
                <w:kern w:val="0"/>
                <w:sz w:val="24"/>
              </w:rPr>
              <w:t>30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个。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提供荧光检测遮光板，滤光片工具包。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提供符合</w:t>
            </w:r>
            <w:r w:rsidRPr="00B41A0A">
              <w:rPr>
                <w:rFonts w:ascii="宋体" w:hAnsi="宋体" w:cs="宋体"/>
                <w:kern w:val="0"/>
                <w:sz w:val="24"/>
              </w:rPr>
              <w:t>GLP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规范的标准板，并能够使用标准板进行系统自动校验。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数据输出：</w:t>
            </w:r>
            <w:r w:rsidRPr="00B41A0A">
              <w:rPr>
                <w:rFonts w:ascii="宋体" w:hAnsi="宋体" w:cs="宋体"/>
                <w:kern w:val="0"/>
                <w:sz w:val="24"/>
              </w:rPr>
              <w:t>Excel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/>
                <w:kern w:val="0"/>
                <w:sz w:val="24"/>
              </w:rPr>
              <w:t>TXT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/>
                <w:kern w:val="0"/>
                <w:sz w:val="24"/>
              </w:rPr>
              <w:t>PPT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/>
                <w:kern w:val="0"/>
                <w:sz w:val="24"/>
              </w:rPr>
              <w:t>XML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等。提供实时斑点数据包括：全部斑点的位置、面积、平均和最大强度、曲度，</w:t>
            </w:r>
            <w:proofErr w:type="gramStart"/>
            <w:r w:rsidRPr="00B41A0A">
              <w:rPr>
                <w:rFonts w:ascii="宋体" w:hAnsi="宋体" w:cs="宋体" w:hint="eastAsia"/>
                <w:kern w:val="0"/>
                <w:sz w:val="24"/>
              </w:rPr>
              <w:t>孔平均</w:t>
            </w:r>
            <w:proofErr w:type="gramEnd"/>
            <w:r w:rsidRPr="00B41A0A">
              <w:rPr>
                <w:rFonts w:ascii="宋体" w:hAnsi="宋体" w:cs="宋体" w:hint="eastAsia"/>
                <w:kern w:val="0"/>
                <w:sz w:val="24"/>
              </w:rPr>
              <w:t>强度。</w:t>
            </w:r>
          </w:p>
          <w:p w:rsidR="003F7C6E" w:rsidRPr="00B41A0A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可以输出所有斑点的</w:t>
            </w:r>
            <w:r w:rsidRPr="00B41A0A">
              <w:rPr>
                <w:rFonts w:ascii="宋体" w:hAnsi="宋体" w:cs="宋体"/>
                <w:kern w:val="0"/>
                <w:sz w:val="24"/>
              </w:rPr>
              <w:t>3D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立体式光密度图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斑点面积分布图表</w:t>
            </w:r>
            <w:r>
              <w:rPr>
                <w:rFonts w:ascii="宋体" w:hAnsi="宋体" w:cs="宋体" w:hint="eastAsia"/>
                <w:kern w:val="0"/>
                <w:sz w:val="24"/>
              </w:rPr>
              <w:t>，斑点面积占据整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孔面积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的百分比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等信息。</w:t>
            </w:r>
          </w:p>
          <w:p w:rsidR="003F7C6E" w:rsidRPr="00A84BD3" w:rsidRDefault="003F7C6E" w:rsidP="00E0191B">
            <w:pPr>
              <w:ind w:leftChars="68" w:left="143" w:firstLine="1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原装进口工作站：</w:t>
            </w:r>
            <w:r w:rsidRPr="00B41A0A">
              <w:rPr>
                <w:rFonts w:ascii="宋体" w:hAnsi="宋体" w:cs="宋体"/>
                <w:kern w:val="0"/>
                <w:sz w:val="24"/>
              </w:rPr>
              <w:t>CPU Intel Core i5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；</w:t>
            </w:r>
            <w:r w:rsidRPr="00B41A0A">
              <w:rPr>
                <w:rFonts w:ascii="宋体" w:hAnsi="宋体" w:cs="宋体"/>
                <w:kern w:val="0"/>
                <w:sz w:val="24"/>
              </w:rPr>
              <w:t>1000GB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硬盘；</w:t>
            </w:r>
            <w:r w:rsidRPr="00B41A0A">
              <w:rPr>
                <w:rFonts w:ascii="宋体" w:hAnsi="宋体" w:cs="宋体"/>
                <w:kern w:val="0"/>
                <w:sz w:val="24"/>
              </w:rPr>
              <w:t>4GB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内存；</w:t>
            </w:r>
            <w:r w:rsidRPr="00B41A0A">
              <w:rPr>
                <w:rFonts w:ascii="宋体" w:hAnsi="宋体" w:cs="宋体"/>
                <w:kern w:val="0"/>
                <w:sz w:val="24"/>
              </w:rPr>
              <w:t>CD-DVD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可读写；</w:t>
            </w:r>
            <w:r w:rsidRPr="00B41A0A">
              <w:rPr>
                <w:rFonts w:ascii="宋体" w:hAnsi="宋体" w:cs="宋体"/>
                <w:kern w:val="0"/>
                <w:sz w:val="24"/>
              </w:rPr>
              <w:t>24</w:t>
            </w:r>
            <w:r w:rsidRPr="00B41A0A">
              <w:rPr>
                <w:rFonts w:ascii="宋体" w:hAnsi="宋体" w:cs="宋体" w:hint="eastAsia"/>
                <w:kern w:val="0"/>
                <w:sz w:val="24"/>
              </w:rPr>
              <w:t>寸显示器。</w:t>
            </w:r>
          </w:p>
        </w:tc>
      </w:tr>
    </w:tbl>
    <w:p w:rsidR="003F7C6E" w:rsidRPr="00A84BD3" w:rsidRDefault="003F7C6E" w:rsidP="007A1096">
      <w:pPr>
        <w:widowControl/>
        <w:jc w:val="left"/>
        <w:rPr>
          <w:rFonts w:ascii="宋体" w:cs="宋体"/>
          <w:vanish/>
          <w:kern w:val="0"/>
          <w:sz w:val="24"/>
        </w:rPr>
      </w:pPr>
      <w:bookmarkStart w:id="8" w:name="s-1"/>
      <w:bookmarkEnd w:id="8"/>
    </w:p>
    <w:p w:rsidR="003F7C6E" w:rsidRPr="00881857" w:rsidRDefault="003F7C6E" w:rsidP="00FB4479">
      <w:pPr>
        <w:pStyle w:val="30"/>
        <w:spacing w:line="360" w:lineRule="auto"/>
        <w:rPr>
          <w:rFonts w:ascii="宋体"/>
          <w:b/>
          <w:sz w:val="24"/>
        </w:rPr>
      </w:pPr>
    </w:p>
    <w:p w:rsidR="003F7C6E" w:rsidRPr="00881857" w:rsidRDefault="003F7C6E" w:rsidP="00D91799">
      <w:pPr>
        <w:pStyle w:val="30"/>
        <w:spacing w:line="360" w:lineRule="auto"/>
        <w:outlineLvl w:val="0"/>
        <w:rPr>
          <w:rFonts w:ascii="宋体"/>
          <w:b/>
          <w:sz w:val="24"/>
        </w:rPr>
      </w:pPr>
      <w:bookmarkStart w:id="9" w:name="_Toc361310626"/>
      <w:bookmarkStart w:id="10" w:name="_Toc361310627"/>
      <w:r w:rsidRPr="00881857">
        <w:rPr>
          <w:rFonts w:ascii="宋体" w:hAnsi="宋体"/>
          <w:b/>
          <w:sz w:val="24"/>
        </w:rPr>
        <w:t>4.5</w:t>
      </w:r>
      <w:r w:rsidRPr="00881857">
        <w:rPr>
          <w:rFonts w:ascii="宋体" w:hAnsi="宋体" w:hint="eastAsia"/>
          <w:b/>
          <w:sz w:val="24"/>
        </w:rPr>
        <w:t>电气、自动控制要求</w:t>
      </w:r>
      <w:bookmarkEnd w:id="9"/>
    </w:p>
    <w:p w:rsidR="003F7C6E" w:rsidRPr="00ED09A4" w:rsidRDefault="003F7C6E" w:rsidP="00BA2BE8">
      <w:pPr>
        <w:pStyle w:val="30"/>
        <w:spacing w:line="360" w:lineRule="auto"/>
        <w:rPr>
          <w:rFonts w:ascii="宋体"/>
          <w:b/>
          <w:color w:val="000000"/>
          <w:sz w:val="24"/>
        </w:rPr>
      </w:pPr>
      <w:r w:rsidRPr="00ED09A4">
        <w:rPr>
          <w:rFonts w:ascii="宋体" w:hAnsi="宋体"/>
          <w:b/>
          <w:color w:val="000000"/>
          <w:sz w:val="24"/>
        </w:rPr>
        <w:t>4.5.1</w:t>
      </w:r>
      <w:r w:rsidRPr="00ED09A4">
        <w:rPr>
          <w:rFonts w:ascii="宋体" w:hAnsi="宋体" w:hint="eastAsia"/>
          <w:b/>
          <w:color w:val="000000"/>
          <w:sz w:val="24"/>
        </w:rPr>
        <w:t>自动控制过程的要求</w:t>
      </w:r>
    </w:p>
    <w:p w:rsidR="0099381B" w:rsidRPr="0099381B" w:rsidRDefault="0099381B" w:rsidP="0099381B">
      <w:pPr>
        <w:pStyle w:val="30"/>
        <w:spacing w:line="360" w:lineRule="auto"/>
        <w:ind w:left="1"/>
        <w:rPr>
          <w:rFonts w:ascii="宋体" w:hAnsi="宋体"/>
          <w:color w:val="000000"/>
          <w:sz w:val="24"/>
        </w:rPr>
      </w:pPr>
      <w:r w:rsidRPr="0099381B">
        <w:rPr>
          <w:rFonts w:ascii="宋体" w:hAnsi="宋体" w:hint="eastAsia"/>
          <w:color w:val="000000"/>
          <w:sz w:val="24"/>
        </w:rPr>
        <w:lastRenderedPageBreak/>
        <w:t>4.5.1.1</w:t>
      </w:r>
      <w:r w:rsidRPr="00E67D30">
        <w:rPr>
          <w:rFonts w:hint="eastAsia"/>
          <w:color w:val="000000"/>
          <w:sz w:val="24"/>
        </w:rPr>
        <w:t>监测系统需要权限管理与密码登陆</w:t>
      </w:r>
      <w:r>
        <w:rPr>
          <w:rFonts w:ascii="宋体" w:hAnsi="宋体" w:hint="eastAsia"/>
          <w:color w:val="000000"/>
          <w:sz w:val="24"/>
        </w:rPr>
        <w:t>,并可审计追踪。</w:t>
      </w:r>
      <w:r w:rsidRPr="0099381B">
        <w:rPr>
          <w:rFonts w:ascii="宋体" w:hAnsi="宋体" w:hint="eastAsia"/>
          <w:color w:val="000000"/>
          <w:sz w:val="24"/>
        </w:rPr>
        <w:t>时间</w:t>
      </w:r>
      <w:proofErr w:type="gramStart"/>
      <w:r w:rsidRPr="0099381B">
        <w:rPr>
          <w:rFonts w:ascii="宋体" w:hAnsi="宋体" w:hint="eastAsia"/>
          <w:color w:val="000000"/>
          <w:sz w:val="24"/>
        </w:rPr>
        <w:t>戳不可</w:t>
      </w:r>
      <w:proofErr w:type="gramEnd"/>
      <w:r w:rsidRPr="0099381B">
        <w:rPr>
          <w:rFonts w:ascii="宋体" w:hAnsi="宋体" w:hint="eastAsia"/>
          <w:color w:val="000000"/>
          <w:sz w:val="24"/>
        </w:rPr>
        <w:t>随意修改，可通过权限控制</w:t>
      </w:r>
      <w:r>
        <w:rPr>
          <w:rFonts w:ascii="宋体" w:hAnsi="宋体" w:hint="eastAsia"/>
          <w:color w:val="000000"/>
          <w:sz w:val="24"/>
        </w:rPr>
        <w:t>设定。</w:t>
      </w:r>
    </w:p>
    <w:p w:rsidR="003F7C6E" w:rsidRPr="0099381B" w:rsidRDefault="0099381B" w:rsidP="0099381B">
      <w:pPr>
        <w:pStyle w:val="30"/>
        <w:spacing w:line="360" w:lineRule="auto"/>
        <w:ind w:left="1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4.5.1.2</w:t>
      </w:r>
      <w:r w:rsidRPr="0099381B">
        <w:rPr>
          <w:rFonts w:ascii="宋体" w:hAnsi="宋体" w:hint="eastAsia"/>
          <w:color w:val="000000"/>
          <w:sz w:val="24"/>
        </w:rPr>
        <w:t>数据的</w:t>
      </w:r>
      <w:r>
        <w:rPr>
          <w:rFonts w:ascii="宋体" w:hAnsi="宋体" w:hint="eastAsia"/>
          <w:color w:val="000000"/>
          <w:sz w:val="24"/>
        </w:rPr>
        <w:t>可储存在数据库中，并可以方便后期</w:t>
      </w:r>
      <w:r w:rsidRPr="0099381B">
        <w:rPr>
          <w:rFonts w:ascii="宋体" w:hAnsi="宋体" w:hint="eastAsia"/>
          <w:color w:val="000000"/>
          <w:sz w:val="24"/>
        </w:rPr>
        <w:t>查询、导出、备份恢复、打印</w:t>
      </w:r>
      <w:r>
        <w:rPr>
          <w:rFonts w:ascii="宋体" w:hAnsi="宋体" w:hint="eastAsia"/>
          <w:color w:val="000000"/>
          <w:sz w:val="24"/>
        </w:rPr>
        <w:t>等</w:t>
      </w:r>
      <w:r w:rsidRPr="0099381B">
        <w:rPr>
          <w:rFonts w:ascii="宋体" w:hAnsi="宋体" w:hint="eastAsia"/>
          <w:color w:val="000000"/>
          <w:sz w:val="24"/>
        </w:rPr>
        <w:t>要求</w:t>
      </w:r>
      <w:r>
        <w:rPr>
          <w:rFonts w:ascii="宋体" w:hAnsi="宋体" w:hint="eastAsia"/>
          <w:color w:val="000000"/>
          <w:sz w:val="24"/>
        </w:rPr>
        <w:t>。</w:t>
      </w:r>
    </w:p>
    <w:p w:rsidR="003F7C6E" w:rsidRPr="00ED09A4" w:rsidRDefault="003F7C6E" w:rsidP="00BA2BE8">
      <w:pPr>
        <w:pStyle w:val="30"/>
        <w:spacing w:line="360" w:lineRule="auto"/>
        <w:ind w:left="1"/>
        <w:rPr>
          <w:rFonts w:ascii="宋体"/>
          <w:b/>
          <w:color w:val="000000"/>
          <w:sz w:val="24"/>
        </w:rPr>
      </w:pPr>
      <w:r w:rsidRPr="00ED09A4">
        <w:rPr>
          <w:rFonts w:ascii="宋体" w:hAnsi="宋体"/>
          <w:b/>
          <w:color w:val="000000"/>
          <w:sz w:val="24"/>
        </w:rPr>
        <w:t>4.5.2</w:t>
      </w:r>
      <w:r w:rsidRPr="00ED09A4">
        <w:rPr>
          <w:rFonts w:ascii="宋体" w:hAnsi="宋体" w:hint="eastAsia"/>
          <w:b/>
          <w:color w:val="000000"/>
          <w:sz w:val="24"/>
        </w:rPr>
        <w:t>计算机化系统的验证要求</w:t>
      </w:r>
    </w:p>
    <w:p w:rsidR="003F7C6E" w:rsidRPr="00ED09A4" w:rsidRDefault="003F7C6E" w:rsidP="00BA2BE8">
      <w:pPr>
        <w:pStyle w:val="30"/>
        <w:spacing w:line="360" w:lineRule="auto"/>
        <w:ind w:left="1"/>
        <w:rPr>
          <w:rFonts w:ascii="宋体"/>
          <w:color w:val="000000"/>
          <w:sz w:val="24"/>
        </w:rPr>
      </w:pPr>
      <w:r w:rsidRPr="00ED09A4">
        <w:rPr>
          <w:rFonts w:ascii="宋体" w:hAnsi="宋体"/>
          <w:color w:val="000000"/>
          <w:sz w:val="24"/>
        </w:rPr>
        <w:t>4.5.2.1</w:t>
      </w:r>
      <w:r w:rsidRPr="00ED09A4">
        <w:rPr>
          <w:rFonts w:ascii="宋体" w:hAnsi="宋体" w:hint="eastAsia"/>
          <w:color w:val="000000"/>
          <w:sz w:val="24"/>
        </w:rPr>
        <w:t>该仪器的软件系统需经过</w:t>
      </w:r>
      <w:r w:rsidRPr="00ED09A4">
        <w:rPr>
          <w:rFonts w:ascii="宋体" w:hAnsi="宋体"/>
          <w:color w:val="000000"/>
          <w:sz w:val="24"/>
        </w:rPr>
        <w:t>DQ</w:t>
      </w:r>
      <w:r w:rsidRPr="00ED09A4">
        <w:rPr>
          <w:rFonts w:ascii="宋体" w:hAnsi="宋体" w:hint="eastAsia"/>
          <w:color w:val="000000"/>
          <w:sz w:val="24"/>
        </w:rPr>
        <w:t>、</w:t>
      </w:r>
      <w:r w:rsidRPr="00ED09A4">
        <w:rPr>
          <w:rFonts w:ascii="宋体" w:hAnsi="宋体"/>
          <w:color w:val="000000"/>
          <w:sz w:val="24"/>
        </w:rPr>
        <w:t>IQ</w:t>
      </w:r>
      <w:r w:rsidRPr="00ED09A4">
        <w:rPr>
          <w:rFonts w:ascii="宋体" w:hAnsi="宋体" w:hint="eastAsia"/>
          <w:color w:val="000000"/>
          <w:sz w:val="24"/>
        </w:rPr>
        <w:t>、</w:t>
      </w:r>
      <w:r w:rsidRPr="00ED09A4">
        <w:rPr>
          <w:rFonts w:ascii="宋体" w:hAnsi="宋体"/>
          <w:color w:val="000000"/>
          <w:sz w:val="24"/>
        </w:rPr>
        <w:t>OQ</w:t>
      </w:r>
      <w:r w:rsidRPr="00ED09A4">
        <w:rPr>
          <w:rFonts w:ascii="宋体" w:hAnsi="宋体" w:hint="eastAsia"/>
          <w:color w:val="000000"/>
          <w:sz w:val="24"/>
        </w:rPr>
        <w:t>、</w:t>
      </w:r>
      <w:r w:rsidRPr="00ED09A4">
        <w:rPr>
          <w:rFonts w:ascii="宋体" w:hAnsi="宋体"/>
          <w:color w:val="000000"/>
          <w:sz w:val="24"/>
        </w:rPr>
        <w:t>PQ</w:t>
      </w:r>
      <w:r w:rsidRPr="00ED09A4">
        <w:rPr>
          <w:rFonts w:ascii="宋体" w:hAnsi="宋体" w:hint="eastAsia"/>
          <w:color w:val="000000"/>
          <w:sz w:val="24"/>
        </w:rPr>
        <w:t>。</w:t>
      </w:r>
    </w:p>
    <w:p w:rsidR="003F7C6E" w:rsidRPr="00ED09A4" w:rsidRDefault="003F7C6E" w:rsidP="00BA2BE8">
      <w:pPr>
        <w:pStyle w:val="30"/>
        <w:spacing w:line="360" w:lineRule="auto"/>
        <w:rPr>
          <w:rFonts w:ascii="宋体"/>
          <w:color w:val="000000"/>
          <w:sz w:val="24"/>
        </w:rPr>
      </w:pPr>
      <w:bookmarkStart w:id="11" w:name="_Toc471471152"/>
      <w:bookmarkStart w:id="12" w:name="_Toc471723404"/>
      <w:r w:rsidRPr="00ED09A4">
        <w:rPr>
          <w:rFonts w:ascii="宋体" w:hAnsi="宋体"/>
          <w:color w:val="000000"/>
          <w:sz w:val="24"/>
        </w:rPr>
        <w:t>4.5.2.2</w:t>
      </w:r>
      <w:r w:rsidRPr="00ED09A4">
        <w:rPr>
          <w:rFonts w:ascii="宋体" w:hAnsi="宋体" w:hint="eastAsia"/>
          <w:color w:val="000000"/>
          <w:sz w:val="24"/>
        </w:rPr>
        <w:t>该仪器的软件系统验证可与设备验证同步进行，其设备</w:t>
      </w:r>
      <w:r w:rsidRPr="00ED09A4">
        <w:rPr>
          <w:rFonts w:ascii="宋体" w:hAnsi="宋体"/>
          <w:color w:val="000000"/>
          <w:sz w:val="24"/>
        </w:rPr>
        <w:t>DQ</w:t>
      </w:r>
      <w:r w:rsidRPr="00ED09A4">
        <w:rPr>
          <w:rFonts w:ascii="宋体" w:hAnsi="宋体" w:hint="eastAsia"/>
          <w:color w:val="000000"/>
          <w:sz w:val="24"/>
        </w:rPr>
        <w:t>、</w:t>
      </w:r>
      <w:r w:rsidRPr="00ED09A4">
        <w:rPr>
          <w:rFonts w:ascii="宋体" w:hAnsi="宋体"/>
          <w:color w:val="000000"/>
          <w:sz w:val="24"/>
        </w:rPr>
        <w:t>IQ</w:t>
      </w:r>
      <w:r w:rsidRPr="00ED09A4">
        <w:rPr>
          <w:rFonts w:ascii="宋体" w:hAnsi="宋体" w:hint="eastAsia"/>
          <w:color w:val="000000"/>
          <w:sz w:val="24"/>
        </w:rPr>
        <w:t>、</w:t>
      </w:r>
      <w:r w:rsidRPr="00ED09A4">
        <w:rPr>
          <w:rFonts w:ascii="宋体" w:hAnsi="宋体"/>
          <w:color w:val="000000"/>
          <w:sz w:val="24"/>
        </w:rPr>
        <w:t>OQ</w:t>
      </w:r>
      <w:r w:rsidRPr="00ED09A4">
        <w:rPr>
          <w:rFonts w:ascii="宋体" w:hAnsi="宋体" w:hint="eastAsia"/>
          <w:color w:val="000000"/>
          <w:sz w:val="24"/>
        </w:rPr>
        <w:t>、</w:t>
      </w:r>
      <w:r w:rsidRPr="00ED09A4">
        <w:rPr>
          <w:rFonts w:ascii="宋体" w:hAnsi="宋体"/>
          <w:color w:val="000000"/>
          <w:sz w:val="24"/>
        </w:rPr>
        <w:t>PQ</w:t>
      </w:r>
      <w:r w:rsidRPr="00ED09A4">
        <w:rPr>
          <w:rFonts w:ascii="宋体" w:hAnsi="宋体" w:hint="eastAsia"/>
          <w:color w:val="000000"/>
          <w:sz w:val="24"/>
        </w:rPr>
        <w:t>文件中需包含对其控制系统的验证。</w:t>
      </w:r>
      <w:bookmarkEnd w:id="11"/>
      <w:bookmarkEnd w:id="12"/>
    </w:p>
    <w:p w:rsidR="003F7C6E" w:rsidRDefault="003F7C6E" w:rsidP="00916840">
      <w:pPr>
        <w:pStyle w:val="30"/>
        <w:spacing w:line="360" w:lineRule="auto"/>
        <w:outlineLvl w:val="0"/>
        <w:rPr>
          <w:rFonts w:ascii="宋体"/>
          <w:b/>
          <w:sz w:val="24"/>
        </w:rPr>
      </w:pPr>
      <w:r w:rsidRPr="00881857">
        <w:rPr>
          <w:rFonts w:ascii="宋体" w:hAnsi="宋体"/>
          <w:b/>
          <w:sz w:val="24"/>
        </w:rPr>
        <w:t>4.6</w:t>
      </w:r>
      <w:bookmarkEnd w:id="10"/>
      <w:r w:rsidRPr="00881857">
        <w:rPr>
          <w:rFonts w:ascii="宋体" w:hAnsi="宋体" w:hint="eastAsia"/>
          <w:b/>
          <w:sz w:val="24"/>
        </w:rPr>
        <w:t>安全要求</w:t>
      </w:r>
    </w:p>
    <w:p w:rsidR="003F7C6E" w:rsidRPr="003F69CD" w:rsidRDefault="003F7C6E" w:rsidP="00757041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3F69CD">
        <w:rPr>
          <w:rFonts w:ascii="宋体" w:hAnsi="宋体"/>
          <w:b/>
          <w:sz w:val="21"/>
          <w:szCs w:val="21"/>
        </w:rPr>
        <w:t>4.6.1</w:t>
      </w:r>
      <w:r w:rsidRPr="003F69CD">
        <w:rPr>
          <w:rFonts w:ascii="宋体" w:hAnsi="宋体" w:hint="eastAsia"/>
          <w:b/>
          <w:sz w:val="21"/>
          <w:szCs w:val="21"/>
        </w:rPr>
        <w:t>密封连锁及压力保护</w:t>
      </w:r>
    </w:p>
    <w:p w:rsidR="003F7C6E" w:rsidRPr="003F69CD" w:rsidRDefault="003F7C6E" w:rsidP="00757041">
      <w:pPr>
        <w:pStyle w:val="30"/>
        <w:spacing w:line="360" w:lineRule="auto"/>
        <w:rPr>
          <w:rFonts w:ascii="宋体"/>
          <w:sz w:val="21"/>
          <w:szCs w:val="21"/>
        </w:rPr>
      </w:pPr>
      <w:r w:rsidRPr="003F69CD">
        <w:rPr>
          <w:rFonts w:ascii="宋体" w:hAnsi="宋体"/>
          <w:sz w:val="21"/>
          <w:szCs w:val="21"/>
        </w:rPr>
        <w:t>N/A</w:t>
      </w:r>
    </w:p>
    <w:p w:rsidR="003F7C6E" w:rsidRPr="003F69CD" w:rsidRDefault="003F7C6E" w:rsidP="00757041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3F69CD">
        <w:rPr>
          <w:rFonts w:ascii="宋体" w:hAnsi="宋体"/>
          <w:b/>
          <w:sz w:val="21"/>
          <w:szCs w:val="21"/>
        </w:rPr>
        <w:t>4.6.2</w:t>
      </w:r>
      <w:r w:rsidRPr="003F69CD">
        <w:rPr>
          <w:rFonts w:ascii="宋体" w:hAnsi="宋体" w:hint="eastAsia"/>
          <w:b/>
          <w:sz w:val="21"/>
          <w:szCs w:val="21"/>
        </w:rPr>
        <w:t>电气保护</w:t>
      </w:r>
    </w:p>
    <w:p w:rsidR="003F7C6E" w:rsidRPr="00B40C58" w:rsidRDefault="003F7C6E" w:rsidP="00757041">
      <w:pPr>
        <w:pStyle w:val="30"/>
        <w:spacing w:line="360" w:lineRule="auto"/>
        <w:rPr>
          <w:rFonts w:ascii="宋体"/>
          <w:sz w:val="24"/>
        </w:rPr>
      </w:pPr>
      <w:r w:rsidRPr="003F69CD">
        <w:rPr>
          <w:rFonts w:ascii="宋体" w:hAnsi="宋体"/>
          <w:sz w:val="24"/>
        </w:rPr>
        <w:t>4.6.2.1</w:t>
      </w:r>
      <w:r w:rsidRPr="003F69CD">
        <w:rPr>
          <w:rFonts w:ascii="宋体" w:hAnsi="宋体" w:hint="eastAsia"/>
          <w:sz w:val="24"/>
        </w:rPr>
        <w:t>电气安全应符合</w:t>
      </w:r>
      <w:r w:rsidRPr="003F69CD">
        <w:rPr>
          <w:rFonts w:ascii="宋体" w:hAnsi="宋体"/>
          <w:sz w:val="24"/>
        </w:rPr>
        <w:t>GB4793</w:t>
      </w:r>
      <w:r w:rsidRPr="003F69CD">
        <w:rPr>
          <w:rFonts w:ascii="宋体" w:hAnsi="宋体" w:hint="eastAsia"/>
          <w:sz w:val="24"/>
        </w:rPr>
        <w:t>的要求；</w:t>
      </w:r>
    </w:p>
    <w:p w:rsidR="003F7C6E" w:rsidRPr="00F84F7D" w:rsidRDefault="003F7C6E" w:rsidP="00916840">
      <w:pPr>
        <w:pStyle w:val="30"/>
        <w:spacing w:line="360" w:lineRule="auto"/>
        <w:outlineLvl w:val="0"/>
        <w:rPr>
          <w:rFonts w:ascii="宋体"/>
          <w:sz w:val="24"/>
        </w:rPr>
      </w:pPr>
      <w:bookmarkStart w:id="13" w:name="_Toc361310628"/>
      <w:r w:rsidRPr="00F84F7D">
        <w:rPr>
          <w:rFonts w:ascii="宋体" w:hAnsi="宋体"/>
          <w:b/>
          <w:sz w:val="24"/>
        </w:rPr>
        <w:t>4.7</w:t>
      </w:r>
      <w:r w:rsidRPr="00F84F7D">
        <w:rPr>
          <w:rFonts w:ascii="宋体" w:hAnsi="宋体" w:hint="eastAsia"/>
          <w:b/>
          <w:sz w:val="24"/>
        </w:rPr>
        <w:t>文件要求</w:t>
      </w:r>
      <w:bookmarkEnd w:id="13"/>
    </w:p>
    <w:p w:rsidR="003F7C6E" w:rsidRPr="00881857" w:rsidRDefault="003F7C6E" w:rsidP="00806D3A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4.7.1</w:t>
      </w:r>
      <w:r w:rsidRPr="00881857">
        <w:rPr>
          <w:rFonts w:ascii="宋体" w:hAnsi="宋体" w:hint="eastAsia"/>
          <w:sz w:val="24"/>
        </w:rPr>
        <w:t>投标文件、合同及订单。</w:t>
      </w:r>
    </w:p>
    <w:p w:rsidR="003F7C6E" w:rsidRPr="00881857" w:rsidRDefault="003F7C6E" w:rsidP="00806D3A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4.7.2</w:t>
      </w:r>
      <w:r w:rsidRPr="00881857">
        <w:rPr>
          <w:rFonts w:ascii="宋体" w:hAnsi="宋体" w:hint="eastAsia"/>
          <w:sz w:val="24"/>
        </w:rPr>
        <w:t>卖方发运清单及相关检验报告。</w:t>
      </w:r>
    </w:p>
    <w:p w:rsidR="003F7C6E" w:rsidRPr="000B315F" w:rsidRDefault="003F7C6E" w:rsidP="00806D3A">
      <w:pPr>
        <w:pStyle w:val="30"/>
        <w:spacing w:line="460" w:lineRule="exact"/>
        <w:rPr>
          <w:rFonts w:ascii="宋体"/>
          <w:sz w:val="24"/>
        </w:rPr>
      </w:pPr>
      <w:r w:rsidRPr="000B315F">
        <w:rPr>
          <w:rFonts w:ascii="宋体" w:hAnsi="宋体"/>
          <w:sz w:val="24"/>
        </w:rPr>
        <w:t>4.7.3</w:t>
      </w:r>
      <w:r w:rsidRPr="000B315F">
        <w:rPr>
          <w:rFonts w:ascii="宋体" w:hAnsi="宋体" w:hint="eastAsia"/>
          <w:sz w:val="24"/>
        </w:rPr>
        <w:t>设计选型文件。</w:t>
      </w:r>
    </w:p>
    <w:p w:rsidR="003F7C6E" w:rsidRPr="00881857" w:rsidRDefault="003F7C6E" w:rsidP="00806D3A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4.7.4</w:t>
      </w:r>
      <w:r w:rsidRPr="00881857">
        <w:rPr>
          <w:rFonts w:ascii="宋体" w:hAnsi="宋体" w:hint="eastAsia"/>
          <w:sz w:val="24"/>
        </w:rPr>
        <w:t>图纸：实物图；各种活动所需的电子版及打印</w:t>
      </w:r>
      <w:proofErr w:type="gramStart"/>
      <w:r w:rsidRPr="00881857">
        <w:rPr>
          <w:rFonts w:ascii="宋体" w:hAnsi="宋体" w:hint="eastAsia"/>
          <w:sz w:val="24"/>
        </w:rPr>
        <w:t>版设备</w:t>
      </w:r>
      <w:proofErr w:type="gramEnd"/>
      <w:r w:rsidRPr="00881857">
        <w:rPr>
          <w:rFonts w:ascii="宋体" w:hAnsi="宋体" w:hint="eastAsia"/>
          <w:sz w:val="24"/>
        </w:rPr>
        <w:t>尺寸图、设备局部图（与功能相关的细节图）</w:t>
      </w:r>
      <w:r w:rsidRPr="00ED09A4">
        <w:rPr>
          <w:rFonts w:ascii="宋体" w:hAnsi="宋体" w:hint="eastAsia"/>
          <w:color w:val="000000"/>
          <w:sz w:val="24"/>
        </w:rPr>
        <w:t>、</w:t>
      </w:r>
      <w:r w:rsidRPr="00ED09A4">
        <w:rPr>
          <w:rFonts w:ascii="宋体" w:hAnsi="宋体"/>
          <w:color w:val="000000"/>
          <w:sz w:val="24"/>
        </w:rPr>
        <w:t>P&amp;ID</w:t>
      </w:r>
      <w:r w:rsidRPr="00ED09A4">
        <w:rPr>
          <w:rFonts w:ascii="宋体" w:hAnsi="宋体" w:hint="eastAsia"/>
          <w:color w:val="000000"/>
          <w:sz w:val="24"/>
        </w:rPr>
        <w:t>图、控制原理图、</w:t>
      </w:r>
      <w:r w:rsidRPr="00881857">
        <w:rPr>
          <w:rFonts w:ascii="宋体" w:hAnsi="宋体" w:hint="eastAsia"/>
          <w:sz w:val="24"/>
        </w:rPr>
        <w:t>注释参考等；图纸清单。</w:t>
      </w:r>
    </w:p>
    <w:p w:rsidR="003F7C6E" w:rsidRPr="00881857" w:rsidRDefault="003F7C6E" w:rsidP="00806D3A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4.7.5</w:t>
      </w:r>
      <w:r>
        <w:rPr>
          <w:rFonts w:ascii="宋体" w:hAnsi="宋体" w:hint="eastAsia"/>
          <w:sz w:val="24"/>
        </w:rPr>
        <w:t>组件</w:t>
      </w:r>
      <w:r w:rsidRPr="00881857">
        <w:rPr>
          <w:rFonts w:ascii="宋体" w:hAnsi="宋体" w:hint="eastAsia"/>
          <w:sz w:val="24"/>
        </w:rPr>
        <w:t>清单：包括编号、对应厂家名称、生产地、规格及必要说明。</w:t>
      </w:r>
    </w:p>
    <w:p w:rsidR="003F7C6E" w:rsidRPr="00881857" w:rsidRDefault="003F7C6E" w:rsidP="00806D3A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4.7.6</w:t>
      </w:r>
      <w:r>
        <w:rPr>
          <w:rFonts w:ascii="宋体" w:hAnsi="宋体" w:hint="eastAsia"/>
          <w:sz w:val="24"/>
        </w:rPr>
        <w:t>必要的材质报告、校验报告及合格证等</w:t>
      </w:r>
      <w:r w:rsidRPr="00881857">
        <w:rPr>
          <w:rFonts w:ascii="宋体" w:hAnsi="宋体" w:hint="eastAsia"/>
          <w:sz w:val="24"/>
        </w:rPr>
        <w:t>。</w:t>
      </w:r>
    </w:p>
    <w:p w:rsidR="003F7C6E" w:rsidRPr="00881857" w:rsidRDefault="003F7C6E" w:rsidP="00806D3A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</w:t>
      </w:r>
      <w:r w:rsidRPr="00881857">
        <w:rPr>
          <w:rFonts w:ascii="宋体"/>
          <w:sz w:val="24"/>
        </w:rPr>
        <w:t>.</w:t>
      </w:r>
      <w:r>
        <w:rPr>
          <w:rFonts w:ascii="宋体" w:hAnsi="宋体"/>
          <w:sz w:val="24"/>
        </w:rPr>
        <w:t>7</w:t>
      </w:r>
      <w:r w:rsidRPr="00881857">
        <w:rPr>
          <w:rFonts w:ascii="宋体" w:hAnsi="宋体" w:hint="eastAsia"/>
          <w:sz w:val="24"/>
        </w:rPr>
        <w:t>设备交付计划表。</w:t>
      </w:r>
    </w:p>
    <w:p w:rsidR="003F7C6E" w:rsidRPr="00881857" w:rsidRDefault="003F7C6E" w:rsidP="00806D3A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</w:t>
      </w:r>
      <w:r w:rsidRPr="00881857">
        <w:rPr>
          <w:rFonts w:ascii="宋体"/>
          <w:sz w:val="24"/>
        </w:rPr>
        <w:t>.</w:t>
      </w:r>
      <w:r>
        <w:rPr>
          <w:rFonts w:ascii="宋体" w:hAnsi="宋体"/>
          <w:sz w:val="24"/>
        </w:rPr>
        <w:t>8</w:t>
      </w:r>
      <w:r w:rsidRPr="00881857">
        <w:rPr>
          <w:rFonts w:ascii="宋体" w:hAnsi="宋体" w:hint="eastAsia"/>
          <w:sz w:val="24"/>
        </w:rPr>
        <w:t>现场验收测试（</w:t>
      </w:r>
      <w:r w:rsidRPr="00881857">
        <w:rPr>
          <w:rFonts w:ascii="宋体" w:hAnsi="宋体"/>
          <w:sz w:val="24"/>
        </w:rPr>
        <w:t>SAT</w:t>
      </w:r>
      <w:r w:rsidRPr="00881857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文件及</w:t>
      </w:r>
      <w:r w:rsidRPr="00881857">
        <w:rPr>
          <w:rFonts w:ascii="宋体" w:hAnsi="宋体" w:hint="eastAsia"/>
          <w:sz w:val="24"/>
        </w:rPr>
        <w:t>报告。</w:t>
      </w:r>
    </w:p>
    <w:p w:rsidR="003F7C6E" w:rsidRDefault="003F7C6E" w:rsidP="00806D3A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</w:t>
      </w:r>
      <w:r w:rsidRPr="00881857">
        <w:rPr>
          <w:rFonts w:ascii="宋体"/>
          <w:sz w:val="24"/>
        </w:rPr>
        <w:t>.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安装调试文件</w:t>
      </w:r>
      <w:r w:rsidRPr="00881857">
        <w:rPr>
          <w:rFonts w:ascii="宋体" w:hAnsi="宋体" w:hint="eastAsia"/>
          <w:sz w:val="24"/>
        </w:rPr>
        <w:t>：</w:t>
      </w:r>
    </w:p>
    <w:p w:rsidR="003F7C6E" w:rsidRDefault="003F7C6E" w:rsidP="00806D3A">
      <w:pPr>
        <w:pStyle w:val="30"/>
        <w:spacing w:line="4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4.7.9.1</w:t>
      </w:r>
      <w:r w:rsidRPr="00881857">
        <w:rPr>
          <w:rFonts w:ascii="宋体" w:hAnsi="宋体" w:hint="eastAsia"/>
          <w:sz w:val="24"/>
        </w:rPr>
        <w:t>标方负责</w:t>
      </w:r>
      <w:r>
        <w:rPr>
          <w:rFonts w:ascii="宋体" w:hAnsi="宋体" w:hint="eastAsia"/>
          <w:sz w:val="24"/>
        </w:rPr>
        <w:t>对其安装及运行进行确认与调试。</w:t>
      </w:r>
    </w:p>
    <w:p w:rsidR="003F7C6E" w:rsidRPr="00881857" w:rsidRDefault="003F7C6E" w:rsidP="00806D3A">
      <w:pPr>
        <w:pStyle w:val="30"/>
        <w:spacing w:line="4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4.7.9.2</w:t>
      </w:r>
      <w:r>
        <w:rPr>
          <w:rFonts w:ascii="宋体" w:hAnsi="宋体" w:hint="eastAsia"/>
          <w:sz w:val="24"/>
        </w:rPr>
        <w:t>文件包括：调试计划（调试说明</w:t>
      </w:r>
      <w:r w:rsidRPr="00D14A7C">
        <w:rPr>
          <w:rFonts w:ascii="宋体" w:hAnsi="宋体" w:hint="eastAsia"/>
          <w:sz w:val="24"/>
        </w:rPr>
        <w:t>、调试清单、验收测试和启动程序、保修信息、运行和维护手册、培训计划等），</w:t>
      </w:r>
      <w:r>
        <w:rPr>
          <w:rFonts w:ascii="宋体" w:hAnsi="宋体" w:hint="eastAsia"/>
          <w:sz w:val="24"/>
        </w:rPr>
        <w:t>检测清单及方案，各测试报告，调试总结报告等。</w:t>
      </w:r>
    </w:p>
    <w:p w:rsidR="003F7C6E" w:rsidRPr="00881857" w:rsidRDefault="003F7C6E" w:rsidP="004013A8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</w:t>
      </w:r>
      <w:r w:rsidRPr="00881857">
        <w:rPr>
          <w:rFonts w:ascii="宋体"/>
          <w:sz w:val="24"/>
        </w:rPr>
        <w:t>.</w:t>
      </w:r>
      <w:r>
        <w:rPr>
          <w:rFonts w:ascii="宋体" w:hAnsi="宋体"/>
          <w:sz w:val="24"/>
        </w:rPr>
        <w:t>9</w:t>
      </w:r>
      <w:r w:rsidRPr="00881857">
        <w:rPr>
          <w:rFonts w:ascii="宋体"/>
          <w:sz w:val="24"/>
        </w:rPr>
        <w:t>.</w:t>
      </w:r>
      <w:r w:rsidRPr="00881857">
        <w:rPr>
          <w:rFonts w:ascii="宋体" w:hAnsi="宋体"/>
          <w:sz w:val="24"/>
        </w:rPr>
        <w:t>3</w:t>
      </w:r>
      <w:r w:rsidRPr="00881857">
        <w:rPr>
          <w:rFonts w:ascii="宋体" w:hAnsi="宋体" w:hint="eastAsia"/>
          <w:sz w:val="24"/>
        </w:rPr>
        <w:t>标方负责文件</w:t>
      </w:r>
      <w:r>
        <w:rPr>
          <w:rFonts w:ascii="宋体" w:hAnsi="宋体" w:hint="eastAsia"/>
          <w:sz w:val="24"/>
        </w:rPr>
        <w:t>的</w:t>
      </w:r>
      <w:r w:rsidRPr="00881857">
        <w:rPr>
          <w:rFonts w:ascii="宋体" w:hAnsi="宋体" w:hint="eastAsia"/>
          <w:sz w:val="24"/>
        </w:rPr>
        <w:t>提供，与其中具体测试项目的执行。</w:t>
      </w:r>
    </w:p>
    <w:p w:rsidR="003F7C6E" w:rsidRPr="00881857" w:rsidRDefault="003F7C6E" w:rsidP="00806D3A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</w:t>
      </w:r>
      <w:r w:rsidRPr="00881857">
        <w:rPr>
          <w:rFonts w:ascii="宋体"/>
          <w:sz w:val="24"/>
        </w:rPr>
        <w:t>.</w:t>
      </w:r>
      <w:r w:rsidRPr="00881857">
        <w:rPr>
          <w:rFonts w:ascii="宋体" w:hAnsi="宋体"/>
          <w:sz w:val="24"/>
        </w:rPr>
        <w:t>1</w:t>
      </w:r>
      <w:r>
        <w:rPr>
          <w:rFonts w:ascii="宋体"/>
          <w:sz w:val="24"/>
        </w:rPr>
        <w:t>0</w:t>
      </w:r>
      <w:r w:rsidRPr="00881857">
        <w:rPr>
          <w:rFonts w:ascii="宋体" w:hAnsi="宋体" w:hint="eastAsia"/>
          <w:sz w:val="24"/>
        </w:rPr>
        <w:t>使用操作说明书及维护保养说明（即运行及维护手册）</w:t>
      </w:r>
      <w:r w:rsidRPr="00881857">
        <w:rPr>
          <w:rFonts w:ascii="宋体" w:hAnsi="宋体"/>
          <w:sz w:val="24"/>
        </w:rPr>
        <w:t>3</w:t>
      </w:r>
      <w:r w:rsidRPr="00881857">
        <w:rPr>
          <w:rFonts w:ascii="宋体" w:hAnsi="宋体" w:hint="eastAsia"/>
          <w:sz w:val="24"/>
        </w:rPr>
        <w:t>份。</w:t>
      </w:r>
    </w:p>
    <w:p w:rsidR="003F7C6E" w:rsidRPr="0099381B" w:rsidRDefault="003F7C6E" w:rsidP="00824FAD">
      <w:pPr>
        <w:pStyle w:val="30"/>
        <w:spacing w:line="460" w:lineRule="exact"/>
        <w:rPr>
          <w:rFonts w:ascii="宋体" w:hAnsi="宋体"/>
          <w:sz w:val="24"/>
        </w:rPr>
      </w:pPr>
      <w:r w:rsidRPr="0099381B">
        <w:rPr>
          <w:rFonts w:ascii="宋体" w:hAnsi="宋体"/>
          <w:sz w:val="24"/>
        </w:rPr>
        <w:lastRenderedPageBreak/>
        <w:t>4.7.11</w:t>
      </w:r>
      <w:r w:rsidRPr="0099381B">
        <w:rPr>
          <w:rFonts w:ascii="宋体" w:hAnsi="宋体" w:hint="eastAsia"/>
          <w:sz w:val="24"/>
        </w:rPr>
        <w:t>验证文件：</w:t>
      </w:r>
    </w:p>
    <w:p w:rsidR="003F7C6E" w:rsidRPr="0099381B" w:rsidRDefault="003F7C6E" w:rsidP="00824FAD">
      <w:pPr>
        <w:pStyle w:val="30"/>
        <w:spacing w:line="460" w:lineRule="exact"/>
        <w:rPr>
          <w:rFonts w:ascii="宋体" w:hAnsi="宋体"/>
          <w:sz w:val="24"/>
        </w:rPr>
      </w:pPr>
      <w:r w:rsidRPr="0099381B">
        <w:rPr>
          <w:rFonts w:ascii="宋体" w:hAnsi="宋体"/>
          <w:sz w:val="24"/>
        </w:rPr>
        <w:t>4.7.11.1</w:t>
      </w:r>
      <w:r w:rsidRPr="0099381B">
        <w:rPr>
          <w:rFonts w:ascii="宋体" w:hAnsi="宋体" w:hint="eastAsia"/>
          <w:sz w:val="24"/>
        </w:rPr>
        <w:t>设计确认及文件（</w:t>
      </w:r>
      <w:r w:rsidRPr="0099381B">
        <w:rPr>
          <w:rFonts w:ascii="宋体" w:hAnsi="宋体"/>
          <w:sz w:val="24"/>
        </w:rPr>
        <w:t>DQ</w:t>
      </w:r>
      <w:r w:rsidRPr="0099381B">
        <w:rPr>
          <w:rFonts w:ascii="宋体" w:hAnsi="宋体" w:hint="eastAsia"/>
          <w:sz w:val="24"/>
        </w:rPr>
        <w:t>）及评估文件；</w:t>
      </w:r>
    </w:p>
    <w:p w:rsidR="003F7C6E" w:rsidRPr="0099381B" w:rsidRDefault="003F7C6E" w:rsidP="00824FAD">
      <w:pPr>
        <w:pStyle w:val="30"/>
        <w:spacing w:line="460" w:lineRule="exact"/>
        <w:rPr>
          <w:rFonts w:ascii="宋体" w:hAnsi="宋体"/>
          <w:sz w:val="24"/>
        </w:rPr>
      </w:pPr>
      <w:r w:rsidRPr="0099381B">
        <w:rPr>
          <w:rFonts w:ascii="宋体" w:hAnsi="宋体"/>
          <w:sz w:val="24"/>
        </w:rPr>
        <w:t>4.7.11.2</w:t>
      </w:r>
      <w:r w:rsidRPr="0099381B">
        <w:rPr>
          <w:rFonts w:ascii="宋体" w:hAnsi="宋体" w:hint="eastAsia"/>
          <w:sz w:val="24"/>
        </w:rPr>
        <w:t>安装确认及文件（</w:t>
      </w:r>
      <w:r w:rsidRPr="0099381B">
        <w:rPr>
          <w:rFonts w:ascii="宋体" w:hAnsi="宋体"/>
          <w:sz w:val="24"/>
        </w:rPr>
        <w:t>IQ</w:t>
      </w:r>
      <w:r w:rsidRPr="0099381B">
        <w:rPr>
          <w:rFonts w:ascii="宋体" w:hAnsi="宋体" w:hint="eastAsia"/>
          <w:sz w:val="24"/>
        </w:rPr>
        <w:t>）；</w:t>
      </w:r>
    </w:p>
    <w:p w:rsidR="003F7C6E" w:rsidRPr="0099381B" w:rsidRDefault="003F7C6E" w:rsidP="00824FAD">
      <w:pPr>
        <w:pStyle w:val="30"/>
        <w:spacing w:line="460" w:lineRule="exact"/>
        <w:rPr>
          <w:rFonts w:ascii="宋体" w:hAnsi="宋体"/>
          <w:sz w:val="24"/>
        </w:rPr>
      </w:pPr>
      <w:r w:rsidRPr="0099381B">
        <w:rPr>
          <w:rFonts w:ascii="宋体" w:hAnsi="宋体"/>
          <w:sz w:val="24"/>
        </w:rPr>
        <w:t>4.7.11.3</w:t>
      </w:r>
      <w:r w:rsidRPr="0099381B">
        <w:rPr>
          <w:rFonts w:ascii="宋体" w:hAnsi="宋体" w:hint="eastAsia"/>
          <w:sz w:val="24"/>
        </w:rPr>
        <w:t>运行确认及文件（</w:t>
      </w:r>
      <w:r w:rsidRPr="0099381B">
        <w:rPr>
          <w:rFonts w:ascii="宋体" w:hAnsi="宋体"/>
          <w:sz w:val="24"/>
        </w:rPr>
        <w:t>OQ</w:t>
      </w:r>
      <w:r w:rsidRPr="0099381B">
        <w:rPr>
          <w:rFonts w:ascii="宋体" w:hAnsi="宋体" w:hint="eastAsia"/>
          <w:sz w:val="24"/>
        </w:rPr>
        <w:t>）；</w:t>
      </w:r>
    </w:p>
    <w:p w:rsidR="003F7C6E" w:rsidRPr="0099381B" w:rsidRDefault="003F7C6E" w:rsidP="00824FAD">
      <w:pPr>
        <w:pStyle w:val="30"/>
        <w:spacing w:line="460" w:lineRule="exact"/>
        <w:rPr>
          <w:rFonts w:ascii="宋体" w:hAnsi="宋体"/>
          <w:sz w:val="24"/>
        </w:rPr>
      </w:pPr>
      <w:r w:rsidRPr="0099381B">
        <w:rPr>
          <w:rFonts w:ascii="宋体" w:hAnsi="宋体"/>
          <w:sz w:val="24"/>
        </w:rPr>
        <w:t>4.7.11.4</w:t>
      </w:r>
      <w:r w:rsidRPr="0099381B">
        <w:rPr>
          <w:rFonts w:ascii="宋体" w:hAnsi="宋体" w:hint="eastAsia"/>
          <w:sz w:val="24"/>
        </w:rPr>
        <w:t>性能确认及文件（</w:t>
      </w:r>
      <w:r w:rsidRPr="0099381B">
        <w:rPr>
          <w:rFonts w:ascii="宋体" w:hAnsi="宋体"/>
          <w:sz w:val="24"/>
        </w:rPr>
        <w:t>PQ</w:t>
      </w:r>
      <w:r w:rsidRPr="0099381B">
        <w:rPr>
          <w:rFonts w:ascii="宋体" w:hAnsi="宋体" w:hint="eastAsia"/>
          <w:sz w:val="24"/>
        </w:rPr>
        <w:t>）。</w:t>
      </w:r>
    </w:p>
    <w:p w:rsidR="003F7C6E" w:rsidRPr="0099381B" w:rsidRDefault="003F7C6E" w:rsidP="00824FAD">
      <w:pPr>
        <w:pStyle w:val="30"/>
        <w:spacing w:line="360" w:lineRule="auto"/>
        <w:rPr>
          <w:rFonts w:ascii="宋体" w:hAnsi="宋体"/>
          <w:sz w:val="24"/>
        </w:rPr>
      </w:pPr>
      <w:r w:rsidRPr="0099381B">
        <w:rPr>
          <w:rFonts w:ascii="宋体" w:hAnsi="宋体"/>
          <w:sz w:val="24"/>
        </w:rPr>
        <w:t>4.7.11.5</w:t>
      </w:r>
      <w:r w:rsidRPr="0099381B">
        <w:rPr>
          <w:rFonts w:ascii="宋体" w:hAnsi="宋体" w:hint="eastAsia"/>
          <w:sz w:val="24"/>
        </w:rPr>
        <w:t>需求矩阵</w:t>
      </w:r>
    </w:p>
    <w:p w:rsidR="003F7C6E" w:rsidRPr="00824FAD" w:rsidRDefault="003F7C6E" w:rsidP="00824FAD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4.7</w:t>
      </w:r>
      <w:r w:rsidRPr="00881857">
        <w:rPr>
          <w:rFonts w:ascii="宋体"/>
          <w:sz w:val="24"/>
        </w:rPr>
        <w:t>.</w:t>
      </w:r>
      <w:r>
        <w:rPr>
          <w:rFonts w:ascii="宋体" w:hAnsi="宋体"/>
          <w:sz w:val="24"/>
        </w:rPr>
        <w:t>12</w:t>
      </w:r>
      <w:r w:rsidRPr="00881857">
        <w:rPr>
          <w:rFonts w:ascii="宋体" w:hAnsi="宋体" w:hint="eastAsia"/>
          <w:sz w:val="24"/>
        </w:rPr>
        <w:t>提供设备及其零部件使用寿命清单。</w:t>
      </w:r>
    </w:p>
    <w:p w:rsidR="003F7C6E" w:rsidRPr="00881857" w:rsidRDefault="003F7C6E" w:rsidP="00916840">
      <w:pPr>
        <w:pStyle w:val="30"/>
        <w:spacing w:line="360" w:lineRule="auto"/>
        <w:outlineLvl w:val="0"/>
        <w:rPr>
          <w:rFonts w:ascii="宋体"/>
          <w:sz w:val="24"/>
        </w:rPr>
      </w:pPr>
      <w:bookmarkStart w:id="14" w:name="_Toc361310629"/>
      <w:r w:rsidRPr="00881857">
        <w:rPr>
          <w:rFonts w:ascii="宋体" w:hAnsi="宋体"/>
          <w:b/>
          <w:sz w:val="24"/>
        </w:rPr>
        <w:t>4.8</w:t>
      </w:r>
      <w:r w:rsidRPr="00881857">
        <w:rPr>
          <w:rFonts w:ascii="宋体" w:hAnsi="宋体" w:hint="eastAsia"/>
          <w:b/>
          <w:sz w:val="24"/>
        </w:rPr>
        <w:t>服务要求</w:t>
      </w:r>
      <w:bookmarkEnd w:id="14"/>
    </w:p>
    <w:p w:rsidR="003F7C6E" w:rsidRPr="00881857" w:rsidRDefault="003F7C6E" w:rsidP="00093A9D">
      <w:pPr>
        <w:pStyle w:val="30"/>
        <w:spacing w:line="360" w:lineRule="auto"/>
        <w:rPr>
          <w:rFonts w:ascii="宋体"/>
          <w:b/>
          <w:sz w:val="24"/>
        </w:rPr>
      </w:pPr>
      <w:r w:rsidRPr="00881857">
        <w:rPr>
          <w:rFonts w:ascii="宋体" w:hAnsi="宋体"/>
          <w:b/>
          <w:sz w:val="24"/>
        </w:rPr>
        <w:t>4.8.1</w:t>
      </w:r>
      <w:r w:rsidRPr="00881857">
        <w:rPr>
          <w:rFonts w:ascii="宋体" w:hAnsi="宋体" w:hint="eastAsia"/>
          <w:b/>
          <w:sz w:val="24"/>
        </w:rPr>
        <w:t>培训要求</w:t>
      </w:r>
    </w:p>
    <w:p w:rsidR="003F7C6E" w:rsidRPr="00881857" w:rsidRDefault="003F7C6E" w:rsidP="00AD70B1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4.8.1.1</w:t>
      </w:r>
      <w:r w:rsidRPr="00881857">
        <w:rPr>
          <w:rFonts w:ascii="宋体" w:hAnsi="宋体" w:hint="eastAsia"/>
          <w:sz w:val="24"/>
        </w:rPr>
        <w:t>设备供应商应免费对设备使用方人员进行全面培训，包括对生产操作人员及设备维护、维修人员，并填写培训记录。</w:t>
      </w:r>
    </w:p>
    <w:p w:rsidR="003F7C6E" w:rsidRPr="00881857" w:rsidRDefault="003F7C6E" w:rsidP="00AD70B1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4.8.1.2</w:t>
      </w:r>
      <w:r w:rsidRPr="00881857">
        <w:rPr>
          <w:rFonts w:ascii="宋体" w:hAnsi="宋体" w:hint="eastAsia"/>
          <w:sz w:val="24"/>
        </w:rPr>
        <w:t>生产操作人员培训包括设备结构原理、性能、操作、清洗消毒、故障排除等基本知识。合格标准为用户参加培训人员能够独立正确操作设备，会排除常见故障。</w:t>
      </w:r>
    </w:p>
    <w:p w:rsidR="003F7C6E" w:rsidRPr="00881857" w:rsidRDefault="003F7C6E" w:rsidP="00AD70B1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4.8.1.3</w:t>
      </w:r>
      <w:r w:rsidRPr="00881857">
        <w:rPr>
          <w:rFonts w:ascii="宋体" w:hAnsi="宋体" w:hint="eastAsia"/>
          <w:sz w:val="24"/>
        </w:rPr>
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</w:r>
    </w:p>
    <w:p w:rsidR="003F7C6E" w:rsidRPr="00881857" w:rsidRDefault="003F7C6E" w:rsidP="00093A9D">
      <w:pPr>
        <w:pStyle w:val="30"/>
        <w:spacing w:line="360" w:lineRule="auto"/>
        <w:rPr>
          <w:rFonts w:ascii="宋体"/>
          <w:b/>
          <w:sz w:val="24"/>
        </w:rPr>
      </w:pPr>
      <w:r w:rsidRPr="00881857">
        <w:rPr>
          <w:rFonts w:ascii="宋体" w:hAnsi="宋体"/>
          <w:b/>
          <w:sz w:val="24"/>
        </w:rPr>
        <w:t>4.8.2</w:t>
      </w:r>
      <w:r w:rsidRPr="00881857">
        <w:rPr>
          <w:rFonts w:ascii="宋体" w:hAnsi="宋体" w:hint="eastAsia"/>
          <w:b/>
          <w:sz w:val="24"/>
        </w:rPr>
        <w:t>运输要求</w:t>
      </w:r>
    </w:p>
    <w:p w:rsidR="003F7C6E" w:rsidRPr="00881857" w:rsidRDefault="003F7C6E" w:rsidP="00D668A7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4.8.2.1</w:t>
      </w:r>
      <w:r w:rsidRPr="00881857">
        <w:rPr>
          <w:rFonts w:ascii="宋体" w:hAnsi="宋体" w:hint="eastAsia"/>
          <w:sz w:val="24"/>
        </w:rPr>
        <w:t>设备运输在运输途中需做好防护措施，不得有任何损伤。</w:t>
      </w:r>
    </w:p>
    <w:p w:rsidR="003F7C6E" w:rsidRPr="00881857" w:rsidRDefault="003F7C6E" w:rsidP="00AD70B1">
      <w:pPr>
        <w:pStyle w:val="30"/>
        <w:spacing w:line="460" w:lineRule="exact"/>
        <w:rPr>
          <w:rFonts w:ascii="宋体"/>
          <w:b/>
          <w:sz w:val="24"/>
        </w:rPr>
      </w:pPr>
      <w:r w:rsidRPr="00881857">
        <w:rPr>
          <w:rFonts w:ascii="宋体" w:hAnsi="宋体"/>
          <w:b/>
          <w:sz w:val="24"/>
        </w:rPr>
        <w:t>4.8.3</w:t>
      </w:r>
      <w:r>
        <w:rPr>
          <w:rFonts w:ascii="宋体" w:hAnsi="宋体" w:hint="eastAsia"/>
          <w:b/>
          <w:sz w:val="24"/>
        </w:rPr>
        <w:t>验证</w:t>
      </w:r>
      <w:r w:rsidRPr="00881857">
        <w:rPr>
          <w:rFonts w:ascii="宋体" w:hAnsi="宋体" w:hint="eastAsia"/>
          <w:b/>
          <w:sz w:val="24"/>
        </w:rPr>
        <w:t>要求</w:t>
      </w:r>
    </w:p>
    <w:p w:rsidR="003F7C6E" w:rsidRPr="00ED09A4" w:rsidRDefault="003F7C6E" w:rsidP="00BA2BE8">
      <w:pPr>
        <w:pStyle w:val="30"/>
        <w:spacing w:line="360" w:lineRule="auto"/>
        <w:rPr>
          <w:rFonts w:ascii="宋体"/>
          <w:color w:val="000000"/>
          <w:sz w:val="24"/>
        </w:rPr>
      </w:pPr>
      <w:r w:rsidRPr="00ED09A4">
        <w:rPr>
          <w:rFonts w:ascii="宋体" w:hAnsi="宋体"/>
          <w:color w:val="000000"/>
          <w:sz w:val="24"/>
        </w:rPr>
        <w:t>4.8.3.1</w:t>
      </w:r>
      <w:r w:rsidRPr="00ED09A4">
        <w:rPr>
          <w:rFonts w:ascii="宋体" w:hAnsi="宋体" w:hint="eastAsia"/>
          <w:color w:val="000000"/>
          <w:sz w:val="24"/>
        </w:rPr>
        <w:t>验证包括</w:t>
      </w:r>
      <w:r w:rsidRPr="00ED09A4">
        <w:rPr>
          <w:rFonts w:ascii="宋体" w:hAnsi="宋体"/>
          <w:color w:val="000000"/>
          <w:sz w:val="24"/>
        </w:rPr>
        <w:t>DQ</w:t>
      </w:r>
      <w:r w:rsidRPr="00ED09A4">
        <w:rPr>
          <w:rFonts w:ascii="宋体" w:hAnsi="宋体" w:hint="eastAsia"/>
          <w:color w:val="000000"/>
          <w:sz w:val="24"/>
        </w:rPr>
        <w:t>、</w:t>
      </w:r>
      <w:r w:rsidRPr="00ED09A4">
        <w:rPr>
          <w:rFonts w:ascii="宋体" w:hAnsi="宋体"/>
          <w:color w:val="000000"/>
          <w:sz w:val="24"/>
        </w:rPr>
        <w:t>IQ</w:t>
      </w:r>
      <w:r w:rsidRPr="00ED09A4">
        <w:rPr>
          <w:rFonts w:ascii="宋体" w:hAnsi="宋体" w:hint="eastAsia"/>
          <w:color w:val="000000"/>
          <w:sz w:val="24"/>
        </w:rPr>
        <w:t>、</w:t>
      </w:r>
      <w:r w:rsidRPr="00ED09A4">
        <w:rPr>
          <w:rFonts w:ascii="宋体" w:hAnsi="宋体"/>
          <w:color w:val="000000"/>
          <w:sz w:val="24"/>
        </w:rPr>
        <w:t>OQ</w:t>
      </w:r>
      <w:r w:rsidRPr="00ED09A4">
        <w:rPr>
          <w:rFonts w:ascii="宋体" w:hAnsi="宋体" w:hint="eastAsia"/>
          <w:color w:val="000000"/>
          <w:sz w:val="24"/>
        </w:rPr>
        <w:t>、</w:t>
      </w:r>
      <w:r w:rsidRPr="00ED09A4">
        <w:rPr>
          <w:rFonts w:ascii="宋体" w:hAnsi="宋体"/>
          <w:color w:val="000000"/>
          <w:sz w:val="24"/>
        </w:rPr>
        <w:t>PQ</w:t>
      </w:r>
      <w:r w:rsidRPr="00ED09A4">
        <w:rPr>
          <w:rFonts w:ascii="宋体" w:hAnsi="宋体" w:hint="eastAsia"/>
          <w:color w:val="000000"/>
          <w:sz w:val="24"/>
        </w:rPr>
        <w:t>。</w:t>
      </w:r>
    </w:p>
    <w:p w:rsidR="003F7C6E" w:rsidRPr="00ED09A4" w:rsidRDefault="003F7C6E" w:rsidP="00BA2BE8">
      <w:pPr>
        <w:pStyle w:val="30"/>
        <w:spacing w:line="360" w:lineRule="auto"/>
        <w:rPr>
          <w:rFonts w:ascii="宋体"/>
          <w:color w:val="000000"/>
          <w:sz w:val="24"/>
        </w:rPr>
      </w:pPr>
      <w:r w:rsidRPr="00ED09A4">
        <w:rPr>
          <w:rFonts w:ascii="宋体" w:hAnsi="宋体"/>
          <w:color w:val="000000"/>
          <w:sz w:val="24"/>
        </w:rPr>
        <w:t>4.8.3.2</w:t>
      </w:r>
      <w:proofErr w:type="gramStart"/>
      <w:r w:rsidRPr="00ED09A4">
        <w:rPr>
          <w:rFonts w:ascii="宋体" w:hAnsi="宋体" w:hint="eastAsia"/>
          <w:color w:val="000000"/>
          <w:sz w:val="24"/>
        </w:rPr>
        <w:t>各</w:t>
      </w:r>
      <w:proofErr w:type="gramEnd"/>
      <w:r w:rsidRPr="00ED09A4">
        <w:rPr>
          <w:rFonts w:ascii="宋体" w:hAnsi="宋体" w:hint="eastAsia"/>
          <w:color w:val="000000"/>
          <w:sz w:val="24"/>
        </w:rPr>
        <w:t>验证工作开始前验证方案需经过本公司相关部门审核，并经质量保证部批准。</w:t>
      </w:r>
    </w:p>
    <w:p w:rsidR="003F7C6E" w:rsidRPr="00ED09A4" w:rsidRDefault="003F7C6E" w:rsidP="00BA2BE8">
      <w:pPr>
        <w:pStyle w:val="30"/>
        <w:spacing w:line="360" w:lineRule="auto"/>
        <w:rPr>
          <w:rFonts w:ascii="宋体"/>
          <w:color w:val="000000"/>
          <w:sz w:val="24"/>
        </w:rPr>
      </w:pPr>
      <w:r w:rsidRPr="00ED09A4">
        <w:rPr>
          <w:rFonts w:ascii="宋体" w:hAnsi="宋体"/>
          <w:color w:val="000000"/>
          <w:sz w:val="24"/>
        </w:rPr>
        <w:t>4.8.3.3</w:t>
      </w:r>
      <w:r w:rsidRPr="00ED09A4">
        <w:rPr>
          <w:rFonts w:ascii="宋体" w:hAnsi="宋体" w:hint="eastAsia"/>
          <w:color w:val="000000"/>
          <w:sz w:val="24"/>
        </w:rPr>
        <w:t>验证工作应按时保质完成，供应商需提供验证工作计划表。</w:t>
      </w:r>
    </w:p>
    <w:p w:rsidR="003F7C6E" w:rsidRPr="00ED09A4" w:rsidRDefault="003F7C6E" w:rsidP="00BA2BE8">
      <w:pPr>
        <w:pStyle w:val="30"/>
        <w:spacing w:line="360" w:lineRule="auto"/>
        <w:rPr>
          <w:rFonts w:ascii="宋体"/>
          <w:color w:val="000000"/>
          <w:sz w:val="24"/>
        </w:rPr>
      </w:pPr>
      <w:r w:rsidRPr="00ED09A4">
        <w:rPr>
          <w:rFonts w:ascii="宋体" w:hAnsi="宋体"/>
          <w:color w:val="000000"/>
          <w:sz w:val="24"/>
        </w:rPr>
        <w:t>4.8.3.4</w:t>
      </w:r>
      <w:r w:rsidRPr="00ED09A4">
        <w:rPr>
          <w:rFonts w:ascii="宋体" w:hAnsi="宋体" w:hint="eastAsia"/>
          <w:color w:val="000000"/>
          <w:sz w:val="24"/>
        </w:rPr>
        <w:t>验证项目应包含法规要求的测试项目，以及本公司提出的测试项目。</w:t>
      </w:r>
    </w:p>
    <w:p w:rsidR="003F7C6E" w:rsidRPr="00ED09A4" w:rsidRDefault="003F7C6E" w:rsidP="00BA2BE8">
      <w:pPr>
        <w:pStyle w:val="30"/>
        <w:spacing w:line="360" w:lineRule="auto"/>
        <w:rPr>
          <w:rFonts w:ascii="宋体"/>
          <w:color w:val="000000"/>
          <w:sz w:val="24"/>
        </w:rPr>
      </w:pPr>
      <w:r w:rsidRPr="00ED09A4">
        <w:rPr>
          <w:rFonts w:ascii="宋体" w:hAnsi="宋体"/>
          <w:color w:val="000000"/>
          <w:sz w:val="24"/>
        </w:rPr>
        <w:t>4.8.3.5</w:t>
      </w:r>
      <w:r w:rsidRPr="00ED09A4">
        <w:rPr>
          <w:rFonts w:ascii="宋体" w:hAnsi="宋体" w:hint="eastAsia"/>
          <w:color w:val="000000"/>
          <w:sz w:val="24"/>
        </w:rPr>
        <w:t>验证工作完成后，验证记录经本公司相关部门审核，并经质量保证部批准。</w:t>
      </w:r>
    </w:p>
    <w:p w:rsidR="003F7C6E" w:rsidRPr="00ED09A4" w:rsidRDefault="003F7C6E" w:rsidP="00BA2BE8">
      <w:pPr>
        <w:pStyle w:val="30"/>
        <w:spacing w:line="460" w:lineRule="exact"/>
        <w:rPr>
          <w:rFonts w:ascii="宋体"/>
          <w:color w:val="000000"/>
          <w:sz w:val="24"/>
        </w:rPr>
      </w:pPr>
      <w:r w:rsidRPr="00ED09A4">
        <w:rPr>
          <w:rFonts w:ascii="宋体" w:hAnsi="宋体"/>
          <w:color w:val="000000"/>
          <w:sz w:val="24"/>
        </w:rPr>
        <w:t>4.8.3.6</w:t>
      </w:r>
      <w:r w:rsidRPr="00ED09A4">
        <w:rPr>
          <w:rFonts w:ascii="宋体" w:hAnsi="宋体" w:hint="eastAsia"/>
          <w:color w:val="000000"/>
          <w:sz w:val="24"/>
        </w:rPr>
        <w:t>验收前，验证工作已成功完成，验证最终报告已经本公司相关部门审核，并经质量保证部批准。</w:t>
      </w:r>
    </w:p>
    <w:p w:rsidR="003F7C6E" w:rsidRPr="00881857" w:rsidRDefault="003F7C6E" w:rsidP="001D0504">
      <w:pPr>
        <w:pStyle w:val="30"/>
        <w:spacing w:line="360" w:lineRule="auto"/>
        <w:rPr>
          <w:rFonts w:ascii="宋体"/>
          <w:b/>
          <w:sz w:val="24"/>
        </w:rPr>
      </w:pPr>
      <w:r w:rsidRPr="00881857">
        <w:rPr>
          <w:rFonts w:ascii="宋体" w:hAnsi="宋体"/>
          <w:b/>
          <w:sz w:val="24"/>
        </w:rPr>
        <w:t>4.8.4</w:t>
      </w:r>
      <w:r w:rsidRPr="00881857">
        <w:rPr>
          <w:rFonts w:ascii="宋体" w:hAnsi="宋体" w:hint="eastAsia"/>
          <w:b/>
          <w:sz w:val="24"/>
        </w:rPr>
        <w:t>售后服务及备件要求</w:t>
      </w:r>
    </w:p>
    <w:p w:rsidR="003F7C6E" w:rsidRPr="00881857" w:rsidRDefault="003F7C6E" w:rsidP="001D0504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4.8.4.1</w:t>
      </w:r>
      <w:r w:rsidRPr="00881857">
        <w:rPr>
          <w:rFonts w:ascii="宋体" w:hAnsi="宋体" w:hint="eastAsia"/>
          <w:sz w:val="24"/>
        </w:rPr>
        <w:t>设备保质期从确认验收的阶段就开始计算。</w:t>
      </w:r>
    </w:p>
    <w:p w:rsidR="003F7C6E" w:rsidRPr="00881857" w:rsidRDefault="003F7C6E" w:rsidP="001D0504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lastRenderedPageBreak/>
        <w:t>4.8.4.2</w:t>
      </w:r>
      <w:r w:rsidRPr="00881857">
        <w:rPr>
          <w:rFonts w:ascii="宋体" w:hAnsi="宋体" w:hint="eastAsia"/>
          <w:sz w:val="24"/>
        </w:rPr>
        <w:t>设备质保期为一年，一年内免费保修，一年后应提供良好的售后服务。</w:t>
      </w:r>
    </w:p>
    <w:p w:rsidR="003F7C6E" w:rsidRPr="00881857" w:rsidRDefault="003F7C6E" w:rsidP="001D0504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4.8.4.3</w:t>
      </w:r>
      <w:r w:rsidRPr="00881857">
        <w:rPr>
          <w:rFonts w:ascii="宋体" w:hAnsi="宋体" w:hint="eastAsia"/>
          <w:sz w:val="24"/>
        </w:rPr>
        <w:t>售后服务必须响应及时，要求设备出现须厂家维修的故障后，应在</w:t>
      </w:r>
      <w:r w:rsidRPr="00881857">
        <w:rPr>
          <w:rFonts w:ascii="宋体" w:hAnsi="宋体"/>
          <w:sz w:val="24"/>
        </w:rPr>
        <w:t>24</w:t>
      </w:r>
      <w:r w:rsidRPr="00881857">
        <w:rPr>
          <w:rFonts w:ascii="宋体" w:hAnsi="宋体" w:hint="eastAsia"/>
          <w:sz w:val="24"/>
        </w:rPr>
        <w:t>小时工作日内明确答复，当电话沟通无法解决时，须</w:t>
      </w:r>
      <w:r w:rsidRPr="00881857">
        <w:rPr>
          <w:rFonts w:ascii="宋体" w:hAnsi="宋体"/>
          <w:sz w:val="24"/>
        </w:rPr>
        <w:t>48</w:t>
      </w:r>
      <w:r w:rsidRPr="00881857">
        <w:rPr>
          <w:rFonts w:ascii="宋体" w:hAnsi="宋体" w:hint="eastAsia"/>
          <w:sz w:val="24"/>
        </w:rPr>
        <w:t>小时工作日内派人至现场解决。</w:t>
      </w:r>
    </w:p>
    <w:p w:rsidR="003F7C6E" w:rsidRPr="00881857" w:rsidRDefault="003F7C6E" w:rsidP="001D0504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4.8.4.4</w:t>
      </w:r>
      <w:r w:rsidRPr="00881857">
        <w:rPr>
          <w:rFonts w:ascii="宋体" w:hAnsi="宋体" w:hint="eastAsia"/>
          <w:sz w:val="24"/>
        </w:rPr>
        <w:t>一年免费保修期后，厂家应终生提供及时的维修、维护，厂家应定期回访，解决设备运行当中可能出现的疑问，排除潜在故障，使设备保持良好工作状态。</w:t>
      </w:r>
    </w:p>
    <w:p w:rsidR="003F7C6E" w:rsidRPr="00881857" w:rsidRDefault="003F7C6E" w:rsidP="001D0504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4.8.4.5</w:t>
      </w:r>
      <w:r w:rsidRPr="00881857">
        <w:rPr>
          <w:rFonts w:ascii="宋体" w:hAnsi="宋体" w:hint="eastAsia"/>
          <w:sz w:val="24"/>
        </w:rPr>
        <w:t>厂家应提供合格的备件，用于设备相应部件的维修、更换。</w:t>
      </w:r>
    </w:p>
    <w:p w:rsidR="003F7C6E" w:rsidRPr="00881857" w:rsidRDefault="003F7C6E" w:rsidP="00D668A7">
      <w:pPr>
        <w:pStyle w:val="30"/>
        <w:spacing w:line="360" w:lineRule="auto"/>
        <w:rPr>
          <w:rFonts w:ascii="宋体"/>
          <w:b/>
          <w:sz w:val="24"/>
        </w:rPr>
      </w:pPr>
      <w:r w:rsidRPr="00881857">
        <w:rPr>
          <w:rFonts w:ascii="宋体" w:hAnsi="宋体"/>
          <w:b/>
          <w:sz w:val="24"/>
        </w:rPr>
        <w:t>4.8.5</w:t>
      </w:r>
      <w:r w:rsidRPr="00881857">
        <w:rPr>
          <w:rFonts w:ascii="宋体" w:hAnsi="宋体" w:hint="eastAsia"/>
          <w:b/>
          <w:sz w:val="24"/>
        </w:rPr>
        <w:t>验收要求</w:t>
      </w:r>
    </w:p>
    <w:p w:rsidR="003F7C6E" w:rsidRPr="00881857" w:rsidRDefault="003F7C6E" w:rsidP="00D668A7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4.8.5.1</w:t>
      </w:r>
      <w:r>
        <w:rPr>
          <w:rFonts w:ascii="宋体" w:hAnsi="宋体" w:hint="eastAsia"/>
          <w:sz w:val="24"/>
        </w:rPr>
        <w:t>货物到达买方使用现场后，由买卖双方共同验收，卖方工程师免费为买方</w:t>
      </w:r>
      <w:r w:rsidRPr="00881857">
        <w:rPr>
          <w:rFonts w:ascii="宋体" w:hAnsi="宋体" w:hint="eastAsia"/>
          <w:sz w:val="24"/>
        </w:rPr>
        <w:t>提供调试</w:t>
      </w:r>
      <w:r>
        <w:rPr>
          <w:rFonts w:ascii="宋体" w:hAnsi="宋体" w:hint="eastAsia"/>
          <w:sz w:val="24"/>
        </w:rPr>
        <w:t>和使用维护培训</w:t>
      </w:r>
      <w:r w:rsidRPr="00881857">
        <w:rPr>
          <w:rFonts w:ascii="宋体" w:hAnsi="宋体" w:hint="eastAsia"/>
          <w:sz w:val="24"/>
        </w:rPr>
        <w:t>。</w:t>
      </w:r>
    </w:p>
    <w:p w:rsidR="003F7C6E" w:rsidRPr="00881857" w:rsidRDefault="003F7C6E" w:rsidP="00D668A7">
      <w:pPr>
        <w:pStyle w:val="30"/>
        <w:spacing w:line="460" w:lineRule="exact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4.8.5.2</w:t>
      </w:r>
      <w:r w:rsidRPr="00881857">
        <w:rPr>
          <w:rFonts w:ascii="宋体" w:hAnsi="宋体" w:hint="eastAsia"/>
          <w:sz w:val="24"/>
        </w:rPr>
        <w:t>供应商进厂</w:t>
      </w:r>
      <w:r>
        <w:rPr>
          <w:rFonts w:ascii="宋体" w:hAnsi="宋体" w:hint="eastAsia"/>
          <w:sz w:val="24"/>
        </w:rPr>
        <w:t>安装</w:t>
      </w:r>
      <w:r w:rsidRPr="00881857">
        <w:rPr>
          <w:rFonts w:ascii="宋体" w:hAnsi="宋体" w:hint="eastAsia"/>
          <w:sz w:val="24"/>
        </w:rPr>
        <w:t>需遵守安全和</w:t>
      </w:r>
      <w:r>
        <w:rPr>
          <w:rFonts w:ascii="宋体" w:hAnsi="宋体" w:hint="eastAsia"/>
          <w:sz w:val="24"/>
        </w:rPr>
        <w:t>安装</w:t>
      </w:r>
      <w:r w:rsidRPr="00881857">
        <w:rPr>
          <w:rFonts w:ascii="宋体" w:hAnsi="宋体" w:hint="eastAsia"/>
          <w:sz w:val="24"/>
        </w:rPr>
        <w:t>规定。</w:t>
      </w:r>
    </w:p>
    <w:p w:rsidR="003F7C6E" w:rsidRPr="00881857" w:rsidRDefault="003F7C6E" w:rsidP="00D668A7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4.8.5.3</w:t>
      </w:r>
      <w:r w:rsidRPr="00881857">
        <w:rPr>
          <w:rFonts w:ascii="宋体" w:hAnsi="宋体" w:hint="eastAsia"/>
          <w:sz w:val="24"/>
        </w:rPr>
        <w:t>确认</w:t>
      </w:r>
      <w:r>
        <w:rPr>
          <w:rFonts w:ascii="宋体" w:hAnsi="宋体" w:hint="eastAsia"/>
          <w:sz w:val="24"/>
        </w:rPr>
        <w:t>调试</w:t>
      </w:r>
      <w:r w:rsidRPr="00881857">
        <w:rPr>
          <w:rFonts w:ascii="宋体" w:hAnsi="宋体" w:hint="eastAsia"/>
          <w:sz w:val="24"/>
        </w:rPr>
        <w:t>验收合格后，买卖双方签订验收报告。</w:t>
      </w:r>
    </w:p>
    <w:p w:rsidR="003F7C6E" w:rsidRPr="00881857" w:rsidRDefault="003F7C6E" w:rsidP="00916840">
      <w:pPr>
        <w:pStyle w:val="30"/>
        <w:spacing w:line="360" w:lineRule="auto"/>
        <w:outlineLvl w:val="0"/>
        <w:rPr>
          <w:rFonts w:ascii="宋体"/>
          <w:sz w:val="24"/>
        </w:rPr>
      </w:pPr>
      <w:bookmarkStart w:id="15" w:name="_Toc361310630"/>
      <w:r w:rsidRPr="00881857">
        <w:rPr>
          <w:rFonts w:ascii="宋体" w:hAnsi="宋体"/>
          <w:b/>
          <w:sz w:val="24"/>
        </w:rPr>
        <w:t>5.</w:t>
      </w:r>
      <w:r w:rsidRPr="00881857">
        <w:rPr>
          <w:rFonts w:ascii="宋体" w:hAnsi="宋体" w:hint="eastAsia"/>
          <w:b/>
          <w:sz w:val="24"/>
        </w:rPr>
        <w:t>附件</w:t>
      </w:r>
      <w:bookmarkEnd w:id="15"/>
    </w:p>
    <w:p w:rsidR="003F7C6E" w:rsidRPr="00881857" w:rsidRDefault="003F7C6E" w:rsidP="00093A9D">
      <w:pPr>
        <w:pStyle w:val="30"/>
        <w:spacing w:line="360" w:lineRule="auto"/>
        <w:rPr>
          <w:rFonts w:ascii="宋体"/>
          <w:sz w:val="24"/>
        </w:rPr>
      </w:pPr>
      <w:r w:rsidRPr="00881857">
        <w:rPr>
          <w:rFonts w:ascii="宋体" w:hAnsi="宋体"/>
          <w:sz w:val="24"/>
        </w:rPr>
        <w:t>5.1 N/A</w:t>
      </w:r>
    </w:p>
    <w:sectPr w:rsidR="003F7C6E" w:rsidRPr="00881857" w:rsidSect="00C20CD2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C6E" w:rsidRDefault="003F7C6E" w:rsidP="006C6122">
      <w:pPr>
        <w:pStyle w:val="a5"/>
      </w:pPr>
      <w:r>
        <w:separator/>
      </w:r>
    </w:p>
  </w:endnote>
  <w:endnote w:type="continuationSeparator" w:id="1">
    <w:p w:rsidR="003F7C6E" w:rsidRDefault="003F7C6E" w:rsidP="006C6122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C6E" w:rsidRPr="00597B93" w:rsidRDefault="00A639F8" w:rsidP="000F1066">
    <w:pPr>
      <w:pStyle w:val="a5"/>
      <w:jc w:val="center"/>
    </w:pPr>
    <w:r>
      <w:rPr>
        <w:noProof/>
      </w:rPr>
      <w:pict>
        <v:line id="_x0000_s2049" style="position:absolute;left:0;text-align:left;z-index:251660288" from="0,.05pt" to="477pt,.05pt"/>
      </w:pict>
    </w:r>
    <w:r w:rsidR="003F7C6E" w:rsidRPr="00597B93">
      <w:rPr>
        <w:rFonts w:hint="eastAsia"/>
      </w:rPr>
      <w:t>本文件为受控文件，仅供武汉生物制品研究所</w:t>
    </w:r>
    <w:r w:rsidR="003F7C6E">
      <w:rPr>
        <w:rFonts w:hint="eastAsia"/>
      </w:rPr>
      <w:t>有限责任公司使用并为版权所有，严禁</w:t>
    </w:r>
    <w:r w:rsidR="003F7C6E" w:rsidRPr="00597B93">
      <w:rPr>
        <w:rFonts w:hint="eastAsia"/>
      </w:rPr>
      <w:t>无授权使用、泄露或复印，违者必究。</w:t>
    </w:r>
  </w:p>
  <w:p w:rsidR="003F7C6E" w:rsidRPr="00074406" w:rsidRDefault="003F7C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C6E" w:rsidRDefault="003F7C6E" w:rsidP="006C6122">
      <w:pPr>
        <w:pStyle w:val="a5"/>
      </w:pPr>
      <w:r>
        <w:separator/>
      </w:r>
    </w:p>
  </w:footnote>
  <w:footnote w:type="continuationSeparator" w:id="1">
    <w:p w:rsidR="003F7C6E" w:rsidRDefault="003F7C6E" w:rsidP="006C6122">
      <w:pPr>
        <w:pStyle w:val="a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38"/>
      <w:gridCol w:w="5832"/>
      <w:gridCol w:w="1318"/>
      <w:gridCol w:w="1766"/>
    </w:tblGrid>
    <w:tr w:rsidR="003F7C6E" w:rsidRPr="00EB3D9D" w:rsidTr="00687F63">
      <w:trPr>
        <w:trHeight w:val="456"/>
      </w:trPr>
      <w:tc>
        <w:tcPr>
          <w:tcW w:w="937" w:type="dxa"/>
          <w:vAlign w:val="center"/>
        </w:tcPr>
        <w:p w:rsidR="003F7C6E" w:rsidRPr="00403359" w:rsidRDefault="0099381B" w:rsidP="00154ADD">
          <w:pPr>
            <w:pStyle w:val="a4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" o:spid="_x0000_i1025" type="#_x0000_t75" style="width:36pt;height:36pt;visibility:visible">
                <v:imagedata r:id="rId1" o:title="" gain="2147483647f"/>
              </v:shape>
            </w:pict>
          </w:r>
        </w:p>
      </w:tc>
      <w:tc>
        <w:tcPr>
          <w:tcW w:w="5833" w:type="dxa"/>
          <w:vAlign w:val="center"/>
        </w:tcPr>
        <w:p w:rsidR="003F7C6E" w:rsidRPr="00403359" w:rsidRDefault="003F7C6E" w:rsidP="00687F63">
          <w:pPr>
            <w:pStyle w:val="a4"/>
            <w:rPr>
              <w:rFonts w:ascii="宋体"/>
              <w:b/>
              <w:sz w:val="21"/>
              <w:szCs w:val="21"/>
            </w:rPr>
          </w:pPr>
          <w:r w:rsidRPr="00403359">
            <w:rPr>
              <w:rFonts w:ascii="宋体" w:hAnsi="宋体" w:hint="eastAsia"/>
              <w:b/>
              <w:sz w:val="21"/>
              <w:szCs w:val="21"/>
            </w:rPr>
            <w:t>武汉生物制品研究所有限责任公司</w:t>
          </w:r>
        </w:p>
        <w:p w:rsidR="003F7C6E" w:rsidRPr="00403359" w:rsidRDefault="003F7C6E" w:rsidP="00687F63">
          <w:pPr>
            <w:pStyle w:val="a4"/>
          </w:pPr>
          <w:r w:rsidRPr="00403359">
            <w:rPr>
              <w:rFonts w:ascii="宋体" w:hAnsi="宋体"/>
              <w:b/>
              <w:sz w:val="21"/>
              <w:szCs w:val="21"/>
            </w:rPr>
            <w:t xml:space="preserve">Wuhan Institute of Biological Products </w:t>
          </w:r>
          <w:proofErr w:type="spellStart"/>
          <w:r w:rsidRPr="00403359">
            <w:rPr>
              <w:rFonts w:ascii="宋体" w:hAnsi="宋体"/>
              <w:b/>
              <w:sz w:val="21"/>
              <w:szCs w:val="21"/>
            </w:rPr>
            <w:t>Co.,Ltd</w:t>
          </w:r>
          <w:proofErr w:type="spellEnd"/>
          <w:r w:rsidRPr="00403359">
            <w:rPr>
              <w:rFonts w:ascii="宋体" w:hAnsi="宋体"/>
              <w:b/>
              <w:sz w:val="21"/>
              <w:szCs w:val="21"/>
            </w:rPr>
            <w:t>.</w:t>
          </w:r>
        </w:p>
      </w:tc>
      <w:tc>
        <w:tcPr>
          <w:tcW w:w="3084" w:type="dxa"/>
          <w:gridSpan w:val="2"/>
          <w:vAlign w:val="center"/>
        </w:tcPr>
        <w:p w:rsidR="003F7C6E" w:rsidRPr="00403359" w:rsidRDefault="003F7C6E" w:rsidP="0041084B">
          <w:pPr>
            <w:pStyle w:val="a4"/>
            <w:jc w:val="both"/>
            <w:rPr>
              <w:rFonts w:ascii="宋体"/>
              <w:color w:val="FF0000"/>
            </w:rPr>
          </w:pPr>
          <w:r w:rsidRPr="00403359">
            <w:rPr>
              <w:rFonts w:ascii="宋体" w:hAnsi="宋体" w:hint="eastAsia"/>
              <w:sz w:val="21"/>
              <w:szCs w:val="21"/>
            </w:rPr>
            <w:t>文件编号：</w:t>
          </w:r>
          <w:r w:rsidRPr="00403359">
            <w:rPr>
              <w:rFonts w:ascii="宋体" w:hAnsi="宋体"/>
              <w:sz w:val="21"/>
              <w:szCs w:val="21"/>
            </w:rPr>
            <w:t>URS-38</w:t>
          </w:r>
          <w:r w:rsidRPr="00403359">
            <w:rPr>
              <w:rFonts w:ascii="宋体"/>
              <w:sz w:val="21"/>
              <w:szCs w:val="21"/>
            </w:rPr>
            <w:t>-0</w:t>
          </w:r>
          <w:r w:rsidRPr="00403359">
            <w:rPr>
              <w:rFonts w:ascii="宋体" w:hAnsi="宋体"/>
              <w:sz w:val="21"/>
              <w:szCs w:val="21"/>
            </w:rPr>
            <w:t>3</w:t>
          </w:r>
          <w:r w:rsidRPr="00403359">
            <w:rPr>
              <w:rFonts w:ascii="宋体"/>
              <w:sz w:val="21"/>
              <w:szCs w:val="21"/>
            </w:rPr>
            <w:t>-</w:t>
          </w:r>
          <w:r w:rsidRPr="00403359">
            <w:rPr>
              <w:rFonts w:ascii="宋体" w:hAnsi="宋体"/>
              <w:sz w:val="21"/>
              <w:szCs w:val="21"/>
            </w:rPr>
            <w:t>001</w:t>
          </w:r>
        </w:p>
      </w:tc>
    </w:tr>
    <w:tr w:rsidR="003F7C6E" w:rsidRPr="00EB3D9D" w:rsidTr="00687F63">
      <w:tc>
        <w:tcPr>
          <w:tcW w:w="6770" w:type="dxa"/>
          <w:gridSpan w:val="2"/>
          <w:vMerge w:val="restart"/>
          <w:vAlign w:val="center"/>
        </w:tcPr>
        <w:p w:rsidR="003F7C6E" w:rsidRPr="00403359" w:rsidRDefault="003F7C6E" w:rsidP="00797AF0">
          <w:pPr>
            <w:pStyle w:val="a4"/>
            <w:jc w:val="both"/>
            <w:rPr>
              <w:rFonts w:ascii="宋体" w:hAnsi="宋体"/>
              <w:b/>
              <w:sz w:val="30"/>
              <w:szCs w:val="30"/>
            </w:rPr>
          </w:pPr>
          <w:r w:rsidRPr="00403359">
            <w:rPr>
              <w:rFonts w:ascii="宋体" w:hAnsi="宋体" w:hint="eastAsia"/>
              <w:b/>
              <w:sz w:val="30"/>
              <w:szCs w:val="30"/>
            </w:rPr>
            <w:t>病毒性疫苗研究一室</w:t>
          </w:r>
          <w:r w:rsidRPr="00403359">
            <w:rPr>
              <w:rFonts w:cs="Arial" w:hint="eastAsia"/>
              <w:b/>
              <w:sz w:val="30"/>
              <w:szCs w:val="30"/>
            </w:rPr>
            <w:t>荧光化学发光分析仪</w:t>
          </w:r>
          <w:r w:rsidRPr="00403359">
            <w:rPr>
              <w:rFonts w:ascii="宋体" w:hAnsi="宋体"/>
              <w:b/>
              <w:sz w:val="30"/>
              <w:szCs w:val="30"/>
            </w:rPr>
            <w:t>URS</w:t>
          </w:r>
        </w:p>
      </w:tc>
      <w:tc>
        <w:tcPr>
          <w:tcW w:w="1318" w:type="dxa"/>
          <w:vAlign w:val="center"/>
        </w:tcPr>
        <w:p w:rsidR="003F7C6E" w:rsidRPr="00403359" w:rsidRDefault="003F7C6E" w:rsidP="00154ADD">
          <w:pPr>
            <w:pStyle w:val="a4"/>
            <w:jc w:val="both"/>
            <w:rPr>
              <w:rFonts w:ascii="宋体"/>
            </w:rPr>
          </w:pPr>
          <w:r w:rsidRPr="00403359">
            <w:rPr>
              <w:rFonts w:ascii="宋体" w:hAnsi="宋体" w:hint="eastAsia"/>
              <w:sz w:val="21"/>
              <w:szCs w:val="21"/>
            </w:rPr>
            <w:t>修订号：</w:t>
          </w:r>
          <w:r w:rsidRPr="00403359">
            <w:rPr>
              <w:rFonts w:ascii="宋体"/>
              <w:sz w:val="21"/>
              <w:szCs w:val="21"/>
            </w:rPr>
            <w:t>01</w:t>
          </w:r>
        </w:p>
      </w:tc>
      <w:tc>
        <w:tcPr>
          <w:tcW w:w="1766" w:type="dxa"/>
          <w:vAlign w:val="center"/>
        </w:tcPr>
        <w:p w:rsidR="003F7C6E" w:rsidRPr="00403359" w:rsidRDefault="003F7C6E" w:rsidP="00154ADD">
          <w:pPr>
            <w:pStyle w:val="a4"/>
            <w:spacing w:line="240" w:lineRule="atLeast"/>
            <w:rPr>
              <w:rFonts w:ascii="宋体"/>
              <w:sz w:val="21"/>
              <w:szCs w:val="21"/>
            </w:rPr>
          </w:pPr>
          <w:r w:rsidRPr="00403359">
            <w:rPr>
              <w:rStyle w:val="a7"/>
              <w:rFonts w:ascii="宋体" w:hAnsi="宋体" w:hint="eastAsia"/>
              <w:sz w:val="21"/>
              <w:szCs w:val="21"/>
            </w:rPr>
            <w:t>第</w:t>
          </w:r>
          <w:r w:rsidR="00A639F8" w:rsidRPr="00403359">
            <w:rPr>
              <w:rStyle w:val="a7"/>
            </w:rPr>
            <w:fldChar w:fldCharType="begin"/>
          </w:r>
          <w:r w:rsidRPr="00403359">
            <w:rPr>
              <w:rStyle w:val="a7"/>
            </w:rPr>
            <w:instrText xml:space="preserve"> PAGE </w:instrText>
          </w:r>
          <w:r w:rsidR="00A639F8" w:rsidRPr="00403359">
            <w:rPr>
              <w:rStyle w:val="a7"/>
            </w:rPr>
            <w:fldChar w:fldCharType="separate"/>
          </w:r>
          <w:r w:rsidR="0099381B">
            <w:rPr>
              <w:rStyle w:val="a7"/>
              <w:noProof/>
            </w:rPr>
            <w:t>7</w:t>
          </w:r>
          <w:r w:rsidR="00A639F8" w:rsidRPr="00403359">
            <w:rPr>
              <w:rStyle w:val="a7"/>
            </w:rPr>
            <w:fldChar w:fldCharType="end"/>
          </w:r>
          <w:r w:rsidRPr="00403359">
            <w:rPr>
              <w:rStyle w:val="a7"/>
              <w:rFonts w:ascii="宋体" w:hAnsi="宋体" w:hint="eastAsia"/>
              <w:sz w:val="21"/>
              <w:szCs w:val="21"/>
            </w:rPr>
            <w:t>页</w:t>
          </w:r>
          <w:r w:rsidRPr="00403359">
            <w:rPr>
              <w:rStyle w:val="a7"/>
              <w:rFonts w:ascii="宋体" w:hAnsi="宋体"/>
              <w:sz w:val="21"/>
              <w:szCs w:val="21"/>
            </w:rPr>
            <w:t xml:space="preserve"> </w:t>
          </w:r>
          <w:r w:rsidRPr="00403359">
            <w:rPr>
              <w:rStyle w:val="a7"/>
              <w:rFonts w:ascii="宋体" w:hAnsi="宋体" w:hint="eastAsia"/>
              <w:sz w:val="21"/>
              <w:szCs w:val="21"/>
            </w:rPr>
            <w:t>共</w:t>
          </w:r>
          <w:r w:rsidR="00A639F8" w:rsidRPr="00403359">
            <w:rPr>
              <w:rStyle w:val="a7"/>
            </w:rPr>
            <w:fldChar w:fldCharType="begin"/>
          </w:r>
          <w:r w:rsidRPr="00403359">
            <w:rPr>
              <w:rStyle w:val="a7"/>
            </w:rPr>
            <w:instrText xml:space="preserve"> NUMPAGES </w:instrText>
          </w:r>
          <w:r w:rsidR="00A639F8" w:rsidRPr="00403359">
            <w:rPr>
              <w:rStyle w:val="a7"/>
            </w:rPr>
            <w:fldChar w:fldCharType="separate"/>
          </w:r>
          <w:r w:rsidR="0099381B">
            <w:rPr>
              <w:rStyle w:val="a7"/>
              <w:noProof/>
            </w:rPr>
            <w:t>9</w:t>
          </w:r>
          <w:r w:rsidR="00A639F8" w:rsidRPr="00403359">
            <w:rPr>
              <w:rStyle w:val="a7"/>
            </w:rPr>
            <w:fldChar w:fldCharType="end"/>
          </w:r>
          <w:r w:rsidRPr="00403359">
            <w:rPr>
              <w:rStyle w:val="a7"/>
              <w:rFonts w:ascii="宋体" w:hAnsi="宋体" w:hint="eastAsia"/>
              <w:sz w:val="21"/>
              <w:szCs w:val="21"/>
            </w:rPr>
            <w:t>页</w:t>
          </w:r>
        </w:p>
      </w:tc>
    </w:tr>
    <w:tr w:rsidR="003F7C6E" w:rsidRPr="00EB3D9D" w:rsidTr="00687F63">
      <w:tc>
        <w:tcPr>
          <w:tcW w:w="6770" w:type="dxa"/>
          <w:gridSpan w:val="2"/>
          <w:vMerge/>
        </w:tcPr>
        <w:p w:rsidR="003F7C6E" w:rsidRPr="00403359" w:rsidRDefault="003F7C6E" w:rsidP="00154ADD">
          <w:pPr>
            <w:pStyle w:val="a4"/>
          </w:pPr>
        </w:p>
      </w:tc>
      <w:tc>
        <w:tcPr>
          <w:tcW w:w="3084" w:type="dxa"/>
          <w:gridSpan w:val="2"/>
          <w:vAlign w:val="center"/>
        </w:tcPr>
        <w:p w:rsidR="003F7C6E" w:rsidRPr="00403359" w:rsidRDefault="003F7C6E" w:rsidP="00865F96">
          <w:pPr>
            <w:pStyle w:val="a4"/>
            <w:jc w:val="both"/>
            <w:rPr>
              <w:rFonts w:ascii="宋体"/>
              <w:color w:val="FF0000"/>
            </w:rPr>
          </w:pPr>
          <w:r w:rsidRPr="00403359">
            <w:rPr>
              <w:rFonts w:ascii="宋体" w:hAnsi="宋体" w:hint="eastAsia"/>
              <w:sz w:val="21"/>
              <w:szCs w:val="21"/>
            </w:rPr>
            <w:t>生效日期：</w:t>
          </w:r>
          <w:r w:rsidRPr="00403359">
            <w:rPr>
              <w:rFonts w:ascii="宋体" w:hAnsi="宋体"/>
              <w:sz w:val="21"/>
              <w:szCs w:val="21"/>
            </w:rPr>
            <w:t>2013</w:t>
          </w:r>
          <w:r w:rsidRPr="00403359">
            <w:rPr>
              <w:rFonts w:ascii="宋体"/>
              <w:sz w:val="21"/>
              <w:szCs w:val="21"/>
            </w:rPr>
            <w:t>.</w:t>
          </w:r>
          <w:r w:rsidRPr="00403359">
            <w:rPr>
              <w:rFonts w:ascii="宋体" w:hAnsi="宋体"/>
              <w:sz w:val="21"/>
              <w:szCs w:val="21"/>
            </w:rPr>
            <w:t>07</w:t>
          </w:r>
          <w:r w:rsidRPr="00403359">
            <w:rPr>
              <w:rFonts w:ascii="宋体"/>
              <w:sz w:val="21"/>
              <w:szCs w:val="21"/>
            </w:rPr>
            <w:t>.</w:t>
          </w:r>
          <w:r w:rsidRPr="00403359">
            <w:rPr>
              <w:rFonts w:ascii="宋体" w:hAnsi="宋体"/>
              <w:sz w:val="21"/>
              <w:szCs w:val="21"/>
            </w:rPr>
            <w:t>31</w:t>
          </w:r>
        </w:p>
      </w:tc>
    </w:tr>
  </w:tbl>
  <w:p w:rsidR="003F7C6E" w:rsidRDefault="003F7C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3EBB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5E8BE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2">
    <w:nsid w:val="04817643"/>
    <w:multiLevelType w:val="hybridMultilevel"/>
    <w:tmpl w:val="1040D834"/>
    <w:lvl w:ilvl="0" w:tplc="E1BEE88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88178A0"/>
    <w:multiLevelType w:val="hybridMultilevel"/>
    <w:tmpl w:val="47C82408"/>
    <w:lvl w:ilvl="0" w:tplc="2FA67CA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D670FD6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143A49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8D8E03C8">
      <w:start w:val="6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E2062A9"/>
    <w:multiLevelType w:val="multilevel"/>
    <w:tmpl w:val="B35410E8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cs="Times New Roman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211F692C"/>
    <w:multiLevelType w:val="hybridMultilevel"/>
    <w:tmpl w:val="CD0CE80A"/>
    <w:lvl w:ilvl="0" w:tplc="1FC4E28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287407B"/>
    <w:multiLevelType w:val="hybridMultilevel"/>
    <w:tmpl w:val="C75CC548"/>
    <w:lvl w:ilvl="0" w:tplc="05CA9AB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43F4318"/>
    <w:multiLevelType w:val="multilevel"/>
    <w:tmpl w:val="716A7916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324F2D4D"/>
    <w:multiLevelType w:val="multilevel"/>
    <w:tmpl w:val="63BA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672E3"/>
    <w:multiLevelType w:val="multilevel"/>
    <w:tmpl w:val="EAB48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A2E415D"/>
    <w:multiLevelType w:val="multilevel"/>
    <w:tmpl w:val="DBA258CC"/>
    <w:lvl w:ilvl="0">
      <w:start w:val="5"/>
      <w:numFmt w:val="decimal"/>
      <w:lvlText w:val="%1"/>
      <w:lvlJc w:val="left"/>
      <w:pPr>
        <w:ind w:left="765" w:hanging="76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B282F31"/>
    <w:multiLevelType w:val="multilevel"/>
    <w:tmpl w:val="918C3016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C177DEE"/>
    <w:multiLevelType w:val="multilevel"/>
    <w:tmpl w:val="BB52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F5961"/>
    <w:multiLevelType w:val="hybridMultilevel"/>
    <w:tmpl w:val="EA28843A"/>
    <w:lvl w:ilvl="0" w:tplc="A9943AF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4C0644B6"/>
    <w:multiLevelType w:val="multilevel"/>
    <w:tmpl w:val="563CAA3A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ascii="Arial" w:eastAsia="宋体" w:hAnsi="Arial" w:cs="Arial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5A7618CD"/>
    <w:multiLevelType w:val="hybridMultilevel"/>
    <w:tmpl w:val="A2588934"/>
    <w:lvl w:ilvl="0" w:tplc="399ECA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5C5439EB"/>
    <w:multiLevelType w:val="hybridMultilevel"/>
    <w:tmpl w:val="87EAB458"/>
    <w:lvl w:ilvl="0" w:tplc="D7AED7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AC84E47"/>
    <w:multiLevelType w:val="multilevel"/>
    <w:tmpl w:val="7800279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7CB68CA"/>
    <w:multiLevelType w:val="multilevel"/>
    <w:tmpl w:val="CF104236"/>
    <w:lvl w:ilvl="0">
      <w:start w:val="1"/>
      <w:numFmt w:val="decimal"/>
      <w:pStyle w:val="SOPbody"/>
      <w:lvlText w:val="%1."/>
      <w:lvlJc w:val="left"/>
      <w:pPr>
        <w:tabs>
          <w:tab w:val="num" w:pos="567"/>
        </w:tabs>
        <w:ind w:left="567" w:hanging="567"/>
      </w:pPr>
      <w:rPr>
        <w:rFonts w:ascii="黑体" w:eastAsia="黑体" w:hAnsi="Arial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1588"/>
        </w:tabs>
        <w:ind w:left="1588" w:hanging="1021"/>
      </w:pPr>
      <w:rPr>
        <w:rFonts w:ascii="黑体" w:eastAsia="黑体" w:hAnsi="宋体" w:cs="Times New Roman" w:hint="eastAsia"/>
        <w:b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num" w:pos="1247"/>
        </w:tabs>
        <w:ind w:left="567"/>
      </w:pPr>
      <w:rPr>
        <w:rFonts w:ascii="黑体" w:eastAsia="黑体" w:cs="Times New Roman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黑体" w:eastAsia="黑体" w:cs="Times New Roman" w:hint="eastAsia"/>
        <w:b w:val="0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3175" w:hanging="340"/>
      </w:pPr>
      <w:rPr>
        <w:rFonts w:ascii="黑体" w:eastAsia="黑体" w:cs="Times New Roman" w:hint="eastAsia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1152"/>
      </w:pPr>
      <w:rPr>
        <w:rFonts w:ascii="黑体" w:eastAsia="黑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cs="Times New Roman" w:hint="default"/>
      </w:rPr>
    </w:lvl>
  </w:abstractNum>
  <w:abstractNum w:abstractNumId="19">
    <w:nsid w:val="7BB22F8E"/>
    <w:multiLevelType w:val="multilevel"/>
    <w:tmpl w:val="2C88AB7C"/>
    <w:lvl w:ilvl="0">
      <w:start w:val="5"/>
      <w:numFmt w:val="decimal"/>
      <w:lvlText w:val="%1"/>
      <w:lvlJc w:val="left"/>
      <w:pPr>
        <w:ind w:left="765" w:hanging="765"/>
      </w:pPr>
      <w:rPr>
        <w:rFonts w:cs="Times New Roman" w:hint="default"/>
        <w:b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cs="Times New Roman" w:hint="default"/>
        <w:b/>
      </w:rPr>
    </w:lvl>
    <w:lvl w:ilvl="2">
      <w:start w:val="3"/>
      <w:numFmt w:val="decimal"/>
      <w:lvlText w:val="%1.%2.%3"/>
      <w:lvlJc w:val="left"/>
      <w:pPr>
        <w:ind w:left="765" w:hanging="76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num w:numId="1">
    <w:abstractNumId w:val="1"/>
  </w:num>
  <w:num w:numId="2">
    <w:abstractNumId w:val="1"/>
  </w:num>
  <w:num w:numId="3">
    <w:abstractNumId w:val="13"/>
  </w:num>
  <w:num w:numId="4">
    <w:abstractNumId w:val="16"/>
  </w:num>
  <w:num w:numId="5">
    <w:abstractNumId w:val="1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5"/>
  </w:num>
  <w:num w:numId="11">
    <w:abstractNumId w:val="6"/>
  </w:num>
  <w:num w:numId="12">
    <w:abstractNumId w:val="17"/>
  </w:num>
  <w:num w:numId="13">
    <w:abstractNumId w:val="10"/>
  </w:num>
  <w:num w:numId="14">
    <w:abstractNumId w:val="19"/>
  </w:num>
  <w:num w:numId="15">
    <w:abstractNumId w:val="7"/>
  </w:num>
  <w:num w:numId="16">
    <w:abstractNumId w:val="9"/>
  </w:num>
  <w:num w:numId="17">
    <w:abstractNumId w:val="11"/>
  </w:num>
  <w:num w:numId="18">
    <w:abstractNumId w:val="14"/>
  </w:num>
  <w:num w:numId="19">
    <w:abstractNumId w:val="5"/>
  </w:num>
  <w:num w:numId="20">
    <w:abstractNumId w:val="0"/>
  </w:num>
  <w:num w:numId="21">
    <w:abstractNumId w:val="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705"/>
    <w:rsid w:val="0000000D"/>
    <w:rsid w:val="0000090E"/>
    <w:rsid w:val="00012282"/>
    <w:rsid w:val="0001237C"/>
    <w:rsid w:val="00013D15"/>
    <w:rsid w:val="00015621"/>
    <w:rsid w:val="0002008B"/>
    <w:rsid w:val="00020708"/>
    <w:rsid w:val="000217E5"/>
    <w:rsid w:val="000225B1"/>
    <w:rsid w:val="00025F75"/>
    <w:rsid w:val="000277C1"/>
    <w:rsid w:val="00027B2E"/>
    <w:rsid w:val="00031235"/>
    <w:rsid w:val="000334B2"/>
    <w:rsid w:val="00036B20"/>
    <w:rsid w:val="00037AF8"/>
    <w:rsid w:val="00037E31"/>
    <w:rsid w:val="0004155A"/>
    <w:rsid w:val="00042181"/>
    <w:rsid w:val="00043521"/>
    <w:rsid w:val="000440EE"/>
    <w:rsid w:val="00044BC4"/>
    <w:rsid w:val="000466BF"/>
    <w:rsid w:val="00047876"/>
    <w:rsid w:val="00047BF0"/>
    <w:rsid w:val="00054018"/>
    <w:rsid w:val="00060051"/>
    <w:rsid w:val="00061DB9"/>
    <w:rsid w:val="0006398C"/>
    <w:rsid w:val="00065BAE"/>
    <w:rsid w:val="00066033"/>
    <w:rsid w:val="00066476"/>
    <w:rsid w:val="00067E2B"/>
    <w:rsid w:val="0007164C"/>
    <w:rsid w:val="00072E78"/>
    <w:rsid w:val="0007316F"/>
    <w:rsid w:val="00074406"/>
    <w:rsid w:val="00074FA6"/>
    <w:rsid w:val="00082CCD"/>
    <w:rsid w:val="00086E4A"/>
    <w:rsid w:val="00086F9F"/>
    <w:rsid w:val="000904DC"/>
    <w:rsid w:val="00092052"/>
    <w:rsid w:val="0009281C"/>
    <w:rsid w:val="00092A59"/>
    <w:rsid w:val="00093A9D"/>
    <w:rsid w:val="00094CCB"/>
    <w:rsid w:val="000A3388"/>
    <w:rsid w:val="000A35C1"/>
    <w:rsid w:val="000A46A9"/>
    <w:rsid w:val="000A4A8F"/>
    <w:rsid w:val="000A4D03"/>
    <w:rsid w:val="000A7FEB"/>
    <w:rsid w:val="000B0B60"/>
    <w:rsid w:val="000B0B94"/>
    <w:rsid w:val="000B2F1F"/>
    <w:rsid w:val="000B315F"/>
    <w:rsid w:val="000B4FD3"/>
    <w:rsid w:val="000B6756"/>
    <w:rsid w:val="000B6B25"/>
    <w:rsid w:val="000C3512"/>
    <w:rsid w:val="000C38AD"/>
    <w:rsid w:val="000C4BD7"/>
    <w:rsid w:val="000C4F11"/>
    <w:rsid w:val="000C6F0E"/>
    <w:rsid w:val="000C7651"/>
    <w:rsid w:val="000C7A00"/>
    <w:rsid w:val="000D1B01"/>
    <w:rsid w:val="000D52BC"/>
    <w:rsid w:val="000D595C"/>
    <w:rsid w:val="000E1B50"/>
    <w:rsid w:val="000E459A"/>
    <w:rsid w:val="000E6947"/>
    <w:rsid w:val="000E7735"/>
    <w:rsid w:val="000F040C"/>
    <w:rsid w:val="000F1066"/>
    <w:rsid w:val="000F16B8"/>
    <w:rsid w:val="000F44E7"/>
    <w:rsid w:val="000F495B"/>
    <w:rsid w:val="000F4F04"/>
    <w:rsid w:val="000F6D09"/>
    <w:rsid w:val="00100C59"/>
    <w:rsid w:val="00102034"/>
    <w:rsid w:val="0010268A"/>
    <w:rsid w:val="001057D8"/>
    <w:rsid w:val="001059E2"/>
    <w:rsid w:val="00107A1C"/>
    <w:rsid w:val="00110B7E"/>
    <w:rsid w:val="001138E9"/>
    <w:rsid w:val="0011398D"/>
    <w:rsid w:val="00117F0B"/>
    <w:rsid w:val="00121784"/>
    <w:rsid w:val="0012577C"/>
    <w:rsid w:val="001273AF"/>
    <w:rsid w:val="001314E7"/>
    <w:rsid w:val="00131A4E"/>
    <w:rsid w:val="00134E17"/>
    <w:rsid w:val="00135681"/>
    <w:rsid w:val="00137487"/>
    <w:rsid w:val="00142F92"/>
    <w:rsid w:val="00146646"/>
    <w:rsid w:val="00146C1A"/>
    <w:rsid w:val="001479D9"/>
    <w:rsid w:val="0015315A"/>
    <w:rsid w:val="0015372D"/>
    <w:rsid w:val="00154281"/>
    <w:rsid w:val="00154ADD"/>
    <w:rsid w:val="00155EA1"/>
    <w:rsid w:val="00156711"/>
    <w:rsid w:val="00157D50"/>
    <w:rsid w:val="00163380"/>
    <w:rsid w:val="0017015C"/>
    <w:rsid w:val="0017249B"/>
    <w:rsid w:val="001761AA"/>
    <w:rsid w:val="00183195"/>
    <w:rsid w:val="00186FC8"/>
    <w:rsid w:val="00190821"/>
    <w:rsid w:val="001908BA"/>
    <w:rsid w:val="00191397"/>
    <w:rsid w:val="00191A1E"/>
    <w:rsid w:val="00192027"/>
    <w:rsid w:val="00192800"/>
    <w:rsid w:val="00196DD3"/>
    <w:rsid w:val="001A01C2"/>
    <w:rsid w:val="001A032A"/>
    <w:rsid w:val="001A4ECC"/>
    <w:rsid w:val="001A5AA0"/>
    <w:rsid w:val="001A75FD"/>
    <w:rsid w:val="001A7C38"/>
    <w:rsid w:val="001B07BC"/>
    <w:rsid w:val="001B2983"/>
    <w:rsid w:val="001B6F63"/>
    <w:rsid w:val="001C0B53"/>
    <w:rsid w:val="001C1555"/>
    <w:rsid w:val="001C2C80"/>
    <w:rsid w:val="001C40DC"/>
    <w:rsid w:val="001C4741"/>
    <w:rsid w:val="001C6D9D"/>
    <w:rsid w:val="001C7795"/>
    <w:rsid w:val="001D0504"/>
    <w:rsid w:val="001D40B3"/>
    <w:rsid w:val="001D5499"/>
    <w:rsid w:val="001E32F6"/>
    <w:rsid w:val="001E4B33"/>
    <w:rsid w:val="001E5014"/>
    <w:rsid w:val="001E6706"/>
    <w:rsid w:val="001F00E6"/>
    <w:rsid w:val="001F0BBD"/>
    <w:rsid w:val="001F2B52"/>
    <w:rsid w:val="001F5C14"/>
    <w:rsid w:val="001F5D3A"/>
    <w:rsid w:val="001F5D6F"/>
    <w:rsid w:val="001F61E9"/>
    <w:rsid w:val="001F6891"/>
    <w:rsid w:val="001F6DB4"/>
    <w:rsid w:val="001F70B4"/>
    <w:rsid w:val="001F7120"/>
    <w:rsid w:val="0020078B"/>
    <w:rsid w:val="0020213B"/>
    <w:rsid w:val="0020234D"/>
    <w:rsid w:val="00203899"/>
    <w:rsid w:val="00204FF4"/>
    <w:rsid w:val="002067BF"/>
    <w:rsid w:val="0021232E"/>
    <w:rsid w:val="00215B0D"/>
    <w:rsid w:val="002178A6"/>
    <w:rsid w:val="00220287"/>
    <w:rsid w:val="00222C2F"/>
    <w:rsid w:val="00223DD6"/>
    <w:rsid w:val="00224769"/>
    <w:rsid w:val="002258E9"/>
    <w:rsid w:val="00225B6E"/>
    <w:rsid w:val="0022705F"/>
    <w:rsid w:val="00227295"/>
    <w:rsid w:val="00227F35"/>
    <w:rsid w:val="0023043D"/>
    <w:rsid w:val="00232463"/>
    <w:rsid w:val="00233A87"/>
    <w:rsid w:val="002343EC"/>
    <w:rsid w:val="00234FA8"/>
    <w:rsid w:val="002364E1"/>
    <w:rsid w:val="0023715C"/>
    <w:rsid w:val="002373C4"/>
    <w:rsid w:val="00244FA5"/>
    <w:rsid w:val="002504C0"/>
    <w:rsid w:val="00250EDA"/>
    <w:rsid w:val="002513E5"/>
    <w:rsid w:val="00252ED0"/>
    <w:rsid w:val="00252FD9"/>
    <w:rsid w:val="00257327"/>
    <w:rsid w:val="002610C3"/>
    <w:rsid w:val="00265013"/>
    <w:rsid w:val="00265FE2"/>
    <w:rsid w:val="00266614"/>
    <w:rsid w:val="00266632"/>
    <w:rsid w:val="002677C2"/>
    <w:rsid w:val="0027206E"/>
    <w:rsid w:val="00273429"/>
    <w:rsid w:val="00275B77"/>
    <w:rsid w:val="00275C31"/>
    <w:rsid w:val="00280916"/>
    <w:rsid w:val="00283A5C"/>
    <w:rsid w:val="00286C21"/>
    <w:rsid w:val="00293558"/>
    <w:rsid w:val="00295E5D"/>
    <w:rsid w:val="0029769D"/>
    <w:rsid w:val="002A2221"/>
    <w:rsid w:val="002A28C0"/>
    <w:rsid w:val="002A76D2"/>
    <w:rsid w:val="002A7F00"/>
    <w:rsid w:val="002B1109"/>
    <w:rsid w:val="002B6841"/>
    <w:rsid w:val="002C1AED"/>
    <w:rsid w:val="002C22A3"/>
    <w:rsid w:val="002C2809"/>
    <w:rsid w:val="002C2B56"/>
    <w:rsid w:val="002C4AC2"/>
    <w:rsid w:val="002C5885"/>
    <w:rsid w:val="002D1037"/>
    <w:rsid w:val="002D6839"/>
    <w:rsid w:val="002D6B6D"/>
    <w:rsid w:val="002E0199"/>
    <w:rsid w:val="002E08FE"/>
    <w:rsid w:val="002E0C97"/>
    <w:rsid w:val="002E1298"/>
    <w:rsid w:val="002E26F1"/>
    <w:rsid w:val="002E4201"/>
    <w:rsid w:val="002E4560"/>
    <w:rsid w:val="002E47DE"/>
    <w:rsid w:val="002F26EA"/>
    <w:rsid w:val="002F45CC"/>
    <w:rsid w:val="002F551E"/>
    <w:rsid w:val="002F56A8"/>
    <w:rsid w:val="002F5E2A"/>
    <w:rsid w:val="00300A83"/>
    <w:rsid w:val="003047FB"/>
    <w:rsid w:val="00311D8C"/>
    <w:rsid w:val="00312506"/>
    <w:rsid w:val="00312BBE"/>
    <w:rsid w:val="0032246A"/>
    <w:rsid w:val="00322C4F"/>
    <w:rsid w:val="00324C7B"/>
    <w:rsid w:val="00325E06"/>
    <w:rsid w:val="0032735F"/>
    <w:rsid w:val="00337677"/>
    <w:rsid w:val="00337E3B"/>
    <w:rsid w:val="00340299"/>
    <w:rsid w:val="00340318"/>
    <w:rsid w:val="003441D6"/>
    <w:rsid w:val="00345F04"/>
    <w:rsid w:val="00353963"/>
    <w:rsid w:val="003579C2"/>
    <w:rsid w:val="003614B9"/>
    <w:rsid w:val="0036213D"/>
    <w:rsid w:val="00362B79"/>
    <w:rsid w:val="00365D2F"/>
    <w:rsid w:val="00366C7F"/>
    <w:rsid w:val="00367683"/>
    <w:rsid w:val="00367752"/>
    <w:rsid w:val="00367A97"/>
    <w:rsid w:val="00367EEE"/>
    <w:rsid w:val="0037132C"/>
    <w:rsid w:val="0037405F"/>
    <w:rsid w:val="00390FE4"/>
    <w:rsid w:val="0039214E"/>
    <w:rsid w:val="00392D35"/>
    <w:rsid w:val="003979B9"/>
    <w:rsid w:val="003A1859"/>
    <w:rsid w:val="003A1BD6"/>
    <w:rsid w:val="003A3CA1"/>
    <w:rsid w:val="003A4D3A"/>
    <w:rsid w:val="003A6B53"/>
    <w:rsid w:val="003A7A34"/>
    <w:rsid w:val="003A7B7C"/>
    <w:rsid w:val="003A7B99"/>
    <w:rsid w:val="003B1EE2"/>
    <w:rsid w:val="003B324E"/>
    <w:rsid w:val="003B46A0"/>
    <w:rsid w:val="003B5CB5"/>
    <w:rsid w:val="003B6ABF"/>
    <w:rsid w:val="003C1694"/>
    <w:rsid w:val="003C181C"/>
    <w:rsid w:val="003C2A81"/>
    <w:rsid w:val="003C3DD8"/>
    <w:rsid w:val="003C5666"/>
    <w:rsid w:val="003C5814"/>
    <w:rsid w:val="003C6A14"/>
    <w:rsid w:val="003C6CF7"/>
    <w:rsid w:val="003D1607"/>
    <w:rsid w:val="003D1D0C"/>
    <w:rsid w:val="003D2978"/>
    <w:rsid w:val="003D2A31"/>
    <w:rsid w:val="003D41E1"/>
    <w:rsid w:val="003D4D96"/>
    <w:rsid w:val="003D587A"/>
    <w:rsid w:val="003D7E48"/>
    <w:rsid w:val="003E0173"/>
    <w:rsid w:val="003E019D"/>
    <w:rsid w:val="003E17D3"/>
    <w:rsid w:val="003E24A4"/>
    <w:rsid w:val="003E3262"/>
    <w:rsid w:val="003F298B"/>
    <w:rsid w:val="003F4F09"/>
    <w:rsid w:val="003F5CE5"/>
    <w:rsid w:val="003F69CD"/>
    <w:rsid w:val="003F7C45"/>
    <w:rsid w:val="003F7C6E"/>
    <w:rsid w:val="004013A8"/>
    <w:rsid w:val="0040304C"/>
    <w:rsid w:val="004031E6"/>
    <w:rsid w:val="00403359"/>
    <w:rsid w:val="004041D5"/>
    <w:rsid w:val="0040451F"/>
    <w:rsid w:val="00405DE0"/>
    <w:rsid w:val="00407022"/>
    <w:rsid w:val="0041084B"/>
    <w:rsid w:val="0041096A"/>
    <w:rsid w:val="00413096"/>
    <w:rsid w:val="00415D9A"/>
    <w:rsid w:val="00415F1A"/>
    <w:rsid w:val="004160D3"/>
    <w:rsid w:val="00417283"/>
    <w:rsid w:val="0042182E"/>
    <w:rsid w:val="00421AB1"/>
    <w:rsid w:val="00422916"/>
    <w:rsid w:val="00427664"/>
    <w:rsid w:val="00430276"/>
    <w:rsid w:val="00431C73"/>
    <w:rsid w:val="0043242B"/>
    <w:rsid w:val="004329F8"/>
    <w:rsid w:val="00434377"/>
    <w:rsid w:val="00434DB2"/>
    <w:rsid w:val="00437421"/>
    <w:rsid w:val="00437B01"/>
    <w:rsid w:val="00441B66"/>
    <w:rsid w:val="00442062"/>
    <w:rsid w:val="00442310"/>
    <w:rsid w:val="00444F16"/>
    <w:rsid w:val="0044717C"/>
    <w:rsid w:val="004472C5"/>
    <w:rsid w:val="00450CB8"/>
    <w:rsid w:val="004524BC"/>
    <w:rsid w:val="00457041"/>
    <w:rsid w:val="004577F1"/>
    <w:rsid w:val="00460B7D"/>
    <w:rsid w:val="0046148B"/>
    <w:rsid w:val="00462471"/>
    <w:rsid w:val="004643B9"/>
    <w:rsid w:val="00465DB2"/>
    <w:rsid w:val="00467D91"/>
    <w:rsid w:val="0047066E"/>
    <w:rsid w:val="00470EB3"/>
    <w:rsid w:val="0047111E"/>
    <w:rsid w:val="0047236E"/>
    <w:rsid w:val="004761D6"/>
    <w:rsid w:val="00476A91"/>
    <w:rsid w:val="00481869"/>
    <w:rsid w:val="00481A19"/>
    <w:rsid w:val="004848E3"/>
    <w:rsid w:val="00484CFF"/>
    <w:rsid w:val="00487056"/>
    <w:rsid w:val="00487451"/>
    <w:rsid w:val="00492DB8"/>
    <w:rsid w:val="00496C5E"/>
    <w:rsid w:val="00497D94"/>
    <w:rsid w:val="004A2A10"/>
    <w:rsid w:val="004A32DE"/>
    <w:rsid w:val="004A4A93"/>
    <w:rsid w:val="004A52C6"/>
    <w:rsid w:val="004A5FEE"/>
    <w:rsid w:val="004A6213"/>
    <w:rsid w:val="004B14B0"/>
    <w:rsid w:val="004B20C8"/>
    <w:rsid w:val="004C0523"/>
    <w:rsid w:val="004C06B5"/>
    <w:rsid w:val="004C123C"/>
    <w:rsid w:val="004C4FEF"/>
    <w:rsid w:val="004C5B6D"/>
    <w:rsid w:val="004C6F07"/>
    <w:rsid w:val="004D2915"/>
    <w:rsid w:val="004D36EA"/>
    <w:rsid w:val="004D3B6D"/>
    <w:rsid w:val="004E1A2F"/>
    <w:rsid w:val="004E21F3"/>
    <w:rsid w:val="004E2424"/>
    <w:rsid w:val="004E2591"/>
    <w:rsid w:val="004E44DD"/>
    <w:rsid w:val="004E490B"/>
    <w:rsid w:val="004E5093"/>
    <w:rsid w:val="004E665C"/>
    <w:rsid w:val="004E7415"/>
    <w:rsid w:val="004F1BDE"/>
    <w:rsid w:val="004F247A"/>
    <w:rsid w:val="004F5CB2"/>
    <w:rsid w:val="0050361A"/>
    <w:rsid w:val="00503BC0"/>
    <w:rsid w:val="005059F6"/>
    <w:rsid w:val="00512C02"/>
    <w:rsid w:val="005134C4"/>
    <w:rsid w:val="00516DBA"/>
    <w:rsid w:val="00520A06"/>
    <w:rsid w:val="00521DC1"/>
    <w:rsid w:val="00522A87"/>
    <w:rsid w:val="00525017"/>
    <w:rsid w:val="00525E90"/>
    <w:rsid w:val="00526011"/>
    <w:rsid w:val="00533130"/>
    <w:rsid w:val="0053582A"/>
    <w:rsid w:val="005369E5"/>
    <w:rsid w:val="005373FA"/>
    <w:rsid w:val="0054154A"/>
    <w:rsid w:val="005425F3"/>
    <w:rsid w:val="00542AE6"/>
    <w:rsid w:val="00543379"/>
    <w:rsid w:val="00546B3F"/>
    <w:rsid w:val="00551E9E"/>
    <w:rsid w:val="0055406D"/>
    <w:rsid w:val="00556054"/>
    <w:rsid w:val="005565DC"/>
    <w:rsid w:val="00556811"/>
    <w:rsid w:val="005568B8"/>
    <w:rsid w:val="00556C58"/>
    <w:rsid w:val="00556D60"/>
    <w:rsid w:val="00557D7D"/>
    <w:rsid w:val="00561B53"/>
    <w:rsid w:val="0056554A"/>
    <w:rsid w:val="00572083"/>
    <w:rsid w:val="0057237A"/>
    <w:rsid w:val="00573338"/>
    <w:rsid w:val="00574619"/>
    <w:rsid w:val="00581E3A"/>
    <w:rsid w:val="00587032"/>
    <w:rsid w:val="0058723B"/>
    <w:rsid w:val="00587DA7"/>
    <w:rsid w:val="005944F1"/>
    <w:rsid w:val="00595E16"/>
    <w:rsid w:val="0059609E"/>
    <w:rsid w:val="00597B93"/>
    <w:rsid w:val="005A077F"/>
    <w:rsid w:val="005A2135"/>
    <w:rsid w:val="005B3AC2"/>
    <w:rsid w:val="005B50EA"/>
    <w:rsid w:val="005B7092"/>
    <w:rsid w:val="005B7B15"/>
    <w:rsid w:val="005C33C8"/>
    <w:rsid w:val="005C4F28"/>
    <w:rsid w:val="005C5157"/>
    <w:rsid w:val="005D41A3"/>
    <w:rsid w:val="005D4959"/>
    <w:rsid w:val="005D5770"/>
    <w:rsid w:val="005E154C"/>
    <w:rsid w:val="005E3EA9"/>
    <w:rsid w:val="005E4E8B"/>
    <w:rsid w:val="005F0F3E"/>
    <w:rsid w:val="005F10C1"/>
    <w:rsid w:val="005F1FB1"/>
    <w:rsid w:val="005F43AA"/>
    <w:rsid w:val="00600FA6"/>
    <w:rsid w:val="00605206"/>
    <w:rsid w:val="00606A3F"/>
    <w:rsid w:val="00614C1E"/>
    <w:rsid w:val="00615410"/>
    <w:rsid w:val="0062105D"/>
    <w:rsid w:val="00621850"/>
    <w:rsid w:val="00623554"/>
    <w:rsid w:val="00623DCD"/>
    <w:rsid w:val="00627917"/>
    <w:rsid w:val="0063720F"/>
    <w:rsid w:val="0064410A"/>
    <w:rsid w:val="006455FD"/>
    <w:rsid w:val="00646147"/>
    <w:rsid w:val="00647944"/>
    <w:rsid w:val="00647E86"/>
    <w:rsid w:val="00650459"/>
    <w:rsid w:val="006539D8"/>
    <w:rsid w:val="0065465F"/>
    <w:rsid w:val="00661330"/>
    <w:rsid w:val="006668DD"/>
    <w:rsid w:val="00671C73"/>
    <w:rsid w:val="00672E66"/>
    <w:rsid w:val="00675133"/>
    <w:rsid w:val="006760AB"/>
    <w:rsid w:val="00677AF2"/>
    <w:rsid w:val="006802AF"/>
    <w:rsid w:val="0068523D"/>
    <w:rsid w:val="00685E3E"/>
    <w:rsid w:val="006868ED"/>
    <w:rsid w:val="00687EF0"/>
    <w:rsid w:val="00687F63"/>
    <w:rsid w:val="00690CEC"/>
    <w:rsid w:val="00696761"/>
    <w:rsid w:val="006A13AF"/>
    <w:rsid w:val="006A1B43"/>
    <w:rsid w:val="006A6E7A"/>
    <w:rsid w:val="006A76F7"/>
    <w:rsid w:val="006A7E6B"/>
    <w:rsid w:val="006B1BF1"/>
    <w:rsid w:val="006B1FDA"/>
    <w:rsid w:val="006B30B1"/>
    <w:rsid w:val="006B30C7"/>
    <w:rsid w:val="006B4A76"/>
    <w:rsid w:val="006B4B15"/>
    <w:rsid w:val="006B6ADC"/>
    <w:rsid w:val="006C6122"/>
    <w:rsid w:val="006C7157"/>
    <w:rsid w:val="006D1FA9"/>
    <w:rsid w:val="006D592B"/>
    <w:rsid w:val="006E0624"/>
    <w:rsid w:val="006E1DE7"/>
    <w:rsid w:val="006E6263"/>
    <w:rsid w:val="006E740E"/>
    <w:rsid w:val="006F0646"/>
    <w:rsid w:val="006F144C"/>
    <w:rsid w:val="006F1F47"/>
    <w:rsid w:val="006F3644"/>
    <w:rsid w:val="006F40ED"/>
    <w:rsid w:val="006F42E5"/>
    <w:rsid w:val="006F5E8F"/>
    <w:rsid w:val="0070088B"/>
    <w:rsid w:val="00703727"/>
    <w:rsid w:val="0070405D"/>
    <w:rsid w:val="007049A4"/>
    <w:rsid w:val="00706DA2"/>
    <w:rsid w:val="0071028A"/>
    <w:rsid w:val="00711F7C"/>
    <w:rsid w:val="00712227"/>
    <w:rsid w:val="00712F75"/>
    <w:rsid w:val="007150E5"/>
    <w:rsid w:val="00724FD6"/>
    <w:rsid w:val="00726127"/>
    <w:rsid w:val="00727A50"/>
    <w:rsid w:val="00731C6A"/>
    <w:rsid w:val="00734B1D"/>
    <w:rsid w:val="00736113"/>
    <w:rsid w:val="00736D84"/>
    <w:rsid w:val="00741341"/>
    <w:rsid w:val="00742181"/>
    <w:rsid w:val="007423FB"/>
    <w:rsid w:val="00745141"/>
    <w:rsid w:val="00750773"/>
    <w:rsid w:val="00750880"/>
    <w:rsid w:val="0075160C"/>
    <w:rsid w:val="00754A02"/>
    <w:rsid w:val="00756112"/>
    <w:rsid w:val="00757041"/>
    <w:rsid w:val="00757FC6"/>
    <w:rsid w:val="007718D6"/>
    <w:rsid w:val="0077375A"/>
    <w:rsid w:val="0077460F"/>
    <w:rsid w:val="00781706"/>
    <w:rsid w:val="00783939"/>
    <w:rsid w:val="00783A41"/>
    <w:rsid w:val="0078488D"/>
    <w:rsid w:val="007953AD"/>
    <w:rsid w:val="00797AF0"/>
    <w:rsid w:val="007A1096"/>
    <w:rsid w:val="007A37DF"/>
    <w:rsid w:val="007A4AAD"/>
    <w:rsid w:val="007B11B4"/>
    <w:rsid w:val="007B159E"/>
    <w:rsid w:val="007B1773"/>
    <w:rsid w:val="007B6974"/>
    <w:rsid w:val="007C10C2"/>
    <w:rsid w:val="007C395C"/>
    <w:rsid w:val="007C4650"/>
    <w:rsid w:val="007C4659"/>
    <w:rsid w:val="007C4CEB"/>
    <w:rsid w:val="007C5AAF"/>
    <w:rsid w:val="007C70FE"/>
    <w:rsid w:val="007D0FC2"/>
    <w:rsid w:val="007D1D82"/>
    <w:rsid w:val="007D3020"/>
    <w:rsid w:val="007D75A9"/>
    <w:rsid w:val="007D7AE7"/>
    <w:rsid w:val="007E4C52"/>
    <w:rsid w:val="007E4E2C"/>
    <w:rsid w:val="007E4F80"/>
    <w:rsid w:val="007E6DF2"/>
    <w:rsid w:val="007F1AF4"/>
    <w:rsid w:val="007F447E"/>
    <w:rsid w:val="007F6833"/>
    <w:rsid w:val="007F7C3E"/>
    <w:rsid w:val="00802AAE"/>
    <w:rsid w:val="0080368F"/>
    <w:rsid w:val="008061BF"/>
    <w:rsid w:val="00806B6B"/>
    <w:rsid w:val="00806C12"/>
    <w:rsid w:val="00806D3A"/>
    <w:rsid w:val="00807A86"/>
    <w:rsid w:val="0081175A"/>
    <w:rsid w:val="0081268A"/>
    <w:rsid w:val="008149DA"/>
    <w:rsid w:val="00814BC4"/>
    <w:rsid w:val="008177E2"/>
    <w:rsid w:val="00822991"/>
    <w:rsid w:val="00824FAD"/>
    <w:rsid w:val="00827F94"/>
    <w:rsid w:val="00831FA3"/>
    <w:rsid w:val="008328C8"/>
    <w:rsid w:val="008338A9"/>
    <w:rsid w:val="008358C7"/>
    <w:rsid w:val="00837304"/>
    <w:rsid w:val="00841C02"/>
    <w:rsid w:val="0084256B"/>
    <w:rsid w:val="008436CA"/>
    <w:rsid w:val="00853CDB"/>
    <w:rsid w:val="008550A5"/>
    <w:rsid w:val="0085653D"/>
    <w:rsid w:val="0085737E"/>
    <w:rsid w:val="00861601"/>
    <w:rsid w:val="00861EC8"/>
    <w:rsid w:val="00863050"/>
    <w:rsid w:val="00865A98"/>
    <w:rsid w:val="00865F96"/>
    <w:rsid w:val="00867AE7"/>
    <w:rsid w:val="00872296"/>
    <w:rsid w:val="0087360F"/>
    <w:rsid w:val="00874C79"/>
    <w:rsid w:val="00874F57"/>
    <w:rsid w:val="00875A34"/>
    <w:rsid w:val="00875FED"/>
    <w:rsid w:val="008806BF"/>
    <w:rsid w:val="00881857"/>
    <w:rsid w:val="008818EC"/>
    <w:rsid w:val="00883FE7"/>
    <w:rsid w:val="008849BE"/>
    <w:rsid w:val="0088523F"/>
    <w:rsid w:val="008852C2"/>
    <w:rsid w:val="00885543"/>
    <w:rsid w:val="00892E1C"/>
    <w:rsid w:val="00895167"/>
    <w:rsid w:val="0089762D"/>
    <w:rsid w:val="008A2A1C"/>
    <w:rsid w:val="008A436F"/>
    <w:rsid w:val="008A64CA"/>
    <w:rsid w:val="008A68D4"/>
    <w:rsid w:val="008B0574"/>
    <w:rsid w:val="008B1D8F"/>
    <w:rsid w:val="008B486E"/>
    <w:rsid w:val="008B5002"/>
    <w:rsid w:val="008B5203"/>
    <w:rsid w:val="008C03D3"/>
    <w:rsid w:val="008C15B7"/>
    <w:rsid w:val="008C2130"/>
    <w:rsid w:val="008C2583"/>
    <w:rsid w:val="008C4417"/>
    <w:rsid w:val="008C47DE"/>
    <w:rsid w:val="008E1D51"/>
    <w:rsid w:val="008E40A4"/>
    <w:rsid w:val="008E4805"/>
    <w:rsid w:val="008E5693"/>
    <w:rsid w:val="008E77CE"/>
    <w:rsid w:val="008E78B2"/>
    <w:rsid w:val="008E7B23"/>
    <w:rsid w:val="008F1437"/>
    <w:rsid w:val="008F25E2"/>
    <w:rsid w:val="009031FF"/>
    <w:rsid w:val="009034DB"/>
    <w:rsid w:val="0090433E"/>
    <w:rsid w:val="0090548F"/>
    <w:rsid w:val="0091031F"/>
    <w:rsid w:val="00910D0A"/>
    <w:rsid w:val="00911E41"/>
    <w:rsid w:val="00913F92"/>
    <w:rsid w:val="00914C35"/>
    <w:rsid w:val="00914E73"/>
    <w:rsid w:val="00915F8D"/>
    <w:rsid w:val="0091607E"/>
    <w:rsid w:val="00916840"/>
    <w:rsid w:val="00916D89"/>
    <w:rsid w:val="00916E47"/>
    <w:rsid w:val="00917730"/>
    <w:rsid w:val="009215A1"/>
    <w:rsid w:val="00921C90"/>
    <w:rsid w:val="0092468D"/>
    <w:rsid w:val="009253E3"/>
    <w:rsid w:val="0092586B"/>
    <w:rsid w:val="009259AC"/>
    <w:rsid w:val="00927873"/>
    <w:rsid w:val="00927B81"/>
    <w:rsid w:val="00933DF6"/>
    <w:rsid w:val="00937690"/>
    <w:rsid w:val="00937F9C"/>
    <w:rsid w:val="0094351F"/>
    <w:rsid w:val="00943D6D"/>
    <w:rsid w:val="009444FF"/>
    <w:rsid w:val="00951EC8"/>
    <w:rsid w:val="00952762"/>
    <w:rsid w:val="009530C6"/>
    <w:rsid w:val="00954DFC"/>
    <w:rsid w:val="00955281"/>
    <w:rsid w:val="009554C9"/>
    <w:rsid w:val="00961FF2"/>
    <w:rsid w:val="00963AC0"/>
    <w:rsid w:val="00964165"/>
    <w:rsid w:val="00964568"/>
    <w:rsid w:val="00966C5E"/>
    <w:rsid w:val="0097232C"/>
    <w:rsid w:val="00972BD8"/>
    <w:rsid w:val="0097392D"/>
    <w:rsid w:val="00973F51"/>
    <w:rsid w:val="009752AC"/>
    <w:rsid w:val="0097579D"/>
    <w:rsid w:val="00976AE6"/>
    <w:rsid w:val="009771BA"/>
    <w:rsid w:val="009775E0"/>
    <w:rsid w:val="00977F22"/>
    <w:rsid w:val="00982EAA"/>
    <w:rsid w:val="00983B61"/>
    <w:rsid w:val="009847AC"/>
    <w:rsid w:val="009859E8"/>
    <w:rsid w:val="00992FE1"/>
    <w:rsid w:val="0099381B"/>
    <w:rsid w:val="009943D3"/>
    <w:rsid w:val="00996A74"/>
    <w:rsid w:val="009A2368"/>
    <w:rsid w:val="009A5005"/>
    <w:rsid w:val="009A547E"/>
    <w:rsid w:val="009A5C7D"/>
    <w:rsid w:val="009B1D0A"/>
    <w:rsid w:val="009B5F29"/>
    <w:rsid w:val="009C0B42"/>
    <w:rsid w:val="009C1394"/>
    <w:rsid w:val="009C2D15"/>
    <w:rsid w:val="009C55E4"/>
    <w:rsid w:val="009C57F9"/>
    <w:rsid w:val="009C6A7C"/>
    <w:rsid w:val="009D1009"/>
    <w:rsid w:val="009D1E80"/>
    <w:rsid w:val="009D4333"/>
    <w:rsid w:val="009D4C77"/>
    <w:rsid w:val="009D5287"/>
    <w:rsid w:val="009E4182"/>
    <w:rsid w:val="009E506A"/>
    <w:rsid w:val="009E734C"/>
    <w:rsid w:val="009F2153"/>
    <w:rsid w:val="009F5076"/>
    <w:rsid w:val="009F50C3"/>
    <w:rsid w:val="009F654E"/>
    <w:rsid w:val="00A0333C"/>
    <w:rsid w:val="00A053AC"/>
    <w:rsid w:val="00A06E6C"/>
    <w:rsid w:val="00A107A7"/>
    <w:rsid w:val="00A1112E"/>
    <w:rsid w:val="00A1175D"/>
    <w:rsid w:val="00A12681"/>
    <w:rsid w:val="00A162FB"/>
    <w:rsid w:val="00A1638A"/>
    <w:rsid w:val="00A21975"/>
    <w:rsid w:val="00A22AA7"/>
    <w:rsid w:val="00A23DAE"/>
    <w:rsid w:val="00A26A38"/>
    <w:rsid w:val="00A26E7A"/>
    <w:rsid w:val="00A273A9"/>
    <w:rsid w:val="00A31166"/>
    <w:rsid w:val="00A348B9"/>
    <w:rsid w:val="00A34DB3"/>
    <w:rsid w:val="00A3525C"/>
    <w:rsid w:val="00A35B88"/>
    <w:rsid w:val="00A406AB"/>
    <w:rsid w:val="00A406D2"/>
    <w:rsid w:val="00A4394F"/>
    <w:rsid w:val="00A452C8"/>
    <w:rsid w:val="00A47716"/>
    <w:rsid w:val="00A47A19"/>
    <w:rsid w:val="00A47E02"/>
    <w:rsid w:val="00A521B0"/>
    <w:rsid w:val="00A528BC"/>
    <w:rsid w:val="00A53B24"/>
    <w:rsid w:val="00A55B27"/>
    <w:rsid w:val="00A56831"/>
    <w:rsid w:val="00A5732F"/>
    <w:rsid w:val="00A61367"/>
    <w:rsid w:val="00A6276E"/>
    <w:rsid w:val="00A6325C"/>
    <w:rsid w:val="00A639F8"/>
    <w:rsid w:val="00A64301"/>
    <w:rsid w:val="00A645AE"/>
    <w:rsid w:val="00A657C2"/>
    <w:rsid w:val="00A66A7C"/>
    <w:rsid w:val="00A66AF8"/>
    <w:rsid w:val="00A67BB1"/>
    <w:rsid w:val="00A7186D"/>
    <w:rsid w:val="00A72F91"/>
    <w:rsid w:val="00A730B9"/>
    <w:rsid w:val="00A75C5B"/>
    <w:rsid w:val="00A812C7"/>
    <w:rsid w:val="00A820DC"/>
    <w:rsid w:val="00A84BD3"/>
    <w:rsid w:val="00A87F0D"/>
    <w:rsid w:val="00A92E61"/>
    <w:rsid w:val="00A935DB"/>
    <w:rsid w:val="00A93EC5"/>
    <w:rsid w:val="00A940A2"/>
    <w:rsid w:val="00A94EC5"/>
    <w:rsid w:val="00A975D5"/>
    <w:rsid w:val="00AA2119"/>
    <w:rsid w:val="00AA5243"/>
    <w:rsid w:val="00AA6158"/>
    <w:rsid w:val="00AA7FBB"/>
    <w:rsid w:val="00AB0599"/>
    <w:rsid w:val="00AB08FC"/>
    <w:rsid w:val="00AB0A57"/>
    <w:rsid w:val="00AB299E"/>
    <w:rsid w:val="00AB32A9"/>
    <w:rsid w:val="00AB3996"/>
    <w:rsid w:val="00AB6DBD"/>
    <w:rsid w:val="00AB6E9E"/>
    <w:rsid w:val="00AC13F7"/>
    <w:rsid w:val="00AC50EF"/>
    <w:rsid w:val="00AC515C"/>
    <w:rsid w:val="00AD0C90"/>
    <w:rsid w:val="00AD177B"/>
    <w:rsid w:val="00AD425F"/>
    <w:rsid w:val="00AD70B1"/>
    <w:rsid w:val="00AE0296"/>
    <w:rsid w:val="00AE0EC3"/>
    <w:rsid w:val="00AE19E3"/>
    <w:rsid w:val="00AE3292"/>
    <w:rsid w:val="00AE32FA"/>
    <w:rsid w:val="00AE5557"/>
    <w:rsid w:val="00AE70C3"/>
    <w:rsid w:val="00AE7836"/>
    <w:rsid w:val="00AF11C7"/>
    <w:rsid w:val="00AF7BDC"/>
    <w:rsid w:val="00B04BEA"/>
    <w:rsid w:val="00B04DBA"/>
    <w:rsid w:val="00B15386"/>
    <w:rsid w:val="00B157DB"/>
    <w:rsid w:val="00B1689A"/>
    <w:rsid w:val="00B17FE2"/>
    <w:rsid w:val="00B20E6F"/>
    <w:rsid w:val="00B264A3"/>
    <w:rsid w:val="00B26C9E"/>
    <w:rsid w:val="00B313B3"/>
    <w:rsid w:val="00B3364B"/>
    <w:rsid w:val="00B34133"/>
    <w:rsid w:val="00B36A90"/>
    <w:rsid w:val="00B36F8F"/>
    <w:rsid w:val="00B40C58"/>
    <w:rsid w:val="00B41A0A"/>
    <w:rsid w:val="00B43B4A"/>
    <w:rsid w:val="00B4407C"/>
    <w:rsid w:val="00B44391"/>
    <w:rsid w:val="00B45078"/>
    <w:rsid w:val="00B469D6"/>
    <w:rsid w:val="00B47B8D"/>
    <w:rsid w:val="00B50282"/>
    <w:rsid w:val="00B50C6A"/>
    <w:rsid w:val="00B521DC"/>
    <w:rsid w:val="00B57BA8"/>
    <w:rsid w:val="00B604C1"/>
    <w:rsid w:val="00B61089"/>
    <w:rsid w:val="00B62DAA"/>
    <w:rsid w:val="00B63AAB"/>
    <w:rsid w:val="00B657D1"/>
    <w:rsid w:val="00B6597D"/>
    <w:rsid w:val="00B66728"/>
    <w:rsid w:val="00B67163"/>
    <w:rsid w:val="00B676C9"/>
    <w:rsid w:val="00B6793A"/>
    <w:rsid w:val="00B705BB"/>
    <w:rsid w:val="00B73594"/>
    <w:rsid w:val="00B7706E"/>
    <w:rsid w:val="00B80978"/>
    <w:rsid w:val="00B825A2"/>
    <w:rsid w:val="00B860BD"/>
    <w:rsid w:val="00B8752C"/>
    <w:rsid w:val="00B926FA"/>
    <w:rsid w:val="00B93F92"/>
    <w:rsid w:val="00B95266"/>
    <w:rsid w:val="00B95684"/>
    <w:rsid w:val="00BA1632"/>
    <w:rsid w:val="00BA1AF4"/>
    <w:rsid w:val="00BA2BE8"/>
    <w:rsid w:val="00BA439D"/>
    <w:rsid w:val="00BA6C6E"/>
    <w:rsid w:val="00BA7485"/>
    <w:rsid w:val="00BB0168"/>
    <w:rsid w:val="00BB31DF"/>
    <w:rsid w:val="00BB32FA"/>
    <w:rsid w:val="00BB6305"/>
    <w:rsid w:val="00BB69F3"/>
    <w:rsid w:val="00BB6A6B"/>
    <w:rsid w:val="00BB6F14"/>
    <w:rsid w:val="00BB7289"/>
    <w:rsid w:val="00BC2759"/>
    <w:rsid w:val="00BC36A8"/>
    <w:rsid w:val="00BC68B9"/>
    <w:rsid w:val="00BD1118"/>
    <w:rsid w:val="00BD164E"/>
    <w:rsid w:val="00BD4328"/>
    <w:rsid w:val="00BD45C7"/>
    <w:rsid w:val="00BD7AD0"/>
    <w:rsid w:val="00BE0F91"/>
    <w:rsid w:val="00BE6CCF"/>
    <w:rsid w:val="00BF0691"/>
    <w:rsid w:val="00BF3D1C"/>
    <w:rsid w:val="00BF6469"/>
    <w:rsid w:val="00BF7AAD"/>
    <w:rsid w:val="00C01B17"/>
    <w:rsid w:val="00C052B3"/>
    <w:rsid w:val="00C054EA"/>
    <w:rsid w:val="00C058B9"/>
    <w:rsid w:val="00C06535"/>
    <w:rsid w:val="00C12F70"/>
    <w:rsid w:val="00C12FFE"/>
    <w:rsid w:val="00C130D3"/>
    <w:rsid w:val="00C1583D"/>
    <w:rsid w:val="00C20069"/>
    <w:rsid w:val="00C204CA"/>
    <w:rsid w:val="00C20A17"/>
    <w:rsid w:val="00C20CD2"/>
    <w:rsid w:val="00C20FA9"/>
    <w:rsid w:val="00C23928"/>
    <w:rsid w:val="00C24FF4"/>
    <w:rsid w:val="00C26A81"/>
    <w:rsid w:val="00C3122F"/>
    <w:rsid w:val="00C32787"/>
    <w:rsid w:val="00C33894"/>
    <w:rsid w:val="00C34EC4"/>
    <w:rsid w:val="00C352FE"/>
    <w:rsid w:val="00C364D8"/>
    <w:rsid w:val="00C37851"/>
    <w:rsid w:val="00C402BD"/>
    <w:rsid w:val="00C439B4"/>
    <w:rsid w:val="00C43B15"/>
    <w:rsid w:val="00C445D9"/>
    <w:rsid w:val="00C55AFB"/>
    <w:rsid w:val="00C57BC7"/>
    <w:rsid w:val="00C631D2"/>
    <w:rsid w:val="00C6455A"/>
    <w:rsid w:val="00C67E56"/>
    <w:rsid w:val="00C71D28"/>
    <w:rsid w:val="00C73885"/>
    <w:rsid w:val="00C7552A"/>
    <w:rsid w:val="00C77F5B"/>
    <w:rsid w:val="00C80B7D"/>
    <w:rsid w:val="00C868C0"/>
    <w:rsid w:val="00C86D43"/>
    <w:rsid w:val="00C875F8"/>
    <w:rsid w:val="00C87C9B"/>
    <w:rsid w:val="00C909FE"/>
    <w:rsid w:val="00C9136A"/>
    <w:rsid w:val="00C9695C"/>
    <w:rsid w:val="00C97345"/>
    <w:rsid w:val="00CA144F"/>
    <w:rsid w:val="00CA1D51"/>
    <w:rsid w:val="00CA575B"/>
    <w:rsid w:val="00CB3C76"/>
    <w:rsid w:val="00CB4C7A"/>
    <w:rsid w:val="00CB4D2C"/>
    <w:rsid w:val="00CB4FC8"/>
    <w:rsid w:val="00CB505B"/>
    <w:rsid w:val="00CB59CD"/>
    <w:rsid w:val="00CC01EE"/>
    <w:rsid w:val="00CC0D34"/>
    <w:rsid w:val="00CC51F7"/>
    <w:rsid w:val="00CC6F8D"/>
    <w:rsid w:val="00CC7CF9"/>
    <w:rsid w:val="00CC7DEC"/>
    <w:rsid w:val="00CD0AF1"/>
    <w:rsid w:val="00CD13CE"/>
    <w:rsid w:val="00CD27B2"/>
    <w:rsid w:val="00CD38F7"/>
    <w:rsid w:val="00CD3BB7"/>
    <w:rsid w:val="00CD46A4"/>
    <w:rsid w:val="00CD4DEE"/>
    <w:rsid w:val="00CD7A15"/>
    <w:rsid w:val="00CE03D1"/>
    <w:rsid w:val="00CE18D1"/>
    <w:rsid w:val="00CE31D7"/>
    <w:rsid w:val="00CE44F9"/>
    <w:rsid w:val="00CE537A"/>
    <w:rsid w:val="00CE79A1"/>
    <w:rsid w:val="00CF0725"/>
    <w:rsid w:val="00D00580"/>
    <w:rsid w:val="00D013C1"/>
    <w:rsid w:val="00D07441"/>
    <w:rsid w:val="00D103CA"/>
    <w:rsid w:val="00D10578"/>
    <w:rsid w:val="00D11111"/>
    <w:rsid w:val="00D11D95"/>
    <w:rsid w:val="00D14A7C"/>
    <w:rsid w:val="00D15EB3"/>
    <w:rsid w:val="00D25AE5"/>
    <w:rsid w:val="00D265D6"/>
    <w:rsid w:val="00D31E58"/>
    <w:rsid w:val="00D32BF1"/>
    <w:rsid w:val="00D33011"/>
    <w:rsid w:val="00D3467E"/>
    <w:rsid w:val="00D36A4F"/>
    <w:rsid w:val="00D409AF"/>
    <w:rsid w:val="00D43807"/>
    <w:rsid w:val="00D45B3B"/>
    <w:rsid w:val="00D46AD0"/>
    <w:rsid w:val="00D47927"/>
    <w:rsid w:val="00D51093"/>
    <w:rsid w:val="00D52132"/>
    <w:rsid w:val="00D54966"/>
    <w:rsid w:val="00D5702A"/>
    <w:rsid w:val="00D57782"/>
    <w:rsid w:val="00D627CB"/>
    <w:rsid w:val="00D65AD5"/>
    <w:rsid w:val="00D668A7"/>
    <w:rsid w:val="00D673DF"/>
    <w:rsid w:val="00D75E66"/>
    <w:rsid w:val="00D7726A"/>
    <w:rsid w:val="00D77488"/>
    <w:rsid w:val="00D7749B"/>
    <w:rsid w:val="00D81ADF"/>
    <w:rsid w:val="00D82C35"/>
    <w:rsid w:val="00D8329A"/>
    <w:rsid w:val="00D83794"/>
    <w:rsid w:val="00D84D4A"/>
    <w:rsid w:val="00D904C6"/>
    <w:rsid w:val="00D908C8"/>
    <w:rsid w:val="00D91799"/>
    <w:rsid w:val="00D94CD7"/>
    <w:rsid w:val="00D956E5"/>
    <w:rsid w:val="00D958BE"/>
    <w:rsid w:val="00D962D8"/>
    <w:rsid w:val="00D97C2B"/>
    <w:rsid w:val="00DA0E9F"/>
    <w:rsid w:val="00DA1FCF"/>
    <w:rsid w:val="00DA24A6"/>
    <w:rsid w:val="00DA368A"/>
    <w:rsid w:val="00DA55C8"/>
    <w:rsid w:val="00DA674D"/>
    <w:rsid w:val="00DB19C1"/>
    <w:rsid w:val="00DB2639"/>
    <w:rsid w:val="00DB7AAE"/>
    <w:rsid w:val="00DC045A"/>
    <w:rsid w:val="00DC05EC"/>
    <w:rsid w:val="00DC098B"/>
    <w:rsid w:val="00DC2218"/>
    <w:rsid w:val="00DC2358"/>
    <w:rsid w:val="00DC235C"/>
    <w:rsid w:val="00DC5AAF"/>
    <w:rsid w:val="00DC69A9"/>
    <w:rsid w:val="00DD10EC"/>
    <w:rsid w:val="00DD2F83"/>
    <w:rsid w:val="00DD5FD2"/>
    <w:rsid w:val="00DE04EF"/>
    <w:rsid w:val="00DE6028"/>
    <w:rsid w:val="00DF135C"/>
    <w:rsid w:val="00DF345C"/>
    <w:rsid w:val="00DF3E8F"/>
    <w:rsid w:val="00DF57B9"/>
    <w:rsid w:val="00DF59BE"/>
    <w:rsid w:val="00DF5FD8"/>
    <w:rsid w:val="00DF7331"/>
    <w:rsid w:val="00DF7CFB"/>
    <w:rsid w:val="00E00877"/>
    <w:rsid w:val="00E0191B"/>
    <w:rsid w:val="00E02B94"/>
    <w:rsid w:val="00E0672E"/>
    <w:rsid w:val="00E06A83"/>
    <w:rsid w:val="00E07A60"/>
    <w:rsid w:val="00E129AA"/>
    <w:rsid w:val="00E1369F"/>
    <w:rsid w:val="00E16B35"/>
    <w:rsid w:val="00E23B7C"/>
    <w:rsid w:val="00E24705"/>
    <w:rsid w:val="00E36954"/>
    <w:rsid w:val="00E37773"/>
    <w:rsid w:val="00E425ED"/>
    <w:rsid w:val="00E42D47"/>
    <w:rsid w:val="00E43233"/>
    <w:rsid w:val="00E43983"/>
    <w:rsid w:val="00E45FD4"/>
    <w:rsid w:val="00E47730"/>
    <w:rsid w:val="00E5287E"/>
    <w:rsid w:val="00E5338C"/>
    <w:rsid w:val="00E53E30"/>
    <w:rsid w:val="00E57593"/>
    <w:rsid w:val="00E60C28"/>
    <w:rsid w:val="00E656EA"/>
    <w:rsid w:val="00E65B68"/>
    <w:rsid w:val="00E66E7C"/>
    <w:rsid w:val="00E674CF"/>
    <w:rsid w:val="00E709E6"/>
    <w:rsid w:val="00E7242D"/>
    <w:rsid w:val="00E72ADD"/>
    <w:rsid w:val="00E7463C"/>
    <w:rsid w:val="00E74A90"/>
    <w:rsid w:val="00E74CC3"/>
    <w:rsid w:val="00E754D7"/>
    <w:rsid w:val="00E80EB2"/>
    <w:rsid w:val="00E81DF7"/>
    <w:rsid w:val="00E84E03"/>
    <w:rsid w:val="00E86B22"/>
    <w:rsid w:val="00E90198"/>
    <w:rsid w:val="00E91330"/>
    <w:rsid w:val="00E94D03"/>
    <w:rsid w:val="00EA09FD"/>
    <w:rsid w:val="00EA445A"/>
    <w:rsid w:val="00EA4C27"/>
    <w:rsid w:val="00EB2D8D"/>
    <w:rsid w:val="00EB3D9D"/>
    <w:rsid w:val="00EB6B48"/>
    <w:rsid w:val="00EC0097"/>
    <w:rsid w:val="00EC08C0"/>
    <w:rsid w:val="00EC1948"/>
    <w:rsid w:val="00EC29B0"/>
    <w:rsid w:val="00EC3F64"/>
    <w:rsid w:val="00EC5B8B"/>
    <w:rsid w:val="00ED09A4"/>
    <w:rsid w:val="00ED2845"/>
    <w:rsid w:val="00ED2906"/>
    <w:rsid w:val="00ED4D6B"/>
    <w:rsid w:val="00ED625F"/>
    <w:rsid w:val="00ED6EE4"/>
    <w:rsid w:val="00EE1E71"/>
    <w:rsid w:val="00EE3C29"/>
    <w:rsid w:val="00EE5959"/>
    <w:rsid w:val="00EE5F04"/>
    <w:rsid w:val="00EE68F1"/>
    <w:rsid w:val="00EE6B12"/>
    <w:rsid w:val="00EE6B6E"/>
    <w:rsid w:val="00EF3312"/>
    <w:rsid w:val="00EF3A66"/>
    <w:rsid w:val="00EF712D"/>
    <w:rsid w:val="00F009BA"/>
    <w:rsid w:val="00F0103E"/>
    <w:rsid w:val="00F019AB"/>
    <w:rsid w:val="00F0283F"/>
    <w:rsid w:val="00F11A42"/>
    <w:rsid w:val="00F136B2"/>
    <w:rsid w:val="00F14B05"/>
    <w:rsid w:val="00F1516B"/>
    <w:rsid w:val="00F153FD"/>
    <w:rsid w:val="00F15AD5"/>
    <w:rsid w:val="00F16161"/>
    <w:rsid w:val="00F166EE"/>
    <w:rsid w:val="00F20701"/>
    <w:rsid w:val="00F2150B"/>
    <w:rsid w:val="00F259CB"/>
    <w:rsid w:val="00F26A5C"/>
    <w:rsid w:val="00F2735C"/>
    <w:rsid w:val="00F27B39"/>
    <w:rsid w:val="00F3305C"/>
    <w:rsid w:val="00F3339C"/>
    <w:rsid w:val="00F34985"/>
    <w:rsid w:val="00F372DF"/>
    <w:rsid w:val="00F43F16"/>
    <w:rsid w:val="00F4423B"/>
    <w:rsid w:val="00F502E0"/>
    <w:rsid w:val="00F50421"/>
    <w:rsid w:val="00F5167F"/>
    <w:rsid w:val="00F55428"/>
    <w:rsid w:val="00F555B8"/>
    <w:rsid w:val="00F55B32"/>
    <w:rsid w:val="00F568A3"/>
    <w:rsid w:val="00F609A5"/>
    <w:rsid w:val="00F65372"/>
    <w:rsid w:val="00F7053B"/>
    <w:rsid w:val="00F70D4C"/>
    <w:rsid w:val="00F750D8"/>
    <w:rsid w:val="00F812BC"/>
    <w:rsid w:val="00F81643"/>
    <w:rsid w:val="00F81D5A"/>
    <w:rsid w:val="00F84568"/>
    <w:rsid w:val="00F84F7D"/>
    <w:rsid w:val="00F86674"/>
    <w:rsid w:val="00F86B2B"/>
    <w:rsid w:val="00F90E60"/>
    <w:rsid w:val="00F91DCC"/>
    <w:rsid w:val="00F92785"/>
    <w:rsid w:val="00F93C41"/>
    <w:rsid w:val="00F93D2C"/>
    <w:rsid w:val="00F95981"/>
    <w:rsid w:val="00F97487"/>
    <w:rsid w:val="00FA15E0"/>
    <w:rsid w:val="00FA3D93"/>
    <w:rsid w:val="00FA4B81"/>
    <w:rsid w:val="00FB2BE2"/>
    <w:rsid w:val="00FB35BB"/>
    <w:rsid w:val="00FB3702"/>
    <w:rsid w:val="00FB3D92"/>
    <w:rsid w:val="00FB4479"/>
    <w:rsid w:val="00FB580E"/>
    <w:rsid w:val="00FC1C0D"/>
    <w:rsid w:val="00FC36BF"/>
    <w:rsid w:val="00FC3BE3"/>
    <w:rsid w:val="00FC5858"/>
    <w:rsid w:val="00FC5E76"/>
    <w:rsid w:val="00FC66BA"/>
    <w:rsid w:val="00FC6F62"/>
    <w:rsid w:val="00FD12F2"/>
    <w:rsid w:val="00FD164E"/>
    <w:rsid w:val="00FD2BD8"/>
    <w:rsid w:val="00FD3F83"/>
    <w:rsid w:val="00FD6DB4"/>
    <w:rsid w:val="00FD788B"/>
    <w:rsid w:val="00FD7B19"/>
    <w:rsid w:val="00FE040A"/>
    <w:rsid w:val="00FE0D9F"/>
    <w:rsid w:val="00FE27FB"/>
    <w:rsid w:val="00FE2FE9"/>
    <w:rsid w:val="00FE3983"/>
    <w:rsid w:val="00FE3E76"/>
    <w:rsid w:val="00FF0058"/>
    <w:rsid w:val="00FF0CDC"/>
    <w:rsid w:val="00FF1E7E"/>
    <w:rsid w:val="00FF3277"/>
    <w:rsid w:val="00FF6FDD"/>
    <w:rsid w:val="00FF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05"/>
    <w:pPr>
      <w:widowControl w:val="0"/>
      <w:jc w:val="both"/>
    </w:pPr>
    <w:rPr>
      <w:szCs w:val="24"/>
    </w:rPr>
  </w:style>
  <w:style w:type="paragraph" w:styleId="1">
    <w:name w:val="heading 1"/>
    <w:aliases w:val="Num1"/>
    <w:basedOn w:val="a"/>
    <w:next w:val="a0"/>
    <w:link w:val="1Char"/>
    <w:uiPriority w:val="99"/>
    <w:qFormat/>
    <w:rsid w:val="00A1638A"/>
    <w:pPr>
      <w:keepNext/>
      <w:widowControl/>
      <w:numPr>
        <w:numId w:val="7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">
    <w:name w:val="heading 2"/>
    <w:aliases w:val="Num2"/>
    <w:basedOn w:val="a"/>
    <w:next w:val="a0"/>
    <w:link w:val="2Char"/>
    <w:uiPriority w:val="99"/>
    <w:qFormat/>
    <w:rsid w:val="008818EC"/>
    <w:pPr>
      <w:keepNext/>
      <w:widowControl/>
      <w:numPr>
        <w:ilvl w:val="1"/>
        <w:numId w:val="7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aliases w:val="Num3"/>
    <w:basedOn w:val="a"/>
    <w:next w:val="a0"/>
    <w:link w:val="3Char"/>
    <w:uiPriority w:val="99"/>
    <w:qFormat/>
    <w:rsid w:val="00A1638A"/>
    <w:pPr>
      <w:keepNext/>
      <w:widowControl/>
      <w:numPr>
        <w:ilvl w:val="2"/>
        <w:numId w:val="7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A1638A"/>
    <w:pPr>
      <w:keepNext/>
      <w:widowControl/>
      <w:numPr>
        <w:ilvl w:val="3"/>
        <w:numId w:val="7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Num1 Char"/>
    <w:basedOn w:val="a1"/>
    <w:link w:val="1"/>
    <w:uiPriority w:val="99"/>
    <w:locked/>
    <w:rsid w:val="00A1638A"/>
    <w:rPr>
      <w:rFonts w:ascii="Arial" w:hAnsi="Arial"/>
      <w:b/>
      <w:bCs/>
      <w:caps/>
      <w:kern w:val="0"/>
      <w:sz w:val="22"/>
      <w:szCs w:val="20"/>
      <w:lang w:eastAsia="it-IT"/>
    </w:rPr>
  </w:style>
  <w:style w:type="character" w:customStyle="1" w:styleId="2Char">
    <w:name w:val="标题 2 Char"/>
    <w:aliases w:val="Num2 Char"/>
    <w:basedOn w:val="a1"/>
    <w:link w:val="2"/>
    <w:uiPriority w:val="99"/>
    <w:locked/>
    <w:rsid w:val="008818EC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3Char">
    <w:name w:val="标题 3 Char"/>
    <w:aliases w:val="Num3 Char"/>
    <w:basedOn w:val="a1"/>
    <w:link w:val="3"/>
    <w:uiPriority w:val="99"/>
    <w:locked/>
    <w:rsid w:val="00A1638A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A1638A"/>
    <w:rPr>
      <w:rFonts w:ascii="Arial" w:eastAsia="??" w:hAnsi="Arial"/>
      <w:kern w:val="0"/>
      <w:sz w:val="18"/>
      <w:szCs w:val="20"/>
      <w:lang w:eastAsia="it-IT"/>
    </w:rPr>
  </w:style>
  <w:style w:type="paragraph" w:styleId="a4">
    <w:name w:val="header"/>
    <w:basedOn w:val="a"/>
    <w:link w:val="Char"/>
    <w:uiPriority w:val="99"/>
    <w:rsid w:val="00AB32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a1"/>
    <w:link w:val="a4"/>
    <w:uiPriority w:val="99"/>
    <w:semiHidden/>
    <w:locked/>
    <w:rsid w:val="00687F63"/>
    <w:rPr>
      <w:kern w:val="0"/>
      <w:sz w:val="18"/>
    </w:rPr>
  </w:style>
  <w:style w:type="paragraph" w:styleId="a5">
    <w:name w:val="footer"/>
    <w:basedOn w:val="a"/>
    <w:link w:val="Char0"/>
    <w:uiPriority w:val="99"/>
    <w:rsid w:val="00E24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locked/>
    <w:rsid w:val="00A1638A"/>
    <w:rPr>
      <w:kern w:val="2"/>
      <w:sz w:val="18"/>
    </w:rPr>
  </w:style>
  <w:style w:type="table" w:styleId="a6">
    <w:name w:val="Table Grid"/>
    <w:basedOn w:val="a2"/>
    <w:uiPriority w:val="99"/>
    <w:rsid w:val="00E2470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uiPriority w:val="99"/>
    <w:rsid w:val="00074406"/>
    <w:rPr>
      <w:rFonts w:cs="Times New Roman"/>
    </w:rPr>
  </w:style>
  <w:style w:type="character" w:styleId="a8">
    <w:name w:val="annotation reference"/>
    <w:basedOn w:val="a1"/>
    <w:uiPriority w:val="99"/>
    <w:semiHidden/>
    <w:rsid w:val="00DD5FD2"/>
    <w:rPr>
      <w:rFonts w:cs="Times New Roman"/>
      <w:sz w:val="21"/>
    </w:rPr>
  </w:style>
  <w:style w:type="paragraph" w:styleId="a9">
    <w:name w:val="annotation text"/>
    <w:basedOn w:val="a"/>
    <w:link w:val="Char1"/>
    <w:uiPriority w:val="99"/>
    <w:semiHidden/>
    <w:rsid w:val="00DD5FD2"/>
    <w:pPr>
      <w:jc w:val="left"/>
    </w:pPr>
  </w:style>
  <w:style w:type="character" w:customStyle="1" w:styleId="Char1">
    <w:name w:val="批注文字 Char"/>
    <w:basedOn w:val="a1"/>
    <w:link w:val="a9"/>
    <w:uiPriority w:val="99"/>
    <w:semiHidden/>
    <w:rsid w:val="0015549C"/>
    <w:rPr>
      <w:szCs w:val="24"/>
    </w:rPr>
  </w:style>
  <w:style w:type="paragraph" w:styleId="aa">
    <w:name w:val="annotation subject"/>
    <w:basedOn w:val="a9"/>
    <w:next w:val="a9"/>
    <w:link w:val="Char2"/>
    <w:uiPriority w:val="99"/>
    <w:semiHidden/>
    <w:rsid w:val="00DD5FD2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locked/>
    <w:rsid w:val="00322C4F"/>
    <w:rPr>
      <w:rFonts w:eastAsia="宋体"/>
      <w:b/>
      <w:kern w:val="2"/>
      <w:sz w:val="24"/>
      <w:lang w:val="en-US" w:eastAsia="zh-CN"/>
    </w:rPr>
  </w:style>
  <w:style w:type="paragraph" w:styleId="ab">
    <w:name w:val="Balloon Text"/>
    <w:basedOn w:val="a"/>
    <w:link w:val="Char3"/>
    <w:uiPriority w:val="99"/>
    <w:rsid w:val="00DD5FD2"/>
    <w:rPr>
      <w:sz w:val="18"/>
      <w:szCs w:val="18"/>
    </w:rPr>
  </w:style>
  <w:style w:type="character" w:customStyle="1" w:styleId="Char3">
    <w:name w:val="批注框文本 Char"/>
    <w:basedOn w:val="a1"/>
    <w:link w:val="ab"/>
    <w:uiPriority w:val="99"/>
    <w:locked/>
    <w:rsid w:val="00A1638A"/>
    <w:rPr>
      <w:kern w:val="2"/>
      <w:sz w:val="18"/>
    </w:rPr>
  </w:style>
  <w:style w:type="paragraph" w:customStyle="1" w:styleId="10">
    <w:name w:val="列出段落1"/>
    <w:basedOn w:val="a"/>
    <w:uiPriority w:val="99"/>
    <w:rsid w:val="00A162FB"/>
    <w:pPr>
      <w:ind w:firstLineChars="200" w:firstLine="420"/>
    </w:pPr>
  </w:style>
  <w:style w:type="paragraph" w:customStyle="1" w:styleId="11">
    <w:name w:val="修订1"/>
    <w:hidden/>
    <w:uiPriority w:val="99"/>
    <w:semiHidden/>
    <w:rsid w:val="00CD7A15"/>
    <w:rPr>
      <w:szCs w:val="24"/>
    </w:rPr>
  </w:style>
  <w:style w:type="paragraph" w:styleId="ac">
    <w:name w:val="Date"/>
    <w:basedOn w:val="a"/>
    <w:next w:val="a"/>
    <w:link w:val="Char4"/>
    <w:uiPriority w:val="99"/>
    <w:rsid w:val="00D47927"/>
    <w:pPr>
      <w:ind w:leftChars="2500" w:left="100"/>
    </w:pPr>
  </w:style>
  <w:style w:type="character" w:customStyle="1" w:styleId="DateChar">
    <w:name w:val="Date Char"/>
    <w:basedOn w:val="a1"/>
    <w:link w:val="ac"/>
    <w:uiPriority w:val="99"/>
    <w:locked/>
    <w:rsid w:val="00DC2218"/>
    <w:rPr>
      <w:kern w:val="2"/>
      <w:sz w:val="24"/>
    </w:rPr>
  </w:style>
  <w:style w:type="character" w:customStyle="1" w:styleId="Char4">
    <w:name w:val="日期 Char"/>
    <w:link w:val="ac"/>
    <w:uiPriority w:val="99"/>
    <w:locked/>
    <w:rsid w:val="00D47927"/>
    <w:rPr>
      <w:kern w:val="2"/>
      <w:sz w:val="24"/>
    </w:rPr>
  </w:style>
  <w:style w:type="paragraph" w:customStyle="1" w:styleId="SOPbody1">
    <w:name w:val="SOP body 1"/>
    <w:basedOn w:val="SOPbody"/>
    <w:uiPriority w:val="99"/>
    <w:rsid w:val="001A4ECC"/>
    <w:pPr>
      <w:numPr>
        <w:ilvl w:val="2"/>
      </w:numPr>
      <w:tabs>
        <w:tab w:val="left" w:pos="1930"/>
      </w:tabs>
      <w:ind w:left="1260" w:firstLine="0"/>
    </w:pPr>
  </w:style>
  <w:style w:type="paragraph" w:customStyle="1" w:styleId="SOPbody">
    <w:name w:val="SOP body"/>
    <w:basedOn w:val="a"/>
    <w:uiPriority w:val="99"/>
    <w:rsid w:val="001A4ECC"/>
    <w:pPr>
      <w:widowControl/>
      <w:numPr>
        <w:numId w:val="5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paragraph" w:styleId="ad">
    <w:name w:val="Plain Text"/>
    <w:basedOn w:val="a"/>
    <w:link w:val="Char5"/>
    <w:uiPriority w:val="99"/>
    <w:rsid w:val="00A1638A"/>
    <w:rPr>
      <w:rFonts w:ascii="宋体" w:hAnsi="Courier New"/>
      <w:szCs w:val="20"/>
    </w:rPr>
  </w:style>
  <w:style w:type="character" w:customStyle="1" w:styleId="Char5">
    <w:name w:val="纯文本 Char"/>
    <w:basedOn w:val="a1"/>
    <w:link w:val="ad"/>
    <w:uiPriority w:val="99"/>
    <w:locked/>
    <w:rsid w:val="00A1638A"/>
    <w:rPr>
      <w:rFonts w:ascii="宋体" w:hAnsi="Courier New"/>
      <w:kern w:val="2"/>
      <w:sz w:val="21"/>
    </w:rPr>
  </w:style>
  <w:style w:type="paragraph" w:styleId="30">
    <w:name w:val="Body Text 3"/>
    <w:basedOn w:val="a"/>
    <w:link w:val="3Char0"/>
    <w:uiPriority w:val="99"/>
    <w:rsid w:val="00A1638A"/>
    <w:rPr>
      <w:sz w:val="28"/>
    </w:rPr>
  </w:style>
  <w:style w:type="character" w:customStyle="1" w:styleId="BodyText3Char">
    <w:name w:val="Body Text 3 Char"/>
    <w:basedOn w:val="a1"/>
    <w:link w:val="30"/>
    <w:uiPriority w:val="99"/>
    <w:locked/>
    <w:rsid w:val="006F40ED"/>
    <w:rPr>
      <w:kern w:val="2"/>
      <w:sz w:val="24"/>
    </w:rPr>
  </w:style>
  <w:style w:type="character" w:customStyle="1" w:styleId="3Char0">
    <w:name w:val="正文文本 3 Char"/>
    <w:link w:val="30"/>
    <w:uiPriority w:val="99"/>
    <w:locked/>
    <w:rsid w:val="00A1638A"/>
    <w:rPr>
      <w:kern w:val="2"/>
      <w:sz w:val="24"/>
    </w:rPr>
  </w:style>
  <w:style w:type="character" w:customStyle="1" w:styleId="Char">
    <w:name w:val="页眉 Char"/>
    <w:link w:val="a4"/>
    <w:uiPriority w:val="99"/>
    <w:locked/>
    <w:rsid w:val="00A1638A"/>
    <w:rPr>
      <w:kern w:val="2"/>
      <w:sz w:val="18"/>
    </w:rPr>
  </w:style>
  <w:style w:type="paragraph" w:styleId="a0">
    <w:name w:val="Body Text"/>
    <w:basedOn w:val="a"/>
    <w:link w:val="Char6"/>
    <w:uiPriority w:val="99"/>
    <w:rsid w:val="00A1638A"/>
    <w:pPr>
      <w:spacing w:after="120"/>
    </w:pPr>
  </w:style>
  <w:style w:type="character" w:customStyle="1" w:styleId="BodyTextChar">
    <w:name w:val="Body Text Char"/>
    <w:basedOn w:val="a1"/>
    <w:link w:val="a0"/>
    <w:uiPriority w:val="99"/>
    <w:locked/>
    <w:rsid w:val="00F95981"/>
    <w:rPr>
      <w:rFonts w:eastAsia="宋体"/>
      <w:kern w:val="2"/>
      <w:sz w:val="24"/>
      <w:lang w:val="en-US" w:eastAsia="zh-CN"/>
    </w:rPr>
  </w:style>
  <w:style w:type="character" w:customStyle="1" w:styleId="Char6">
    <w:name w:val="正文文本 Char"/>
    <w:link w:val="a0"/>
    <w:uiPriority w:val="99"/>
    <w:locked/>
    <w:rsid w:val="00A1638A"/>
    <w:rPr>
      <w:kern w:val="2"/>
      <w:sz w:val="24"/>
    </w:rPr>
  </w:style>
  <w:style w:type="paragraph" w:styleId="20">
    <w:name w:val="List Number 2"/>
    <w:basedOn w:val="a"/>
    <w:uiPriority w:val="99"/>
    <w:rsid w:val="00A1638A"/>
    <w:pPr>
      <w:widowControl/>
      <w:tabs>
        <w:tab w:val="num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Char"/>
    <w:uiPriority w:val="99"/>
    <w:rsid w:val="00A163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locked/>
    <w:rsid w:val="00A1638A"/>
    <w:rPr>
      <w:rFonts w:ascii="宋体" w:eastAsia="宋体"/>
      <w:sz w:val="24"/>
    </w:rPr>
  </w:style>
  <w:style w:type="paragraph" w:customStyle="1" w:styleId="Tabletext">
    <w:name w:val="Table text"/>
    <w:basedOn w:val="a"/>
    <w:uiPriority w:val="99"/>
    <w:rsid w:val="0015372D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styleId="12">
    <w:name w:val="toc 1"/>
    <w:basedOn w:val="a"/>
    <w:next w:val="a"/>
    <w:autoRedefine/>
    <w:uiPriority w:val="99"/>
    <w:rsid w:val="00DE6028"/>
  </w:style>
  <w:style w:type="paragraph" w:styleId="21">
    <w:name w:val="toc 2"/>
    <w:basedOn w:val="a"/>
    <w:next w:val="a"/>
    <w:autoRedefine/>
    <w:uiPriority w:val="99"/>
    <w:rsid w:val="00441B66"/>
    <w:pPr>
      <w:tabs>
        <w:tab w:val="left" w:pos="945"/>
        <w:tab w:val="right" w:leader="dot" w:pos="9628"/>
      </w:tabs>
      <w:ind w:leftChars="200" w:left="420"/>
    </w:pPr>
  </w:style>
  <w:style w:type="character" w:styleId="ae">
    <w:name w:val="Hyperlink"/>
    <w:basedOn w:val="a1"/>
    <w:uiPriority w:val="99"/>
    <w:rsid w:val="00DE6028"/>
    <w:rPr>
      <w:rFonts w:cs="Times New Roman"/>
      <w:color w:val="0000FF"/>
      <w:u w:val="single"/>
    </w:rPr>
  </w:style>
  <w:style w:type="character" w:customStyle="1" w:styleId="BodyTextChar1">
    <w:name w:val="Body Text Char1"/>
    <w:uiPriority w:val="99"/>
    <w:locked/>
    <w:rsid w:val="00322C4F"/>
    <w:rPr>
      <w:rFonts w:ascii="Times New Roman" w:eastAsia="宋体" w:hAnsi="Times New Roman"/>
      <w:sz w:val="24"/>
    </w:rPr>
  </w:style>
  <w:style w:type="character" w:customStyle="1" w:styleId="BodyText3Char1">
    <w:name w:val="Body Text 3 Char1"/>
    <w:uiPriority w:val="99"/>
    <w:locked/>
    <w:rsid w:val="00757041"/>
    <w:rPr>
      <w:rFonts w:ascii="Times New Roman" w:eastAsia="宋体" w:hAnsi="Times New Roman"/>
      <w:sz w:val="24"/>
    </w:rPr>
  </w:style>
  <w:style w:type="character" w:customStyle="1" w:styleId="CharChar2">
    <w:name w:val="Char Char2"/>
    <w:uiPriority w:val="99"/>
    <w:rsid w:val="00824FA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1125">
                      <w:marLeft w:val="120"/>
                      <w:marRight w:val="12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2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5381AC"/>
                                <w:left w:val="single" w:sz="6" w:space="12" w:color="5381AC"/>
                                <w:bottom w:val="single" w:sz="6" w:space="12" w:color="5381AC"/>
                                <w:right w:val="single" w:sz="6" w:space="12" w:color="5381AC"/>
                              </w:divBdr>
                              <w:divsChild>
                                <w:div w:id="171326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26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5381AC"/>
                                            <w:left w:val="single" w:sz="6" w:space="12" w:color="5381AC"/>
                                            <w:bottom w:val="single" w:sz="6" w:space="12" w:color="5381AC"/>
                                            <w:right w:val="single" w:sz="6" w:space="12" w:color="5381AC"/>
                                          </w:divBdr>
                                          <w:divsChild>
                                            <w:div w:id="171326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3420</Words>
  <Characters>1776</Characters>
  <Application>Microsoft Office Word</Application>
  <DocSecurity>0</DocSecurity>
  <Lines>14</Lines>
  <Paragraphs>10</Paragraphs>
  <ScaleCrop>false</ScaleCrop>
  <Company>Microsoft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subject/>
  <dc:creator>walkinnet</dc:creator>
  <cp:keywords/>
  <dc:description/>
  <cp:lastModifiedBy>admin</cp:lastModifiedBy>
  <cp:revision>5</cp:revision>
  <cp:lastPrinted>2015-10-09T06:57:00Z</cp:lastPrinted>
  <dcterms:created xsi:type="dcterms:W3CDTF">2018-04-18T01:15:00Z</dcterms:created>
  <dcterms:modified xsi:type="dcterms:W3CDTF">2018-05-22T06:54:00Z</dcterms:modified>
</cp:coreProperties>
</file>