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07" w:rsidRDefault="00497007" w:rsidP="00A1638A">
      <w:pPr>
        <w:pStyle w:val="30"/>
        <w:spacing w:line="360" w:lineRule="auto"/>
        <w:jc w:val="center"/>
        <w:rPr>
          <w:rFonts w:ascii="宋体"/>
          <w:b/>
          <w:bCs/>
          <w:sz w:val="24"/>
          <w:szCs w:val="24"/>
        </w:rPr>
      </w:pPr>
    </w:p>
    <w:p w:rsidR="00497007" w:rsidRPr="0010773A" w:rsidRDefault="00497007" w:rsidP="00A1638A">
      <w:pPr>
        <w:pStyle w:val="30"/>
        <w:spacing w:line="360" w:lineRule="auto"/>
        <w:jc w:val="center"/>
        <w:rPr>
          <w:rFonts w:ascii="宋体"/>
          <w:b/>
          <w:bCs/>
          <w:sz w:val="24"/>
          <w:szCs w:val="24"/>
        </w:rPr>
      </w:pPr>
    </w:p>
    <w:p w:rsidR="00497007" w:rsidRPr="0010773A" w:rsidRDefault="00497007" w:rsidP="00A1638A">
      <w:pPr>
        <w:pStyle w:val="30"/>
        <w:spacing w:line="360" w:lineRule="auto"/>
        <w:jc w:val="center"/>
        <w:rPr>
          <w:rFonts w:ascii="宋体"/>
          <w:b/>
          <w:bCs/>
          <w:sz w:val="24"/>
          <w:szCs w:val="24"/>
        </w:rPr>
      </w:pPr>
    </w:p>
    <w:p w:rsidR="00497007" w:rsidRPr="0010773A" w:rsidRDefault="00497007" w:rsidP="00A1638A">
      <w:pPr>
        <w:pStyle w:val="30"/>
        <w:spacing w:line="360" w:lineRule="auto"/>
        <w:jc w:val="center"/>
        <w:rPr>
          <w:rFonts w:ascii="宋体"/>
          <w:b/>
          <w:bCs/>
          <w:sz w:val="24"/>
          <w:szCs w:val="24"/>
        </w:rPr>
      </w:pPr>
    </w:p>
    <w:p w:rsidR="00497007" w:rsidRPr="0010773A" w:rsidRDefault="00497007" w:rsidP="00A1638A">
      <w:pPr>
        <w:pStyle w:val="30"/>
        <w:spacing w:line="360" w:lineRule="auto"/>
        <w:jc w:val="center"/>
        <w:rPr>
          <w:rFonts w:ascii="宋体"/>
          <w:b/>
          <w:bCs/>
        </w:rPr>
      </w:pPr>
    </w:p>
    <w:p w:rsidR="00497007" w:rsidRDefault="00497007" w:rsidP="007A3166">
      <w:pPr>
        <w:pStyle w:val="30"/>
        <w:spacing w:line="360" w:lineRule="auto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白喉原液车间</w:t>
      </w:r>
      <w:r w:rsidR="00E626CE">
        <w:rPr>
          <w:rFonts w:ascii="宋体" w:hAnsi="宋体" w:hint="eastAsia"/>
          <w:b/>
          <w:sz w:val="44"/>
          <w:szCs w:val="44"/>
        </w:rPr>
        <w:t>1000L</w:t>
      </w:r>
      <w:r w:rsidR="008B19E3">
        <w:rPr>
          <w:rFonts w:ascii="宋体" w:hAnsi="宋体" w:hint="eastAsia"/>
          <w:b/>
          <w:sz w:val="44"/>
          <w:szCs w:val="44"/>
        </w:rPr>
        <w:t>储存</w:t>
      </w:r>
      <w:r>
        <w:rPr>
          <w:rFonts w:ascii="宋体" w:hAnsi="宋体" w:hint="eastAsia"/>
          <w:b/>
          <w:sz w:val="44"/>
          <w:szCs w:val="44"/>
        </w:rPr>
        <w:t>罐</w:t>
      </w:r>
      <w:r>
        <w:rPr>
          <w:rFonts w:ascii="宋体" w:hAnsi="宋体"/>
          <w:b/>
          <w:sz w:val="44"/>
          <w:szCs w:val="44"/>
        </w:rPr>
        <w:t>URS</w:t>
      </w:r>
    </w:p>
    <w:p w:rsidR="00497007" w:rsidRDefault="00497007" w:rsidP="00A1638A">
      <w:pPr>
        <w:pStyle w:val="30"/>
        <w:spacing w:line="360" w:lineRule="auto"/>
        <w:jc w:val="center"/>
        <w:rPr>
          <w:rFonts w:ascii="宋体"/>
          <w:b/>
          <w:sz w:val="44"/>
          <w:szCs w:val="44"/>
        </w:rPr>
      </w:pPr>
    </w:p>
    <w:p w:rsidR="00497007" w:rsidRPr="00E626CE" w:rsidRDefault="00497007" w:rsidP="00A1638A">
      <w:pPr>
        <w:pStyle w:val="30"/>
        <w:spacing w:line="360" w:lineRule="auto"/>
        <w:jc w:val="center"/>
        <w:rPr>
          <w:rFonts w:ascii="宋体"/>
          <w:b/>
          <w:sz w:val="44"/>
          <w:szCs w:val="44"/>
        </w:rPr>
      </w:pPr>
    </w:p>
    <w:p w:rsidR="00497007" w:rsidRDefault="00497007" w:rsidP="00A1638A">
      <w:pPr>
        <w:pStyle w:val="30"/>
        <w:spacing w:line="360" w:lineRule="auto"/>
        <w:jc w:val="center"/>
        <w:rPr>
          <w:rFonts w:ascii="宋体"/>
          <w:b/>
          <w:sz w:val="44"/>
          <w:szCs w:val="44"/>
        </w:rPr>
      </w:pPr>
    </w:p>
    <w:p w:rsidR="00497007" w:rsidRPr="00FB75A9" w:rsidRDefault="00497007" w:rsidP="00A1638A">
      <w:pPr>
        <w:pStyle w:val="30"/>
        <w:spacing w:line="360" w:lineRule="auto"/>
        <w:jc w:val="center"/>
        <w:rPr>
          <w:rFonts w:ascii="宋体"/>
          <w:b/>
          <w:bCs/>
          <w:sz w:val="24"/>
          <w:szCs w:val="24"/>
        </w:rPr>
      </w:pPr>
    </w:p>
    <w:p w:rsidR="00497007" w:rsidRPr="002D6C35" w:rsidRDefault="00497007" w:rsidP="00A1638A">
      <w:pPr>
        <w:pStyle w:val="30"/>
        <w:spacing w:line="360" w:lineRule="auto"/>
        <w:jc w:val="center"/>
        <w:rPr>
          <w:rFonts w:ascii="宋体"/>
          <w:b/>
          <w:bCs/>
          <w:sz w:val="24"/>
          <w:szCs w:val="24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1"/>
        <w:gridCol w:w="2126"/>
        <w:gridCol w:w="2835"/>
        <w:gridCol w:w="1701"/>
        <w:gridCol w:w="1550"/>
      </w:tblGrid>
      <w:tr w:rsidR="00497007" w:rsidRPr="00A77A06" w:rsidTr="00DF3DEC">
        <w:trPr>
          <w:cantSplit/>
          <w:trHeight w:val="642"/>
          <w:jc w:val="center"/>
        </w:trPr>
        <w:tc>
          <w:tcPr>
            <w:tcW w:w="9623" w:type="dxa"/>
            <w:gridSpan w:val="5"/>
            <w:shd w:val="pct25" w:color="auto" w:fill="FFFFFF"/>
            <w:vAlign w:val="center"/>
          </w:tcPr>
          <w:p w:rsidR="00497007" w:rsidRPr="001C4741" w:rsidRDefault="00497007" w:rsidP="00DF3DEC">
            <w:pPr>
              <w:pStyle w:val="30"/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 w:rsidRPr="001C4741">
              <w:rPr>
                <w:rFonts w:ascii="宋体" w:hAnsi="宋体" w:hint="eastAsia"/>
                <w:b/>
                <w:color w:val="000000"/>
                <w:sz w:val="24"/>
              </w:rPr>
              <w:t>起草、审核及批准</w:t>
            </w:r>
          </w:p>
        </w:tc>
      </w:tr>
      <w:tr w:rsidR="00497007" w:rsidRPr="00A77A06" w:rsidTr="00DF3DEC">
        <w:trPr>
          <w:cantSplit/>
          <w:trHeight w:val="642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97007" w:rsidRPr="00225B6E" w:rsidRDefault="00497007" w:rsidP="00DF3DEC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lang w:val="it-IT" w:eastAsia="zh-CN"/>
              </w:rPr>
            </w:pPr>
          </w:p>
        </w:tc>
        <w:tc>
          <w:tcPr>
            <w:tcW w:w="2126" w:type="dxa"/>
            <w:shd w:val="pct25" w:color="auto" w:fill="FFFFFF"/>
            <w:vAlign w:val="center"/>
          </w:tcPr>
          <w:p w:rsidR="00497007" w:rsidRPr="00225B6E" w:rsidRDefault="00497007" w:rsidP="00DF3DEC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lang w:val="it-IT" w:eastAsia="zh-CN"/>
              </w:rPr>
            </w:pPr>
            <w:r w:rsidRPr="00225B6E">
              <w:rPr>
                <w:rFonts w:ascii="Arial" w:hAnsi="Arial" w:cs="Arial" w:hint="eastAsia"/>
                <w:b/>
                <w:lang w:val="it-IT" w:eastAsia="zh-CN"/>
              </w:rPr>
              <w:t>部门</w:t>
            </w:r>
          </w:p>
        </w:tc>
        <w:tc>
          <w:tcPr>
            <w:tcW w:w="2835" w:type="dxa"/>
            <w:shd w:val="pct25" w:color="auto" w:fill="FFFFFF"/>
            <w:vAlign w:val="center"/>
          </w:tcPr>
          <w:p w:rsidR="00497007" w:rsidRPr="00225B6E" w:rsidRDefault="00497007" w:rsidP="00DF3DEC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lang w:val="it-IT" w:eastAsia="zh-CN"/>
              </w:rPr>
            </w:pPr>
            <w:r>
              <w:rPr>
                <w:rFonts w:ascii="Arial" w:hAnsi="Arial" w:cs="Arial" w:hint="eastAsia"/>
                <w:b/>
                <w:lang w:val="it-IT" w:eastAsia="zh-CN"/>
              </w:rPr>
              <w:t>责任人</w:t>
            </w:r>
          </w:p>
        </w:tc>
        <w:tc>
          <w:tcPr>
            <w:tcW w:w="1701" w:type="dxa"/>
            <w:shd w:val="pct25" w:color="auto" w:fill="FFFFFF"/>
            <w:vAlign w:val="center"/>
          </w:tcPr>
          <w:p w:rsidR="00497007" w:rsidRPr="00225B6E" w:rsidRDefault="00497007" w:rsidP="00DF3DEC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lang w:val="it-IT"/>
              </w:rPr>
            </w:pPr>
            <w:r w:rsidRPr="00225B6E">
              <w:rPr>
                <w:rFonts w:ascii="Arial" w:hAnsi="Arial" w:cs="Arial" w:hint="eastAsia"/>
                <w:b/>
                <w:lang w:val="it-IT"/>
              </w:rPr>
              <w:t>签名</w:t>
            </w:r>
          </w:p>
        </w:tc>
        <w:tc>
          <w:tcPr>
            <w:tcW w:w="1550" w:type="dxa"/>
            <w:shd w:val="pct25" w:color="auto" w:fill="FFFFFF"/>
            <w:vAlign w:val="center"/>
          </w:tcPr>
          <w:p w:rsidR="00497007" w:rsidRPr="00225B6E" w:rsidRDefault="00497007" w:rsidP="00DF3DEC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lang w:val="it-IT" w:eastAsia="zh-CN"/>
              </w:rPr>
            </w:pPr>
            <w:r w:rsidRPr="00225B6E">
              <w:rPr>
                <w:rFonts w:ascii="Arial" w:hAnsi="Arial" w:cs="Arial" w:hint="eastAsia"/>
                <w:b/>
                <w:lang w:val="it-IT"/>
              </w:rPr>
              <w:t>日期</w:t>
            </w:r>
          </w:p>
        </w:tc>
      </w:tr>
      <w:tr w:rsidR="00497007" w:rsidRPr="00B71654" w:rsidTr="00DF3DEC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lang w:eastAsia="zh-CN"/>
              </w:rPr>
            </w:pPr>
            <w:r w:rsidRPr="00225B6E">
              <w:rPr>
                <w:rFonts w:ascii="Arial" w:hAnsi="Arial" w:cs="Arial" w:hint="eastAsia"/>
                <w:b/>
                <w:iCs/>
                <w:lang w:eastAsia="zh-CN"/>
              </w:rPr>
              <w:t>起草</w:t>
            </w:r>
          </w:p>
        </w:tc>
        <w:tc>
          <w:tcPr>
            <w:tcW w:w="2126" w:type="dxa"/>
            <w:vAlign w:val="center"/>
          </w:tcPr>
          <w:p w:rsidR="00497007" w:rsidRDefault="0049700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 w:eastAsia="zh-CN"/>
              </w:rPr>
            </w:pPr>
            <w:r>
              <w:rPr>
                <w:rFonts w:ascii="Arial" w:hAnsi="Arial" w:cs="Arial" w:hint="eastAsia"/>
                <w:lang w:val="it-IT" w:eastAsia="zh-CN"/>
              </w:rPr>
              <w:t>细菌类疫苗室</w:t>
            </w:r>
          </w:p>
        </w:tc>
        <w:tc>
          <w:tcPr>
            <w:tcW w:w="2835" w:type="dxa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 w:eastAsia="zh-CN"/>
              </w:rPr>
            </w:pPr>
            <w:r>
              <w:rPr>
                <w:rFonts w:ascii="Arial" w:hAnsi="Arial" w:cs="Arial" w:hint="eastAsia"/>
                <w:lang w:val="it-IT" w:eastAsia="zh-CN"/>
              </w:rPr>
              <w:t>杨海艳</w:t>
            </w:r>
          </w:p>
        </w:tc>
        <w:tc>
          <w:tcPr>
            <w:tcW w:w="1701" w:type="dxa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497007" w:rsidRPr="00B71654" w:rsidTr="00DF3DEC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</w:rPr>
            </w:pPr>
            <w:r w:rsidRPr="00225B6E">
              <w:rPr>
                <w:rFonts w:ascii="Arial" w:hAnsi="Arial" w:cs="Arial" w:hint="eastAsia"/>
                <w:b/>
                <w:iCs/>
              </w:rPr>
              <w:t>审核</w:t>
            </w:r>
          </w:p>
        </w:tc>
        <w:tc>
          <w:tcPr>
            <w:tcW w:w="2126" w:type="dxa"/>
            <w:vAlign w:val="center"/>
          </w:tcPr>
          <w:p w:rsidR="00497007" w:rsidRDefault="0049700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 w:eastAsia="zh-CN"/>
              </w:rPr>
            </w:pPr>
            <w:r>
              <w:rPr>
                <w:rFonts w:ascii="Arial" w:hAnsi="Arial" w:cs="Arial" w:hint="eastAsia"/>
                <w:lang w:val="it-IT" w:eastAsia="zh-CN"/>
              </w:rPr>
              <w:t>细菌类疫苗室</w:t>
            </w:r>
          </w:p>
        </w:tc>
        <w:tc>
          <w:tcPr>
            <w:tcW w:w="2835" w:type="dxa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 w:eastAsia="zh-CN"/>
              </w:rPr>
            </w:pPr>
            <w:r>
              <w:rPr>
                <w:rFonts w:ascii="Arial" w:hAnsi="Arial" w:cs="Arial" w:hint="eastAsia"/>
                <w:lang w:val="it-IT" w:eastAsia="zh-CN"/>
              </w:rPr>
              <w:t>瞿明霞</w:t>
            </w:r>
          </w:p>
        </w:tc>
        <w:tc>
          <w:tcPr>
            <w:tcW w:w="1701" w:type="dxa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 w:eastAsia="zh-CN"/>
              </w:rPr>
            </w:pPr>
          </w:p>
        </w:tc>
      </w:tr>
      <w:tr w:rsidR="00497007" w:rsidRPr="00B71654" w:rsidTr="00DF3DEC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97007" w:rsidRPr="00225B6E" w:rsidRDefault="00497007" w:rsidP="004F2620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</w:rPr>
            </w:pPr>
            <w:r w:rsidRPr="00225B6E">
              <w:rPr>
                <w:rFonts w:ascii="Arial" w:hAnsi="Arial" w:cs="Arial" w:hint="eastAsia"/>
                <w:b/>
                <w:iCs/>
              </w:rPr>
              <w:t>审核</w:t>
            </w:r>
          </w:p>
        </w:tc>
        <w:tc>
          <w:tcPr>
            <w:tcW w:w="2126" w:type="dxa"/>
            <w:vAlign w:val="center"/>
          </w:tcPr>
          <w:p w:rsidR="00497007" w:rsidRDefault="00497007" w:rsidP="004F2620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 w:eastAsia="zh-CN"/>
              </w:rPr>
            </w:pPr>
            <w:r>
              <w:rPr>
                <w:rFonts w:ascii="Arial" w:hAnsi="Arial" w:cs="Arial" w:hint="eastAsia"/>
                <w:lang w:val="it-IT" w:eastAsia="zh-CN"/>
              </w:rPr>
              <w:t>生产技术部</w:t>
            </w:r>
          </w:p>
        </w:tc>
        <w:tc>
          <w:tcPr>
            <w:tcW w:w="2835" w:type="dxa"/>
            <w:vAlign w:val="center"/>
          </w:tcPr>
          <w:p w:rsidR="00497007" w:rsidRPr="00225B6E" w:rsidRDefault="00497007" w:rsidP="004F2620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 w:eastAsia="zh-CN"/>
              </w:rPr>
            </w:pPr>
            <w:r>
              <w:rPr>
                <w:rFonts w:ascii="Arial" w:hAnsi="Arial" w:cs="Arial" w:hint="eastAsia"/>
                <w:lang w:val="it-IT" w:eastAsia="zh-CN"/>
              </w:rPr>
              <w:t>张潇文</w:t>
            </w:r>
          </w:p>
        </w:tc>
        <w:tc>
          <w:tcPr>
            <w:tcW w:w="1701" w:type="dxa"/>
            <w:vAlign w:val="center"/>
          </w:tcPr>
          <w:p w:rsidR="00497007" w:rsidRPr="00225B6E" w:rsidRDefault="00497007" w:rsidP="004F2620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 w:rsidR="00497007" w:rsidRPr="00225B6E" w:rsidRDefault="00497007" w:rsidP="004F2620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 w:eastAsia="zh-CN"/>
              </w:rPr>
            </w:pPr>
          </w:p>
        </w:tc>
      </w:tr>
      <w:tr w:rsidR="00497007" w:rsidRPr="00B71654" w:rsidTr="00DF3DEC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</w:rPr>
            </w:pPr>
            <w:r w:rsidRPr="00225B6E">
              <w:rPr>
                <w:rFonts w:ascii="Arial" w:hAnsi="Arial" w:cs="Arial" w:hint="eastAsia"/>
                <w:b/>
                <w:iCs/>
              </w:rPr>
              <w:t>审核</w:t>
            </w:r>
          </w:p>
        </w:tc>
        <w:tc>
          <w:tcPr>
            <w:tcW w:w="2126" w:type="dxa"/>
            <w:vAlign w:val="center"/>
          </w:tcPr>
          <w:p w:rsidR="00497007" w:rsidRDefault="0049700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 w:eastAsia="zh-CN"/>
              </w:rPr>
            </w:pPr>
            <w:r>
              <w:rPr>
                <w:rFonts w:ascii="Arial" w:hAnsi="Arial" w:cs="Arial" w:hint="eastAsia"/>
                <w:lang w:val="it-IT" w:eastAsia="zh-CN"/>
              </w:rPr>
              <w:t>工程技术部</w:t>
            </w:r>
          </w:p>
        </w:tc>
        <w:tc>
          <w:tcPr>
            <w:tcW w:w="2835" w:type="dxa"/>
            <w:vAlign w:val="center"/>
          </w:tcPr>
          <w:p w:rsidR="00497007" w:rsidRDefault="006A5EF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 w:eastAsia="zh-CN"/>
              </w:rPr>
            </w:pPr>
            <w:r>
              <w:rPr>
                <w:rFonts w:ascii="Arial" w:hAnsi="Arial" w:cs="Arial" w:hint="eastAsia"/>
                <w:lang w:val="it-IT" w:eastAsia="zh-CN"/>
              </w:rPr>
              <w:t>徐</w:t>
            </w:r>
            <w:r w:rsidR="00B42A54">
              <w:rPr>
                <w:rFonts w:ascii="Arial" w:hAnsi="Arial" w:cs="Arial" w:hint="eastAsia"/>
                <w:lang w:val="it-IT" w:eastAsia="zh-CN"/>
              </w:rPr>
              <w:t xml:space="preserve">  </w:t>
            </w:r>
            <w:r>
              <w:rPr>
                <w:rFonts w:ascii="Arial" w:hAnsi="Arial" w:cs="Arial" w:hint="eastAsia"/>
                <w:lang w:val="it-IT" w:eastAsia="zh-CN"/>
              </w:rPr>
              <w:t>砾</w:t>
            </w:r>
          </w:p>
        </w:tc>
        <w:tc>
          <w:tcPr>
            <w:tcW w:w="1701" w:type="dxa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 w:eastAsia="zh-CN"/>
              </w:rPr>
            </w:pPr>
          </w:p>
        </w:tc>
      </w:tr>
      <w:tr w:rsidR="00497007" w:rsidRPr="00B71654" w:rsidTr="00DF3DEC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color w:val="0000FF"/>
                <w:lang w:val="it-IT"/>
              </w:rPr>
            </w:pPr>
            <w:r w:rsidRPr="00225B6E">
              <w:rPr>
                <w:rFonts w:ascii="Arial" w:hAnsi="Arial" w:cs="Arial" w:hint="eastAsia"/>
                <w:b/>
                <w:iCs/>
              </w:rPr>
              <w:t>审核</w:t>
            </w:r>
          </w:p>
        </w:tc>
        <w:tc>
          <w:tcPr>
            <w:tcW w:w="2126" w:type="dxa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 w:eastAsia="zh-CN"/>
              </w:rPr>
            </w:pPr>
            <w:r>
              <w:rPr>
                <w:rFonts w:ascii="Arial" w:hAnsi="Arial" w:cs="Arial" w:hint="eastAsia"/>
                <w:lang w:val="it-IT" w:eastAsia="zh-CN"/>
              </w:rPr>
              <w:t>质量保证部</w:t>
            </w:r>
          </w:p>
        </w:tc>
        <w:tc>
          <w:tcPr>
            <w:tcW w:w="2835" w:type="dxa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 w:eastAsia="zh-CN"/>
              </w:rPr>
            </w:pPr>
            <w:r>
              <w:rPr>
                <w:rFonts w:ascii="Arial" w:hAnsi="Arial" w:cs="Arial" w:hint="eastAsia"/>
                <w:lang w:val="it-IT" w:eastAsia="zh-CN"/>
              </w:rPr>
              <w:t>鲁</w:t>
            </w:r>
            <w:r w:rsidR="00B42A54">
              <w:rPr>
                <w:rFonts w:ascii="Arial" w:hAnsi="Arial" w:cs="Arial" w:hint="eastAsia"/>
                <w:lang w:val="it-IT" w:eastAsia="zh-CN"/>
              </w:rPr>
              <w:t xml:space="preserve">  </w:t>
            </w:r>
            <w:r>
              <w:rPr>
                <w:rFonts w:ascii="Arial" w:hAnsi="Arial" w:cs="Arial" w:hint="eastAsia"/>
                <w:lang w:val="it-IT" w:eastAsia="zh-CN"/>
              </w:rPr>
              <w:t>潇</w:t>
            </w:r>
          </w:p>
        </w:tc>
        <w:tc>
          <w:tcPr>
            <w:tcW w:w="1701" w:type="dxa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497007" w:rsidRPr="00B71654" w:rsidTr="00DF3DEC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color w:val="0000FF"/>
                <w:lang w:val="it-IT"/>
              </w:rPr>
            </w:pPr>
            <w:r w:rsidRPr="00225B6E">
              <w:rPr>
                <w:rFonts w:ascii="Arial" w:hAnsi="Arial" w:cs="Arial" w:hint="eastAsia"/>
                <w:b/>
                <w:iCs/>
                <w:lang w:eastAsia="zh-CN"/>
              </w:rPr>
              <w:t>批准</w:t>
            </w:r>
          </w:p>
        </w:tc>
        <w:tc>
          <w:tcPr>
            <w:tcW w:w="2126" w:type="dxa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 w:eastAsia="zh-CN"/>
              </w:rPr>
            </w:pPr>
            <w:r>
              <w:rPr>
                <w:rFonts w:ascii="Arial" w:hAnsi="Arial" w:cs="Arial" w:hint="eastAsia"/>
                <w:lang w:val="it-IT" w:eastAsia="zh-CN"/>
              </w:rPr>
              <w:t>质量保证部</w:t>
            </w:r>
          </w:p>
        </w:tc>
        <w:tc>
          <w:tcPr>
            <w:tcW w:w="2835" w:type="dxa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 w:eastAsia="zh-CN"/>
              </w:rPr>
            </w:pPr>
            <w:r>
              <w:rPr>
                <w:rFonts w:ascii="Arial" w:hAnsi="Arial" w:cs="Arial" w:hint="eastAsia"/>
                <w:lang w:val="it-IT" w:eastAsia="zh-CN"/>
              </w:rPr>
              <w:t>聂希霖</w:t>
            </w:r>
          </w:p>
        </w:tc>
        <w:tc>
          <w:tcPr>
            <w:tcW w:w="1701" w:type="dxa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497007" w:rsidRPr="00225B6E" w:rsidRDefault="00497007" w:rsidP="00DF3DEC">
            <w:pPr>
              <w:pStyle w:val="Tabletext"/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</w:tbl>
    <w:p w:rsidR="00497007" w:rsidRPr="0010773A" w:rsidRDefault="00497007" w:rsidP="00A1638A">
      <w:pPr>
        <w:pStyle w:val="30"/>
        <w:spacing w:line="360" w:lineRule="auto"/>
        <w:jc w:val="center"/>
        <w:rPr>
          <w:rFonts w:ascii="宋体"/>
          <w:b/>
          <w:bCs/>
          <w:sz w:val="24"/>
          <w:szCs w:val="24"/>
        </w:rPr>
      </w:pPr>
    </w:p>
    <w:p w:rsidR="00497007" w:rsidRPr="0010773A" w:rsidRDefault="00497007" w:rsidP="00A1638A">
      <w:pPr>
        <w:pStyle w:val="30"/>
        <w:spacing w:line="360" w:lineRule="auto"/>
        <w:jc w:val="center"/>
        <w:rPr>
          <w:rFonts w:ascii="宋体"/>
          <w:b/>
          <w:bCs/>
          <w:sz w:val="24"/>
          <w:szCs w:val="24"/>
        </w:rPr>
      </w:pPr>
    </w:p>
    <w:p w:rsidR="00497007" w:rsidRPr="0010773A" w:rsidRDefault="00497007" w:rsidP="00650459">
      <w:pPr>
        <w:pStyle w:val="30"/>
        <w:spacing w:line="360" w:lineRule="auto"/>
        <w:rPr>
          <w:rFonts w:ascii="宋体"/>
          <w:b/>
          <w:bCs/>
          <w:sz w:val="24"/>
          <w:szCs w:val="24"/>
        </w:rPr>
      </w:pPr>
    </w:p>
    <w:p w:rsidR="00497007" w:rsidRDefault="00497007" w:rsidP="001F3EFC">
      <w:pPr>
        <w:pStyle w:val="31"/>
        <w:spacing w:line="360" w:lineRule="auto"/>
        <w:jc w:val="center"/>
        <w:rPr>
          <w:rFonts w:ascii="宋体"/>
          <w:b/>
          <w:color w:val="000000"/>
          <w:szCs w:val="28"/>
        </w:rPr>
      </w:pPr>
      <w:r>
        <w:rPr>
          <w:rFonts w:ascii="宋体" w:hAnsi="宋体" w:hint="eastAsia"/>
          <w:b/>
          <w:color w:val="000000"/>
          <w:szCs w:val="28"/>
        </w:rPr>
        <w:lastRenderedPageBreak/>
        <w:t>目录</w:t>
      </w:r>
    </w:p>
    <w:p w:rsidR="00B42A54" w:rsidRPr="00B42A54" w:rsidRDefault="004946FF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42A54">
        <w:rPr>
          <w:rFonts w:ascii="宋体" w:hAnsi="宋体"/>
          <w:b/>
          <w:color w:val="000000"/>
          <w:sz w:val="28"/>
          <w:szCs w:val="28"/>
        </w:rPr>
        <w:fldChar w:fldCharType="begin"/>
      </w:r>
      <w:r w:rsidR="00497007" w:rsidRPr="00B42A54">
        <w:rPr>
          <w:rFonts w:ascii="宋体" w:hAnsi="宋体"/>
          <w:b/>
          <w:color w:val="000000"/>
          <w:sz w:val="28"/>
          <w:szCs w:val="28"/>
        </w:rPr>
        <w:instrText>TOC \o "1-2" \h \z \u</w:instrText>
      </w:r>
      <w:r w:rsidRPr="00B42A54">
        <w:rPr>
          <w:rFonts w:ascii="宋体" w:hAnsi="宋体"/>
          <w:b/>
          <w:color w:val="000000"/>
          <w:sz w:val="28"/>
          <w:szCs w:val="28"/>
        </w:rPr>
        <w:fldChar w:fldCharType="separate"/>
      </w:r>
      <w:hyperlink w:anchor="_Toc530125722" w:history="1">
        <w:r w:rsidR="00B42A54" w:rsidRPr="00B42A54">
          <w:rPr>
            <w:rStyle w:val="af0"/>
            <w:b/>
            <w:noProof/>
            <w:sz w:val="28"/>
            <w:szCs w:val="28"/>
          </w:rPr>
          <w:t>1.</w:t>
        </w:r>
        <w:r w:rsidR="00B42A54" w:rsidRPr="00B42A54">
          <w:rPr>
            <w:rStyle w:val="af0"/>
            <w:rFonts w:hint="eastAsia"/>
            <w:b/>
            <w:noProof/>
            <w:sz w:val="28"/>
            <w:szCs w:val="28"/>
          </w:rPr>
          <w:t>目的</w:t>
        </w:r>
        <w:r w:rsidR="00B42A54" w:rsidRPr="00B42A54">
          <w:rPr>
            <w:noProof/>
            <w:webHidden/>
            <w:sz w:val="28"/>
            <w:szCs w:val="28"/>
          </w:rPr>
          <w:tab/>
        </w:r>
        <w:r w:rsidRPr="00B42A54">
          <w:rPr>
            <w:noProof/>
            <w:webHidden/>
            <w:sz w:val="28"/>
            <w:szCs w:val="28"/>
          </w:rPr>
          <w:fldChar w:fldCharType="begin"/>
        </w:r>
        <w:r w:rsidR="00B42A54" w:rsidRPr="00B42A54">
          <w:rPr>
            <w:noProof/>
            <w:webHidden/>
            <w:sz w:val="28"/>
            <w:szCs w:val="28"/>
          </w:rPr>
          <w:instrText xml:space="preserve"> PAGEREF _Toc530125722 \h </w:instrText>
        </w:r>
        <w:r w:rsidRPr="00B42A54">
          <w:rPr>
            <w:noProof/>
            <w:webHidden/>
            <w:sz w:val="28"/>
            <w:szCs w:val="28"/>
          </w:rPr>
        </w:r>
        <w:r w:rsidRPr="00B42A54">
          <w:rPr>
            <w:noProof/>
            <w:webHidden/>
            <w:sz w:val="28"/>
            <w:szCs w:val="28"/>
          </w:rPr>
          <w:fldChar w:fldCharType="separate"/>
        </w:r>
        <w:r w:rsidR="00B167FB">
          <w:rPr>
            <w:noProof/>
            <w:webHidden/>
            <w:sz w:val="28"/>
            <w:szCs w:val="28"/>
          </w:rPr>
          <w:t>3</w:t>
        </w:r>
        <w:r w:rsidRPr="00B42A54">
          <w:rPr>
            <w:noProof/>
            <w:webHidden/>
            <w:sz w:val="28"/>
            <w:szCs w:val="28"/>
          </w:rPr>
          <w:fldChar w:fldCharType="end"/>
        </w:r>
      </w:hyperlink>
    </w:p>
    <w:p w:rsidR="00B42A54" w:rsidRPr="00B42A54" w:rsidRDefault="004946FF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0125723" w:history="1">
        <w:r w:rsidR="00B42A54" w:rsidRPr="00B42A54">
          <w:rPr>
            <w:rStyle w:val="af0"/>
            <w:b/>
            <w:noProof/>
            <w:sz w:val="28"/>
            <w:szCs w:val="28"/>
          </w:rPr>
          <w:t>2.</w:t>
        </w:r>
        <w:r w:rsidR="00B42A54" w:rsidRPr="00B42A54">
          <w:rPr>
            <w:rStyle w:val="af0"/>
            <w:rFonts w:hint="eastAsia"/>
            <w:b/>
            <w:noProof/>
            <w:sz w:val="28"/>
            <w:szCs w:val="28"/>
          </w:rPr>
          <w:t>范围</w:t>
        </w:r>
        <w:r w:rsidR="00B42A54" w:rsidRPr="00B42A54">
          <w:rPr>
            <w:noProof/>
            <w:webHidden/>
            <w:sz w:val="28"/>
            <w:szCs w:val="28"/>
          </w:rPr>
          <w:tab/>
        </w:r>
        <w:r w:rsidRPr="00B42A54">
          <w:rPr>
            <w:noProof/>
            <w:webHidden/>
            <w:sz w:val="28"/>
            <w:szCs w:val="28"/>
          </w:rPr>
          <w:fldChar w:fldCharType="begin"/>
        </w:r>
        <w:r w:rsidR="00B42A54" w:rsidRPr="00B42A54">
          <w:rPr>
            <w:noProof/>
            <w:webHidden/>
            <w:sz w:val="28"/>
            <w:szCs w:val="28"/>
          </w:rPr>
          <w:instrText xml:space="preserve"> PAGEREF _Toc530125723 \h </w:instrText>
        </w:r>
        <w:r w:rsidRPr="00B42A54">
          <w:rPr>
            <w:noProof/>
            <w:webHidden/>
            <w:sz w:val="28"/>
            <w:szCs w:val="28"/>
          </w:rPr>
        </w:r>
        <w:r w:rsidRPr="00B42A54">
          <w:rPr>
            <w:noProof/>
            <w:webHidden/>
            <w:sz w:val="28"/>
            <w:szCs w:val="28"/>
          </w:rPr>
          <w:fldChar w:fldCharType="separate"/>
        </w:r>
        <w:r w:rsidR="00B167FB">
          <w:rPr>
            <w:noProof/>
            <w:webHidden/>
            <w:sz w:val="28"/>
            <w:szCs w:val="28"/>
          </w:rPr>
          <w:t>3</w:t>
        </w:r>
        <w:r w:rsidRPr="00B42A54">
          <w:rPr>
            <w:noProof/>
            <w:webHidden/>
            <w:sz w:val="28"/>
            <w:szCs w:val="28"/>
          </w:rPr>
          <w:fldChar w:fldCharType="end"/>
        </w:r>
      </w:hyperlink>
    </w:p>
    <w:p w:rsidR="00B42A54" w:rsidRPr="00B42A54" w:rsidRDefault="004946FF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0125724" w:history="1">
        <w:r w:rsidR="00B42A54" w:rsidRPr="00B42A54">
          <w:rPr>
            <w:rStyle w:val="af0"/>
            <w:b/>
            <w:noProof/>
            <w:sz w:val="28"/>
            <w:szCs w:val="28"/>
          </w:rPr>
          <w:t>3.</w:t>
        </w:r>
        <w:r w:rsidR="00B42A54" w:rsidRPr="00B42A54">
          <w:rPr>
            <w:rStyle w:val="af0"/>
            <w:rFonts w:hint="eastAsia"/>
            <w:b/>
            <w:noProof/>
            <w:sz w:val="28"/>
            <w:szCs w:val="28"/>
          </w:rPr>
          <w:t>职责</w:t>
        </w:r>
        <w:r w:rsidR="00B42A54" w:rsidRPr="00B42A54">
          <w:rPr>
            <w:noProof/>
            <w:webHidden/>
            <w:sz w:val="28"/>
            <w:szCs w:val="28"/>
          </w:rPr>
          <w:tab/>
        </w:r>
        <w:r w:rsidRPr="00B42A54">
          <w:rPr>
            <w:noProof/>
            <w:webHidden/>
            <w:sz w:val="28"/>
            <w:szCs w:val="28"/>
          </w:rPr>
          <w:fldChar w:fldCharType="begin"/>
        </w:r>
        <w:r w:rsidR="00B42A54" w:rsidRPr="00B42A54">
          <w:rPr>
            <w:noProof/>
            <w:webHidden/>
            <w:sz w:val="28"/>
            <w:szCs w:val="28"/>
          </w:rPr>
          <w:instrText xml:space="preserve"> PAGEREF _Toc530125724 \h </w:instrText>
        </w:r>
        <w:r w:rsidRPr="00B42A54">
          <w:rPr>
            <w:noProof/>
            <w:webHidden/>
            <w:sz w:val="28"/>
            <w:szCs w:val="28"/>
          </w:rPr>
        </w:r>
        <w:r w:rsidRPr="00B42A54">
          <w:rPr>
            <w:noProof/>
            <w:webHidden/>
            <w:sz w:val="28"/>
            <w:szCs w:val="28"/>
          </w:rPr>
          <w:fldChar w:fldCharType="separate"/>
        </w:r>
        <w:r w:rsidR="00B167FB">
          <w:rPr>
            <w:noProof/>
            <w:webHidden/>
            <w:sz w:val="28"/>
            <w:szCs w:val="28"/>
          </w:rPr>
          <w:t>3</w:t>
        </w:r>
        <w:r w:rsidRPr="00B42A54">
          <w:rPr>
            <w:noProof/>
            <w:webHidden/>
            <w:sz w:val="28"/>
            <w:szCs w:val="28"/>
          </w:rPr>
          <w:fldChar w:fldCharType="end"/>
        </w:r>
      </w:hyperlink>
    </w:p>
    <w:p w:rsidR="00B42A54" w:rsidRPr="00B42A54" w:rsidRDefault="004946FF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0125725" w:history="1">
        <w:r w:rsidR="00B42A54" w:rsidRPr="00B42A54">
          <w:rPr>
            <w:rStyle w:val="af0"/>
            <w:b/>
            <w:noProof/>
            <w:sz w:val="28"/>
            <w:szCs w:val="28"/>
          </w:rPr>
          <w:t>4.</w:t>
        </w:r>
        <w:r w:rsidR="00B42A54" w:rsidRPr="00B42A54">
          <w:rPr>
            <w:rStyle w:val="af0"/>
            <w:rFonts w:hint="eastAsia"/>
            <w:b/>
            <w:noProof/>
            <w:sz w:val="28"/>
            <w:szCs w:val="28"/>
          </w:rPr>
          <w:t>内容</w:t>
        </w:r>
        <w:r w:rsidR="00B42A54" w:rsidRPr="00B42A54">
          <w:rPr>
            <w:noProof/>
            <w:webHidden/>
            <w:sz w:val="28"/>
            <w:szCs w:val="28"/>
          </w:rPr>
          <w:tab/>
        </w:r>
        <w:r w:rsidRPr="00B42A54">
          <w:rPr>
            <w:noProof/>
            <w:webHidden/>
            <w:sz w:val="28"/>
            <w:szCs w:val="28"/>
          </w:rPr>
          <w:fldChar w:fldCharType="begin"/>
        </w:r>
        <w:r w:rsidR="00B42A54" w:rsidRPr="00B42A54">
          <w:rPr>
            <w:noProof/>
            <w:webHidden/>
            <w:sz w:val="28"/>
            <w:szCs w:val="28"/>
          </w:rPr>
          <w:instrText xml:space="preserve"> PAGEREF _Toc530125725 \h </w:instrText>
        </w:r>
        <w:r w:rsidRPr="00B42A54">
          <w:rPr>
            <w:noProof/>
            <w:webHidden/>
            <w:sz w:val="28"/>
            <w:szCs w:val="28"/>
          </w:rPr>
        </w:r>
        <w:r w:rsidRPr="00B42A54">
          <w:rPr>
            <w:noProof/>
            <w:webHidden/>
            <w:sz w:val="28"/>
            <w:szCs w:val="28"/>
          </w:rPr>
          <w:fldChar w:fldCharType="separate"/>
        </w:r>
        <w:r w:rsidR="00B167FB">
          <w:rPr>
            <w:noProof/>
            <w:webHidden/>
            <w:sz w:val="28"/>
            <w:szCs w:val="28"/>
          </w:rPr>
          <w:t>3</w:t>
        </w:r>
        <w:r w:rsidRPr="00B42A54">
          <w:rPr>
            <w:noProof/>
            <w:webHidden/>
            <w:sz w:val="28"/>
            <w:szCs w:val="28"/>
          </w:rPr>
          <w:fldChar w:fldCharType="end"/>
        </w:r>
      </w:hyperlink>
    </w:p>
    <w:p w:rsidR="00B42A54" w:rsidRPr="00B42A54" w:rsidRDefault="004946FF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0125726" w:history="1">
        <w:r w:rsidR="00B42A54" w:rsidRPr="00B42A54">
          <w:rPr>
            <w:rStyle w:val="af0"/>
            <w:rFonts w:ascii="宋体" w:hAnsi="宋体"/>
            <w:b/>
            <w:noProof/>
            <w:sz w:val="28"/>
            <w:szCs w:val="28"/>
          </w:rPr>
          <w:t>4.1</w:t>
        </w:r>
        <w:r w:rsidR="00B42A54" w:rsidRPr="00B42A54">
          <w:rPr>
            <w:rStyle w:val="af0"/>
            <w:rFonts w:ascii="宋体" w:hAnsi="宋体" w:hint="eastAsia"/>
            <w:b/>
            <w:noProof/>
            <w:sz w:val="28"/>
            <w:szCs w:val="28"/>
          </w:rPr>
          <w:t>概述</w:t>
        </w:r>
        <w:r w:rsidR="00B42A54" w:rsidRPr="00B42A54">
          <w:rPr>
            <w:noProof/>
            <w:webHidden/>
            <w:sz w:val="28"/>
            <w:szCs w:val="28"/>
          </w:rPr>
          <w:tab/>
        </w:r>
        <w:r w:rsidRPr="00B42A54">
          <w:rPr>
            <w:noProof/>
            <w:webHidden/>
            <w:sz w:val="28"/>
            <w:szCs w:val="28"/>
          </w:rPr>
          <w:fldChar w:fldCharType="begin"/>
        </w:r>
        <w:r w:rsidR="00B42A54" w:rsidRPr="00B42A54">
          <w:rPr>
            <w:noProof/>
            <w:webHidden/>
            <w:sz w:val="28"/>
            <w:szCs w:val="28"/>
          </w:rPr>
          <w:instrText xml:space="preserve"> PAGEREF _Toc530125726 \h </w:instrText>
        </w:r>
        <w:r w:rsidRPr="00B42A54">
          <w:rPr>
            <w:noProof/>
            <w:webHidden/>
            <w:sz w:val="28"/>
            <w:szCs w:val="28"/>
          </w:rPr>
        </w:r>
        <w:r w:rsidRPr="00B42A54">
          <w:rPr>
            <w:noProof/>
            <w:webHidden/>
            <w:sz w:val="28"/>
            <w:szCs w:val="28"/>
          </w:rPr>
          <w:fldChar w:fldCharType="separate"/>
        </w:r>
        <w:r w:rsidR="00B167FB">
          <w:rPr>
            <w:noProof/>
            <w:webHidden/>
            <w:sz w:val="28"/>
            <w:szCs w:val="28"/>
          </w:rPr>
          <w:t>3</w:t>
        </w:r>
        <w:r w:rsidRPr="00B42A54">
          <w:rPr>
            <w:noProof/>
            <w:webHidden/>
            <w:sz w:val="28"/>
            <w:szCs w:val="28"/>
          </w:rPr>
          <w:fldChar w:fldCharType="end"/>
        </w:r>
      </w:hyperlink>
    </w:p>
    <w:p w:rsidR="00B42A54" w:rsidRPr="00B42A54" w:rsidRDefault="004946FF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0125727" w:history="1">
        <w:r w:rsidR="00B42A54" w:rsidRPr="00B42A54">
          <w:rPr>
            <w:rStyle w:val="af0"/>
            <w:rFonts w:ascii="宋体" w:hAnsi="宋体"/>
            <w:b/>
            <w:noProof/>
            <w:sz w:val="28"/>
            <w:szCs w:val="28"/>
          </w:rPr>
          <w:t>4.2</w:t>
        </w:r>
        <w:r w:rsidR="00B42A54" w:rsidRPr="00B42A54">
          <w:rPr>
            <w:rStyle w:val="af0"/>
            <w:rFonts w:ascii="宋体" w:hAnsi="宋体" w:hint="eastAsia"/>
            <w:b/>
            <w:noProof/>
            <w:sz w:val="28"/>
            <w:szCs w:val="28"/>
          </w:rPr>
          <w:t>法规要求</w:t>
        </w:r>
        <w:r w:rsidR="00B42A54" w:rsidRPr="00B42A54">
          <w:rPr>
            <w:noProof/>
            <w:webHidden/>
            <w:sz w:val="28"/>
            <w:szCs w:val="28"/>
          </w:rPr>
          <w:tab/>
        </w:r>
        <w:r w:rsidRPr="00B42A54">
          <w:rPr>
            <w:noProof/>
            <w:webHidden/>
            <w:sz w:val="28"/>
            <w:szCs w:val="28"/>
          </w:rPr>
          <w:fldChar w:fldCharType="begin"/>
        </w:r>
        <w:r w:rsidR="00B42A54" w:rsidRPr="00B42A54">
          <w:rPr>
            <w:noProof/>
            <w:webHidden/>
            <w:sz w:val="28"/>
            <w:szCs w:val="28"/>
          </w:rPr>
          <w:instrText xml:space="preserve"> PAGEREF _Toc530125727 \h </w:instrText>
        </w:r>
        <w:r w:rsidRPr="00B42A54">
          <w:rPr>
            <w:noProof/>
            <w:webHidden/>
            <w:sz w:val="28"/>
            <w:szCs w:val="28"/>
          </w:rPr>
        </w:r>
        <w:r w:rsidRPr="00B42A54">
          <w:rPr>
            <w:noProof/>
            <w:webHidden/>
            <w:sz w:val="28"/>
            <w:szCs w:val="28"/>
          </w:rPr>
          <w:fldChar w:fldCharType="separate"/>
        </w:r>
        <w:r w:rsidR="00B167FB">
          <w:rPr>
            <w:noProof/>
            <w:webHidden/>
            <w:sz w:val="28"/>
            <w:szCs w:val="28"/>
          </w:rPr>
          <w:t>3</w:t>
        </w:r>
        <w:r w:rsidRPr="00B42A54">
          <w:rPr>
            <w:noProof/>
            <w:webHidden/>
            <w:sz w:val="28"/>
            <w:szCs w:val="28"/>
          </w:rPr>
          <w:fldChar w:fldCharType="end"/>
        </w:r>
      </w:hyperlink>
    </w:p>
    <w:p w:rsidR="00B42A54" w:rsidRPr="00B42A54" w:rsidRDefault="004946FF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0125728" w:history="1">
        <w:r w:rsidR="00B42A54" w:rsidRPr="00B42A54">
          <w:rPr>
            <w:rStyle w:val="af0"/>
            <w:rFonts w:ascii="宋体" w:hAnsi="宋体"/>
            <w:b/>
            <w:noProof/>
            <w:sz w:val="28"/>
            <w:szCs w:val="28"/>
          </w:rPr>
          <w:t>4.3</w:t>
        </w:r>
        <w:r w:rsidR="00B42A54" w:rsidRPr="00B42A54">
          <w:rPr>
            <w:rStyle w:val="af0"/>
            <w:rFonts w:ascii="宋体" w:hAnsi="宋体" w:hint="eastAsia"/>
            <w:b/>
            <w:noProof/>
            <w:sz w:val="28"/>
            <w:szCs w:val="28"/>
          </w:rPr>
          <w:t>安装要求</w:t>
        </w:r>
        <w:r w:rsidR="00B42A54" w:rsidRPr="00B42A54">
          <w:rPr>
            <w:noProof/>
            <w:webHidden/>
            <w:sz w:val="28"/>
            <w:szCs w:val="28"/>
          </w:rPr>
          <w:tab/>
        </w:r>
        <w:r w:rsidRPr="00B42A54">
          <w:rPr>
            <w:noProof/>
            <w:webHidden/>
            <w:sz w:val="28"/>
            <w:szCs w:val="28"/>
          </w:rPr>
          <w:fldChar w:fldCharType="begin"/>
        </w:r>
        <w:r w:rsidR="00B42A54" w:rsidRPr="00B42A54">
          <w:rPr>
            <w:noProof/>
            <w:webHidden/>
            <w:sz w:val="28"/>
            <w:szCs w:val="28"/>
          </w:rPr>
          <w:instrText xml:space="preserve"> PAGEREF _Toc530125728 \h </w:instrText>
        </w:r>
        <w:r w:rsidRPr="00B42A54">
          <w:rPr>
            <w:noProof/>
            <w:webHidden/>
            <w:sz w:val="28"/>
            <w:szCs w:val="28"/>
          </w:rPr>
        </w:r>
        <w:r w:rsidRPr="00B42A54">
          <w:rPr>
            <w:noProof/>
            <w:webHidden/>
            <w:sz w:val="28"/>
            <w:szCs w:val="28"/>
          </w:rPr>
          <w:fldChar w:fldCharType="separate"/>
        </w:r>
        <w:r w:rsidR="00B167FB">
          <w:rPr>
            <w:noProof/>
            <w:webHidden/>
            <w:sz w:val="28"/>
            <w:szCs w:val="28"/>
          </w:rPr>
          <w:t>4</w:t>
        </w:r>
        <w:r w:rsidRPr="00B42A54">
          <w:rPr>
            <w:noProof/>
            <w:webHidden/>
            <w:sz w:val="28"/>
            <w:szCs w:val="28"/>
          </w:rPr>
          <w:fldChar w:fldCharType="end"/>
        </w:r>
      </w:hyperlink>
    </w:p>
    <w:p w:rsidR="00B42A54" w:rsidRPr="00B42A54" w:rsidRDefault="004946FF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0125729" w:history="1">
        <w:r w:rsidR="00B42A54" w:rsidRPr="00B42A54">
          <w:rPr>
            <w:rStyle w:val="af0"/>
            <w:rFonts w:ascii="宋体" w:hAnsi="宋体"/>
            <w:b/>
            <w:noProof/>
            <w:sz w:val="28"/>
            <w:szCs w:val="28"/>
          </w:rPr>
          <w:t>4.4</w:t>
        </w:r>
        <w:r w:rsidR="00B42A54" w:rsidRPr="00B42A54">
          <w:rPr>
            <w:rStyle w:val="af0"/>
            <w:rFonts w:ascii="宋体" w:hAnsi="宋体" w:hint="eastAsia"/>
            <w:b/>
            <w:noProof/>
            <w:sz w:val="28"/>
            <w:szCs w:val="28"/>
          </w:rPr>
          <w:t>运行要求</w:t>
        </w:r>
        <w:r w:rsidR="00B42A54" w:rsidRPr="00B42A54">
          <w:rPr>
            <w:noProof/>
            <w:webHidden/>
            <w:sz w:val="28"/>
            <w:szCs w:val="28"/>
          </w:rPr>
          <w:tab/>
        </w:r>
        <w:r w:rsidRPr="00B42A54">
          <w:rPr>
            <w:noProof/>
            <w:webHidden/>
            <w:sz w:val="28"/>
            <w:szCs w:val="28"/>
          </w:rPr>
          <w:fldChar w:fldCharType="begin"/>
        </w:r>
        <w:r w:rsidR="00B42A54" w:rsidRPr="00B42A54">
          <w:rPr>
            <w:noProof/>
            <w:webHidden/>
            <w:sz w:val="28"/>
            <w:szCs w:val="28"/>
          </w:rPr>
          <w:instrText xml:space="preserve"> PAGEREF _Toc530125729 \h </w:instrText>
        </w:r>
        <w:r w:rsidRPr="00B42A54">
          <w:rPr>
            <w:noProof/>
            <w:webHidden/>
            <w:sz w:val="28"/>
            <w:szCs w:val="28"/>
          </w:rPr>
        </w:r>
        <w:r w:rsidRPr="00B42A54">
          <w:rPr>
            <w:noProof/>
            <w:webHidden/>
            <w:sz w:val="28"/>
            <w:szCs w:val="28"/>
          </w:rPr>
          <w:fldChar w:fldCharType="separate"/>
        </w:r>
        <w:r w:rsidR="00B167FB">
          <w:rPr>
            <w:noProof/>
            <w:webHidden/>
            <w:sz w:val="28"/>
            <w:szCs w:val="28"/>
          </w:rPr>
          <w:t>6</w:t>
        </w:r>
        <w:r w:rsidRPr="00B42A54">
          <w:rPr>
            <w:noProof/>
            <w:webHidden/>
            <w:sz w:val="28"/>
            <w:szCs w:val="28"/>
          </w:rPr>
          <w:fldChar w:fldCharType="end"/>
        </w:r>
      </w:hyperlink>
    </w:p>
    <w:p w:rsidR="00B42A54" w:rsidRPr="00B42A54" w:rsidRDefault="004946FF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0125730" w:history="1">
        <w:r w:rsidR="00B42A54" w:rsidRPr="00B42A54">
          <w:rPr>
            <w:rStyle w:val="af0"/>
            <w:rFonts w:ascii="宋体" w:hAnsi="宋体"/>
            <w:b/>
            <w:noProof/>
            <w:sz w:val="28"/>
            <w:szCs w:val="28"/>
          </w:rPr>
          <w:t>4.5</w:t>
        </w:r>
        <w:r w:rsidR="00B42A54" w:rsidRPr="00B42A54">
          <w:rPr>
            <w:rStyle w:val="af0"/>
            <w:rFonts w:ascii="宋体" w:hAnsi="宋体" w:hint="eastAsia"/>
            <w:b/>
            <w:noProof/>
            <w:sz w:val="28"/>
            <w:szCs w:val="28"/>
          </w:rPr>
          <w:t>自动控制过程的要求</w:t>
        </w:r>
        <w:r w:rsidR="00B42A54" w:rsidRPr="00B42A54">
          <w:rPr>
            <w:noProof/>
            <w:webHidden/>
            <w:sz w:val="28"/>
            <w:szCs w:val="28"/>
          </w:rPr>
          <w:tab/>
        </w:r>
        <w:r w:rsidRPr="00B42A54">
          <w:rPr>
            <w:noProof/>
            <w:webHidden/>
            <w:sz w:val="28"/>
            <w:szCs w:val="28"/>
          </w:rPr>
          <w:fldChar w:fldCharType="begin"/>
        </w:r>
        <w:r w:rsidR="00B42A54" w:rsidRPr="00B42A54">
          <w:rPr>
            <w:noProof/>
            <w:webHidden/>
            <w:sz w:val="28"/>
            <w:szCs w:val="28"/>
          </w:rPr>
          <w:instrText xml:space="preserve"> PAGEREF _Toc530125730 \h </w:instrText>
        </w:r>
        <w:r w:rsidRPr="00B42A54">
          <w:rPr>
            <w:noProof/>
            <w:webHidden/>
            <w:sz w:val="28"/>
            <w:szCs w:val="28"/>
          </w:rPr>
        </w:r>
        <w:r w:rsidRPr="00B42A54">
          <w:rPr>
            <w:noProof/>
            <w:webHidden/>
            <w:sz w:val="28"/>
            <w:szCs w:val="28"/>
          </w:rPr>
          <w:fldChar w:fldCharType="separate"/>
        </w:r>
        <w:r w:rsidR="00B167FB">
          <w:rPr>
            <w:noProof/>
            <w:webHidden/>
            <w:sz w:val="28"/>
            <w:szCs w:val="28"/>
          </w:rPr>
          <w:t>7</w:t>
        </w:r>
        <w:r w:rsidRPr="00B42A54">
          <w:rPr>
            <w:noProof/>
            <w:webHidden/>
            <w:sz w:val="28"/>
            <w:szCs w:val="28"/>
          </w:rPr>
          <w:fldChar w:fldCharType="end"/>
        </w:r>
      </w:hyperlink>
    </w:p>
    <w:p w:rsidR="00B42A54" w:rsidRPr="00B42A54" w:rsidRDefault="004946FF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0125731" w:history="1">
        <w:r w:rsidR="00B42A54" w:rsidRPr="00B42A54">
          <w:rPr>
            <w:rStyle w:val="af0"/>
            <w:rFonts w:ascii="宋体" w:hAnsi="宋体"/>
            <w:b/>
            <w:noProof/>
            <w:sz w:val="28"/>
            <w:szCs w:val="28"/>
          </w:rPr>
          <w:t>4.6</w:t>
        </w:r>
        <w:r w:rsidR="00B42A54" w:rsidRPr="00B42A54">
          <w:rPr>
            <w:rStyle w:val="af0"/>
            <w:rFonts w:ascii="宋体" w:hAnsi="宋体" w:hint="eastAsia"/>
            <w:b/>
            <w:noProof/>
            <w:sz w:val="28"/>
            <w:szCs w:val="28"/>
          </w:rPr>
          <w:t>安全要求</w:t>
        </w:r>
        <w:r w:rsidR="00B42A54" w:rsidRPr="00B42A54">
          <w:rPr>
            <w:noProof/>
            <w:webHidden/>
            <w:sz w:val="28"/>
            <w:szCs w:val="28"/>
          </w:rPr>
          <w:tab/>
        </w:r>
        <w:r w:rsidRPr="00B42A54">
          <w:rPr>
            <w:noProof/>
            <w:webHidden/>
            <w:sz w:val="28"/>
            <w:szCs w:val="28"/>
          </w:rPr>
          <w:fldChar w:fldCharType="begin"/>
        </w:r>
        <w:r w:rsidR="00B42A54" w:rsidRPr="00B42A54">
          <w:rPr>
            <w:noProof/>
            <w:webHidden/>
            <w:sz w:val="28"/>
            <w:szCs w:val="28"/>
          </w:rPr>
          <w:instrText xml:space="preserve"> PAGEREF _Toc530125731 \h </w:instrText>
        </w:r>
        <w:r w:rsidRPr="00B42A54">
          <w:rPr>
            <w:noProof/>
            <w:webHidden/>
            <w:sz w:val="28"/>
            <w:szCs w:val="28"/>
          </w:rPr>
        </w:r>
        <w:r w:rsidRPr="00B42A54">
          <w:rPr>
            <w:noProof/>
            <w:webHidden/>
            <w:sz w:val="28"/>
            <w:szCs w:val="28"/>
          </w:rPr>
          <w:fldChar w:fldCharType="separate"/>
        </w:r>
        <w:r w:rsidR="00B167FB">
          <w:rPr>
            <w:noProof/>
            <w:webHidden/>
            <w:sz w:val="28"/>
            <w:szCs w:val="28"/>
          </w:rPr>
          <w:t>8</w:t>
        </w:r>
        <w:r w:rsidRPr="00B42A54">
          <w:rPr>
            <w:noProof/>
            <w:webHidden/>
            <w:sz w:val="28"/>
            <w:szCs w:val="28"/>
          </w:rPr>
          <w:fldChar w:fldCharType="end"/>
        </w:r>
      </w:hyperlink>
    </w:p>
    <w:p w:rsidR="00B42A54" w:rsidRPr="00B42A54" w:rsidRDefault="004946FF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0125732" w:history="1">
        <w:r w:rsidR="00B42A54" w:rsidRPr="00B42A54">
          <w:rPr>
            <w:rStyle w:val="af0"/>
            <w:rFonts w:ascii="宋体" w:hAnsi="宋体"/>
            <w:b/>
            <w:noProof/>
            <w:sz w:val="28"/>
            <w:szCs w:val="28"/>
          </w:rPr>
          <w:t>4.7</w:t>
        </w:r>
        <w:r w:rsidR="00B42A54" w:rsidRPr="00B42A54">
          <w:rPr>
            <w:rStyle w:val="af0"/>
            <w:rFonts w:ascii="宋体" w:hAnsi="宋体" w:hint="eastAsia"/>
            <w:b/>
            <w:noProof/>
            <w:sz w:val="28"/>
            <w:szCs w:val="28"/>
          </w:rPr>
          <w:t>文件要求</w:t>
        </w:r>
        <w:r w:rsidR="00B42A54" w:rsidRPr="00B42A54">
          <w:rPr>
            <w:noProof/>
            <w:webHidden/>
            <w:sz w:val="28"/>
            <w:szCs w:val="28"/>
          </w:rPr>
          <w:tab/>
        </w:r>
        <w:r w:rsidRPr="00B42A54">
          <w:rPr>
            <w:noProof/>
            <w:webHidden/>
            <w:sz w:val="28"/>
            <w:szCs w:val="28"/>
          </w:rPr>
          <w:fldChar w:fldCharType="begin"/>
        </w:r>
        <w:r w:rsidR="00B42A54" w:rsidRPr="00B42A54">
          <w:rPr>
            <w:noProof/>
            <w:webHidden/>
            <w:sz w:val="28"/>
            <w:szCs w:val="28"/>
          </w:rPr>
          <w:instrText xml:space="preserve"> PAGEREF _Toc530125732 \h </w:instrText>
        </w:r>
        <w:r w:rsidRPr="00B42A54">
          <w:rPr>
            <w:noProof/>
            <w:webHidden/>
            <w:sz w:val="28"/>
            <w:szCs w:val="28"/>
          </w:rPr>
        </w:r>
        <w:r w:rsidRPr="00B42A54">
          <w:rPr>
            <w:noProof/>
            <w:webHidden/>
            <w:sz w:val="28"/>
            <w:szCs w:val="28"/>
          </w:rPr>
          <w:fldChar w:fldCharType="separate"/>
        </w:r>
        <w:r w:rsidR="00B167FB">
          <w:rPr>
            <w:noProof/>
            <w:webHidden/>
            <w:sz w:val="28"/>
            <w:szCs w:val="28"/>
          </w:rPr>
          <w:t>8</w:t>
        </w:r>
        <w:r w:rsidRPr="00B42A54">
          <w:rPr>
            <w:noProof/>
            <w:webHidden/>
            <w:sz w:val="28"/>
            <w:szCs w:val="28"/>
          </w:rPr>
          <w:fldChar w:fldCharType="end"/>
        </w:r>
      </w:hyperlink>
    </w:p>
    <w:p w:rsidR="00B42A54" w:rsidRPr="00B42A54" w:rsidRDefault="004946FF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0125733" w:history="1">
        <w:r w:rsidR="00B42A54" w:rsidRPr="00B42A54">
          <w:rPr>
            <w:rStyle w:val="af0"/>
            <w:rFonts w:ascii="宋体" w:hAnsi="宋体"/>
            <w:b/>
            <w:noProof/>
            <w:sz w:val="28"/>
            <w:szCs w:val="28"/>
          </w:rPr>
          <w:t>4.8</w:t>
        </w:r>
        <w:r w:rsidR="00B42A54" w:rsidRPr="00B42A54">
          <w:rPr>
            <w:rStyle w:val="af0"/>
            <w:rFonts w:ascii="宋体" w:hAnsi="宋体" w:hint="eastAsia"/>
            <w:b/>
            <w:noProof/>
            <w:sz w:val="28"/>
            <w:szCs w:val="28"/>
          </w:rPr>
          <w:t>服务要求</w:t>
        </w:r>
        <w:r w:rsidR="00B42A54" w:rsidRPr="00B42A54">
          <w:rPr>
            <w:noProof/>
            <w:webHidden/>
            <w:sz w:val="28"/>
            <w:szCs w:val="28"/>
          </w:rPr>
          <w:tab/>
        </w:r>
        <w:r w:rsidRPr="00B42A54">
          <w:rPr>
            <w:noProof/>
            <w:webHidden/>
            <w:sz w:val="28"/>
            <w:szCs w:val="28"/>
          </w:rPr>
          <w:fldChar w:fldCharType="begin"/>
        </w:r>
        <w:r w:rsidR="00B42A54" w:rsidRPr="00B42A54">
          <w:rPr>
            <w:noProof/>
            <w:webHidden/>
            <w:sz w:val="28"/>
            <w:szCs w:val="28"/>
          </w:rPr>
          <w:instrText xml:space="preserve"> PAGEREF _Toc530125733 \h </w:instrText>
        </w:r>
        <w:r w:rsidRPr="00B42A54">
          <w:rPr>
            <w:noProof/>
            <w:webHidden/>
            <w:sz w:val="28"/>
            <w:szCs w:val="28"/>
          </w:rPr>
        </w:r>
        <w:r w:rsidRPr="00B42A54">
          <w:rPr>
            <w:noProof/>
            <w:webHidden/>
            <w:sz w:val="28"/>
            <w:szCs w:val="28"/>
          </w:rPr>
          <w:fldChar w:fldCharType="separate"/>
        </w:r>
        <w:r w:rsidR="00B167FB">
          <w:rPr>
            <w:noProof/>
            <w:webHidden/>
            <w:sz w:val="28"/>
            <w:szCs w:val="28"/>
          </w:rPr>
          <w:t>10</w:t>
        </w:r>
        <w:r w:rsidRPr="00B42A54">
          <w:rPr>
            <w:noProof/>
            <w:webHidden/>
            <w:sz w:val="28"/>
            <w:szCs w:val="28"/>
          </w:rPr>
          <w:fldChar w:fldCharType="end"/>
        </w:r>
      </w:hyperlink>
    </w:p>
    <w:p w:rsidR="00B42A54" w:rsidRDefault="004946FF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30125734" w:history="1">
        <w:r w:rsidR="00B42A54" w:rsidRPr="00B42A54">
          <w:rPr>
            <w:rStyle w:val="af0"/>
            <w:b/>
            <w:noProof/>
            <w:sz w:val="28"/>
            <w:szCs w:val="28"/>
          </w:rPr>
          <w:t>5.</w:t>
        </w:r>
        <w:r w:rsidR="00B42A54" w:rsidRPr="00B42A54">
          <w:rPr>
            <w:rStyle w:val="af0"/>
            <w:rFonts w:hint="eastAsia"/>
            <w:b/>
            <w:noProof/>
            <w:sz w:val="28"/>
            <w:szCs w:val="28"/>
          </w:rPr>
          <w:t>附件</w:t>
        </w:r>
        <w:r w:rsidR="00B42A54" w:rsidRPr="00B42A54">
          <w:rPr>
            <w:noProof/>
            <w:webHidden/>
            <w:sz w:val="28"/>
            <w:szCs w:val="28"/>
          </w:rPr>
          <w:tab/>
        </w:r>
        <w:r w:rsidRPr="00B42A54">
          <w:rPr>
            <w:noProof/>
            <w:webHidden/>
            <w:sz w:val="28"/>
            <w:szCs w:val="28"/>
          </w:rPr>
          <w:fldChar w:fldCharType="begin"/>
        </w:r>
        <w:r w:rsidR="00B42A54" w:rsidRPr="00B42A54">
          <w:rPr>
            <w:noProof/>
            <w:webHidden/>
            <w:sz w:val="28"/>
            <w:szCs w:val="28"/>
          </w:rPr>
          <w:instrText xml:space="preserve"> PAGEREF _Toc530125734 \h </w:instrText>
        </w:r>
        <w:r w:rsidRPr="00B42A54">
          <w:rPr>
            <w:noProof/>
            <w:webHidden/>
            <w:sz w:val="28"/>
            <w:szCs w:val="28"/>
          </w:rPr>
        </w:r>
        <w:r w:rsidRPr="00B42A54">
          <w:rPr>
            <w:noProof/>
            <w:webHidden/>
            <w:sz w:val="28"/>
            <w:szCs w:val="28"/>
          </w:rPr>
          <w:fldChar w:fldCharType="separate"/>
        </w:r>
        <w:r w:rsidR="00B167FB">
          <w:rPr>
            <w:noProof/>
            <w:webHidden/>
            <w:sz w:val="28"/>
            <w:szCs w:val="28"/>
          </w:rPr>
          <w:t>11</w:t>
        </w:r>
        <w:r w:rsidRPr="00B42A54">
          <w:rPr>
            <w:noProof/>
            <w:webHidden/>
            <w:sz w:val="28"/>
            <w:szCs w:val="28"/>
          </w:rPr>
          <w:fldChar w:fldCharType="end"/>
        </w:r>
      </w:hyperlink>
    </w:p>
    <w:p w:rsidR="00497007" w:rsidRPr="00B42A54" w:rsidRDefault="004946FF" w:rsidP="005A0FFC">
      <w:pPr>
        <w:pStyle w:val="30"/>
        <w:spacing w:line="360" w:lineRule="auto"/>
        <w:rPr>
          <w:rFonts w:ascii="宋体"/>
          <w:b/>
          <w:bCs/>
        </w:rPr>
      </w:pPr>
      <w:r w:rsidRPr="00B42A54">
        <w:rPr>
          <w:rFonts w:ascii="宋体" w:hAnsi="宋体"/>
          <w:b/>
          <w:color w:val="000000"/>
        </w:rPr>
        <w:fldChar w:fldCharType="end"/>
      </w:r>
    </w:p>
    <w:p w:rsidR="00497007" w:rsidRPr="005A0FFC" w:rsidRDefault="00497007" w:rsidP="00951EC8">
      <w:pPr>
        <w:pStyle w:val="30"/>
        <w:spacing w:line="360" w:lineRule="auto"/>
        <w:rPr>
          <w:rFonts w:ascii="宋体"/>
          <w:b/>
          <w:bCs/>
          <w:sz w:val="24"/>
          <w:szCs w:val="24"/>
        </w:rPr>
      </w:pPr>
    </w:p>
    <w:p w:rsidR="00497007" w:rsidRPr="005A0FFC" w:rsidRDefault="00497007" w:rsidP="00951EC8">
      <w:pPr>
        <w:pStyle w:val="30"/>
        <w:spacing w:line="360" w:lineRule="auto"/>
        <w:rPr>
          <w:rFonts w:ascii="宋体"/>
          <w:b/>
          <w:bCs/>
          <w:sz w:val="24"/>
          <w:szCs w:val="24"/>
        </w:rPr>
      </w:pPr>
    </w:p>
    <w:p w:rsidR="00497007" w:rsidRPr="005A0FFC" w:rsidRDefault="00497007" w:rsidP="00951EC8">
      <w:pPr>
        <w:pStyle w:val="30"/>
        <w:spacing w:line="360" w:lineRule="auto"/>
        <w:rPr>
          <w:rFonts w:ascii="宋体"/>
          <w:b/>
          <w:bCs/>
          <w:sz w:val="24"/>
          <w:szCs w:val="24"/>
        </w:rPr>
      </w:pPr>
    </w:p>
    <w:p w:rsidR="00497007" w:rsidRPr="005A0FFC" w:rsidRDefault="00497007" w:rsidP="00951EC8">
      <w:pPr>
        <w:pStyle w:val="30"/>
        <w:spacing w:line="360" w:lineRule="auto"/>
        <w:rPr>
          <w:rFonts w:ascii="宋体"/>
          <w:b/>
          <w:bCs/>
          <w:sz w:val="24"/>
          <w:szCs w:val="24"/>
        </w:rPr>
      </w:pPr>
    </w:p>
    <w:p w:rsidR="00497007" w:rsidRPr="005A0FFC" w:rsidRDefault="00497007" w:rsidP="00951EC8">
      <w:pPr>
        <w:pStyle w:val="30"/>
        <w:spacing w:line="360" w:lineRule="auto"/>
        <w:rPr>
          <w:rFonts w:ascii="宋体"/>
          <w:b/>
          <w:bCs/>
          <w:sz w:val="24"/>
          <w:szCs w:val="24"/>
        </w:rPr>
      </w:pPr>
    </w:p>
    <w:p w:rsidR="00497007" w:rsidRDefault="00497007" w:rsidP="00951EC8">
      <w:pPr>
        <w:pStyle w:val="30"/>
        <w:spacing w:line="360" w:lineRule="auto"/>
        <w:rPr>
          <w:rFonts w:ascii="宋体"/>
          <w:b/>
          <w:bCs/>
          <w:sz w:val="24"/>
          <w:szCs w:val="24"/>
        </w:rPr>
      </w:pPr>
    </w:p>
    <w:p w:rsidR="00497007" w:rsidRDefault="00497007" w:rsidP="00951EC8">
      <w:pPr>
        <w:pStyle w:val="30"/>
        <w:spacing w:line="360" w:lineRule="auto"/>
        <w:rPr>
          <w:rFonts w:ascii="宋体"/>
          <w:b/>
          <w:bCs/>
          <w:sz w:val="24"/>
          <w:szCs w:val="24"/>
        </w:rPr>
      </w:pPr>
    </w:p>
    <w:p w:rsidR="00497007" w:rsidRDefault="00497007" w:rsidP="00951EC8">
      <w:pPr>
        <w:pStyle w:val="30"/>
        <w:spacing w:line="360" w:lineRule="auto"/>
        <w:rPr>
          <w:rFonts w:ascii="宋体"/>
          <w:b/>
          <w:bCs/>
          <w:sz w:val="24"/>
          <w:szCs w:val="24"/>
        </w:rPr>
      </w:pPr>
    </w:p>
    <w:p w:rsidR="00497007" w:rsidRPr="00B42A54" w:rsidRDefault="00497007" w:rsidP="00B42A54">
      <w:pPr>
        <w:pStyle w:val="30"/>
        <w:spacing w:line="360" w:lineRule="auto"/>
        <w:outlineLvl w:val="0"/>
        <w:rPr>
          <w:b/>
          <w:color w:val="000000"/>
        </w:rPr>
      </w:pPr>
      <w:bookmarkStart w:id="0" w:name="_Toc530125722"/>
      <w:bookmarkStart w:id="1" w:name="_Toc331190533"/>
      <w:r w:rsidRPr="00B42A54">
        <w:rPr>
          <w:b/>
          <w:color w:val="000000"/>
        </w:rPr>
        <w:lastRenderedPageBreak/>
        <w:t>1.</w:t>
      </w:r>
      <w:r w:rsidRPr="00B42A54">
        <w:rPr>
          <w:rFonts w:hint="eastAsia"/>
          <w:b/>
          <w:color w:val="000000"/>
        </w:rPr>
        <w:t>目的</w:t>
      </w:r>
      <w:bookmarkEnd w:id="0"/>
    </w:p>
    <w:p w:rsidR="00497007" w:rsidRPr="00C86660" w:rsidRDefault="00497007" w:rsidP="002D6C35">
      <w:pPr>
        <w:spacing w:line="360" w:lineRule="auto"/>
        <w:ind w:firstLineChars="200" w:firstLine="480"/>
        <w:jc w:val="left"/>
        <w:rPr>
          <w:bCs/>
          <w:sz w:val="24"/>
          <w:szCs w:val="28"/>
        </w:rPr>
      </w:pPr>
      <w:r w:rsidRPr="003C5666">
        <w:rPr>
          <w:rFonts w:ascii="Arial" w:hAnsi="宋体" w:cs="Arial" w:hint="eastAsia"/>
          <w:color w:val="000000"/>
          <w:sz w:val="24"/>
        </w:rPr>
        <w:t>本</w:t>
      </w:r>
      <w:r w:rsidRPr="000B13D5">
        <w:rPr>
          <w:rFonts w:ascii="宋体" w:hAnsi="宋体"/>
          <w:color w:val="000000"/>
          <w:sz w:val="24"/>
        </w:rPr>
        <w:t>URS</w:t>
      </w:r>
      <w:r w:rsidRPr="003C5666">
        <w:rPr>
          <w:rFonts w:ascii="Arial" w:hAnsi="宋体" w:cs="Arial" w:hint="eastAsia"/>
          <w:color w:val="000000"/>
          <w:sz w:val="24"/>
        </w:rPr>
        <w:t>是一份用于</w:t>
      </w:r>
      <w:r w:rsidRPr="008253B0">
        <w:rPr>
          <w:rFonts w:ascii="Arial" w:hAnsi="宋体" w:cs="Arial" w:hint="eastAsia"/>
          <w:color w:val="000000"/>
          <w:sz w:val="24"/>
        </w:rPr>
        <w:t>定义</w:t>
      </w:r>
      <w:r w:rsidRPr="009367AA">
        <w:rPr>
          <w:rFonts w:ascii="宋体" w:hAnsi="宋体" w:hint="eastAsia"/>
          <w:sz w:val="24"/>
        </w:rPr>
        <w:t>白喉原液车间</w:t>
      </w:r>
      <w:r w:rsidR="008B19E3">
        <w:rPr>
          <w:rFonts w:ascii="宋体" w:hAnsi="宋体" w:hint="eastAsia"/>
          <w:sz w:val="24"/>
        </w:rPr>
        <w:t>储存罐</w:t>
      </w:r>
      <w:r w:rsidRPr="009367AA">
        <w:rPr>
          <w:rFonts w:ascii="宋体" w:hAnsi="宋体" w:hint="eastAsia"/>
          <w:sz w:val="24"/>
        </w:rPr>
        <w:t>的</w:t>
      </w:r>
      <w:r w:rsidRPr="00C86660">
        <w:rPr>
          <w:rFonts w:ascii="宋体" w:hAnsi="宋体" w:hint="eastAsia"/>
          <w:sz w:val="24"/>
        </w:rPr>
        <w:t>法规要求、安装要求、运行要求、电气和自动化控制要求、安全要求及文件要求等各方面要求</w:t>
      </w:r>
      <w:r w:rsidRPr="009367AA">
        <w:rPr>
          <w:rFonts w:ascii="宋体" w:hAnsi="宋体" w:hint="eastAsia"/>
          <w:sz w:val="24"/>
        </w:rPr>
        <w:t>的关</w:t>
      </w:r>
      <w:r>
        <w:rPr>
          <w:rFonts w:ascii="宋体" w:hAnsi="宋体" w:hint="eastAsia"/>
          <w:color w:val="000000"/>
          <w:sz w:val="24"/>
        </w:rPr>
        <w:t>键文件。</w:t>
      </w:r>
      <w:r w:rsidRPr="003C5666">
        <w:rPr>
          <w:rFonts w:ascii="Arial" w:hAnsi="宋体" w:cs="Arial" w:hint="eastAsia"/>
          <w:color w:val="000000"/>
          <w:sz w:val="24"/>
        </w:rPr>
        <w:t>用于指导</w:t>
      </w:r>
      <w:r w:rsidRPr="00C86660">
        <w:rPr>
          <w:rFonts w:ascii="宋体" w:hAnsi="宋体" w:hint="eastAsia"/>
          <w:sz w:val="24"/>
        </w:rPr>
        <w:t>用户方、供应商等各方面人员在</w:t>
      </w:r>
      <w:r w:rsidRPr="009367AA">
        <w:rPr>
          <w:rFonts w:ascii="宋体" w:hAnsi="宋体" w:hint="eastAsia"/>
          <w:sz w:val="24"/>
        </w:rPr>
        <w:t>白喉原液车间</w:t>
      </w:r>
      <w:r w:rsidR="008B19E3">
        <w:rPr>
          <w:rFonts w:ascii="宋体" w:hAnsi="宋体" w:hint="eastAsia"/>
          <w:sz w:val="24"/>
        </w:rPr>
        <w:t>储存</w:t>
      </w:r>
      <w:r w:rsidRPr="009367AA">
        <w:rPr>
          <w:rFonts w:ascii="宋体" w:hAnsi="宋体" w:hint="eastAsia"/>
          <w:sz w:val="24"/>
        </w:rPr>
        <w:t>罐</w:t>
      </w:r>
      <w:r w:rsidR="008B19E3" w:rsidRPr="008B19E3">
        <w:rPr>
          <w:rFonts w:ascii="宋体" w:hAnsi="宋体" w:hint="eastAsia"/>
          <w:sz w:val="24"/>
        </w:rPr>
        <w:t>整个生命周期过程中各项活动按要求进行，使所购买的带称重功能的移动罐满足本</w:t>
      </w:r>
      <w:r w:rsidR="008B19E3" w:rsidRPr="008B19E3">
        <w:rPr>
          <w:rFonts w:ascii="宋体" w:hAnsi="宋体"/>
          <w:sz w:val="24"/>
        </w:rPr>
        <w:t>URS</w:t>
      </w:r>
      <w:r w:rsidR="008B19E3" w:rsidRPr="008B19E3">
        <w:rPr>
          <w:rFonts w:ascii="宋体" w:hAnsi="宋体" w:hint="eastAsia"/>
          <w:sz w:val="24"/>
        </w:rPr>
        <w:t>的要求</w:t>
      </w:r>
      <w:r w:rsidRPr="00C86660">
        <w:rPr>
          <w:rFonts w:ascii="宋体" w:hAnsi="宋体" w:hint="eastAsia"/>
          <w:sz w:val="24"/>
        </w:rPr>
        <w:t>。</w:t>
      </w:r>
    </w:p>
    <w:p w:rsidR="00497007" w:rsidRPr="00B42A54" w:rsidRDefault="00497007" w:rsidP="00B42A54">
      <w:pPr>
        <w:pStyle w:val="30"/>
        <w:spacing w:line="360" w:lineRule="auto"/>
        <w:outlineLvl w:val="0"/>
        <w:rPr>
          <w:b/>
          <w:color w:val="000000"/>
        </w:rPr>
      </w:pPr>
      <w:bookmarkStart w:id="2" w:name="_Toc530125723"/>
      <w:r w:rsidRPr="00B42A54">
        <w:rPr>
          <w:b/>
          <w:color w:val="000000"/>
        </w:rPr>
        <w:t>2.</w:t>
      </w:r>
      <w:r w:rsidRPr="00B42A54">
        <w:rPr>
          <w:rFonts w:hint="eastAsia"/>
          <w:b/>
          <w:color w:val="000000"/>
        </w:rPr>
        <w:t>范围</w:t>
      </w:r>
      <w:bookmarkEnd w:id="2"/>
    </w:p>
    <w:bookmarkEnd w:id="1"/>
    <w:p w:rsidR="00497007" w:rsidRPr="002D6C35" w:rsidRDefault="00497007" w:rsidP="002D6C35">
      <w:pPr>
        <w:spacing w:line="360" w:lineRule="auto"/>
        <w:ind w:firstLineChars="200" w:firstLine="480"/>
        <w:jc w:val="left"/>
        <w:rPr>
          <w:bCs/>
          <w:sz w:val="24"/>
          <w:szCs w:val="28"/>
        </w:rPr>
      </w:pPr>
      <w:r w:rsidRPr="005A0FFC">
        <w:rPr>
          <w:rFonts w:ascii="宋体" w:hAnsi="宋体" w:cs="宋体" w:hint="eastAsia"/>
          <w:sz w:val="24"/>
          <w:szCs w:val="24"/>
        </w:rPr>
        <w:t>本</w:t>
      </w:r>
      <w:r w:rsidRPr="005A0FFC">
        <w:rPr>
          <w:rFonts w:ascii="宋体" w:hAnsi="宋体" w:cs="宋体"/>
          <w:sz w:val="24"/>
          <w:szCs w:val="24"/>
        </w:rPr>
        <w:t>URS</w:t>
      </w:r>
      <w:r w:rsidRPr="005A0FFC">
        <w:rPr>
          <w:rFonts w:ascii="宋体" w:hAnsi="宋体" w:cs="宋体" w:hint="eastAsia"/>
          <w:sz w:val="24"/>
          <w:szCs w:val="24"/>
        </w:rPr>
        <w:t>仅用于武汉生物制品研究所有限责任公司</w:t>
      </w:r>
      <w:r w:rsidR="008B19E3">
        <w:rPr>
          <w:rFonts w:ascii="宋体" w:hAnsi="宋体" w:hint="eastAsia"/>
          <w:color w:val="000000"/>
          <w:sz w:val="24"/>
          <w:szCs w:val="24"/>
        </w:rPr>
        <w:t>细菌类疫苗室</w:t>
      </w:r>
      <w:r w:rsidRPr="00CF0341">
        <w:rPr>
          <w:rFonts w:ascii="宋体" w:hAnsi="宋体" w:hint="eastAsia"/>
          <w:sz w:val="24"/>
        </w:rPr>
        <w:t>白喉原液车间</w:t>
      </w:r>
      <w:r w:rsidR="008B19E3">
        <w:rPr>
          <w:rFonts w:ascii="宋体" w:hAnsi="宋体" w:hint="eastAsia"/>
          <w:sz w:val="24"/>
        </w:rPr>
        <w:t>储存</w:t>
      </w:r>
      <w:r w:rsidRPr="00CF0341">
        <w:rPr>
          <w:rFonts w:ascii="宋体" w:hAnsi="宋体" w:hint="eastAsia"/>
          <w:sz w:val="24"/>
        </w:rPr>
        <w:t>罐</w:t>
      </w:r>
      <w:r w:rsidR="008B19E3">
        <w:rPr>
          <w:rFonts w:ascii="宋体" w:hAnsi="宋体" w:hint="eastAsia"/>
          <w:sz w:val="24"/>
        </w:rPr>
        <w:t>的购买</w:t>
      </w:r>
      <w:r w:rsidRPr="002D6C35">
        <w:rPr>
          <w:rFonts w:ascii="宋体" w:hAnsi="宋体" w:hint="eastAsia"/>
          <w:sz w:val="24"/>
        </w:rPr>
        <w:t>。</w:t>
      </w:r>
    </w:p>
    <w:p w:rsidR="00497007" w:rsidRPr="00B42A54" w:rsidRDefault="00497007" w:rsidP="00B42A54">
      <w:pPr>
        <w:pStyle w:val="30"/>
        <w:spacing w:line="360" w:lineRule="auto"/>
        <w:outlineLvl w:val="0"/>
        <w:rPr>
          <w:b/>
          <w:color w:val="000000"/>
        </w:rPr>
      </w:pPr>
      <w:bookmarkStart w:id="3" w:name="_Toc331190535"/>
      <w:bookmarkStart w:id="4" w:name="_Toc530125724"/>
      <w:r w:rsidRPr="00B42A54">
        <w:rPr>
          <w:b/>
          <w:color w:val="000000"/>
        </w:rPr>
        <w:t>3.</w:t>
      </w:r>
      <w:r w:rsidRPr="00B42A54">
        <w:rPr>
          <w:rFonts w:hint="eastAsia"/>
          <w:b/>
          <w:color w:val="000000"/>
        </w:rPr>
        <w:t>职责</w:t>
      </w:r>
      <w:bookmarkEnd w:id="3"/>
      <w:bookmarkEnd w:id="4"/>
    </w:p>
    <w:tbl>
      <w:tblPr>
        <w:tblW w:w="955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0"/>
        <w:gridCol w:w="7245"/>
      </w:tblGrid>
      <w:tr w:rsidR="00497007" w:rsidRPr="00A77A06" w:rsidTr="00DF3DEC">
        <w:trPr>
          <w:cantSplit/>
          <w:trHeight w:val="642"/>
        </w:trPr>
        <w:tc>
          <w:tcPr>
            <w:tcW w:w="2310" w:type="dxa"/>
            <w:shd w:val="pct25" w:color="auto" w:fill="FFFFFF"/>
            <w:vAlign w:val="center"/>
          </w:tcPr>
          <w:p w:rsidR="00497007" w:rsidRPr="003C5666" w:rsidRDefault="00497007" w:rsidP="00DF3DEC">
            <w:pPr>
              <w:pStyle w:val="Tabletext"/>
              <w:spacing w:before="0" w:after="0"/>
              <w:ind w:right="-4"/>
              <w:jc w:val="center"/>
              <w:rPr>
                <w:rFonts w:ascii="Arial" w:hAnsi="Arial" w:cs="Arial"/>
                <w:b/>
                <w:color w:val="000000"/>
                <w:lang w:val="it-IT" w:eastAsia="zh-CN"/>
              </w:rPr>
            </w:pPr>
            <w:r w:rsidRPr="003C5666">
              <w:rPr>
                <w:rFonts w:ascii="Arial" w:hAnsi="Arial" w:cs="Arial" w:hint="eastAsia"/>
                <w:b/>
                <w:color w:val="000000"/>
                <w:lang w:val="it-IT" w:eastAsia="zh-CN"/>
              </w:rPr>
              <w:t>部门</w:t>
            </w:r>
          </w:p>
        </w:tc>
        <w:tc>
          <w:tcPr>
            <w:tcW w:w="7245" w:type="dxa"/>
            <w:shd w:val="pct25" w:color="auto" w:fill="FFFFFF"/>
            <w:vAlign w:val="center"/>
          </w:tcPr>
          <w:p w:rsidR="00497007" w:rsidRPr="003C5666" w:rsidRDefault="00497007" w:rsidP="00DF3DEC">
            <w:pPr>
              <w:pStyle w:val="Tabletext"/>
              <w:spacing w:before="0" w:after="0"/>
              <w:ind w:right="-4"/>
              <w:jc w:val="center"/>
              <w:rPr>
                <w:rFonts w:ascii="Arial" w:hAnsi="Arial" w:cs="Arial"/>
                <w:b/>
                <w:color w:val="000000"/>
                <w:lang w:val="it-IT" w:eastAsia="zh-CN"/>
              </w:rPr>
            </w:pPr>
            <w:r w:rsidRPr="003C5666">
              <w:rPr>
                <w:rFonts w:ascii="Arial" w:hAnsi="Arial" w:cs="Arial" w:hint="eastAsia"/>
                <w:b/>
                <w:color w:val="000000"/>
                <w:lang w:val="it-IT" w:eastAsia="zh-CN"/>
              </w:rPr>
              <w:t>职责</w:t>
            </w:r>
          </w:p>
        </w:tc>
      </w:tr>
      <w:tr w:rsidR="00497007" w:rsidRPr="008A68D4" w:rsidTr="00DF3DEC">
        <w:trPr>
          <w:cantSplit/>
          <w:trHeight w:val="680"/>
        </w:trPr>
        <w:tc>
          <w:tcPr>
            <w:tcW w:w="2310" w:type="dxa"/>
            <w:vAlign w:val="center"/>
          </w:tcPr>
          <w:p w:rsidR="00497007" w:rsidRPr="003C5666" w:rsidRDefault="00497007" w:rsidP="00DF3DEC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lang w:val="it-IT" w:eastAsia="zh-CN"/>
              </w:rPr>
              <w:t>细菌类疫苗室</w:t>
            </w:r>
          </w:p>
        </w:tc>
        <w:tc>
          <w:tcPr>
            <w:tcW w:w="7245" w:type="dxa"/>
            <w:vAlign w:val="center"/>
          </w:tcPr>
          <w:p w:rsidR="00497007" w:rsidRDefault="00497007" w:rsidP="00DF3DEC">
            <w:pPr>
              <w:pStyle w:val="Tabletext"/>
              <w:spacing w:before="60" w:after="60"/>
              <w:ind w:right="-4"/>
              <w:rPr>
                <w:rFonts w:ascii="宋体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val="it-IT" w:eastAsia="zh-CN"/>
              </w:rPr>
              <w:t>负责从用户的角度起草并审核本</w:t>
            </w:r>
            <w:r>
              <w:rPr>
                <w:rFonts w:ascii="宋体" w:hAnsi="宋体"/>
                <w:lang w:eastAsia="zh-CN"/>
              </w:rPr>
              <w:t>URS</w:t>
            </w:r>
            <w:r>
              <w:rPr>
                <w:rFonts w:ascii="宋体" w:hAnsi="宋体" w:hint="eastAsia"/>
                <w:lang w:eastAsia="zh-CN"/>
              </w:rPr>
              <w:t>文件。</w:t>
            </w:r>
          </w:p>
          <w:p w:rsidR="00497007" w:rsidRPr="003C5666" w:rsidRDefault="00497007" w:rsidP="00DF3DEC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lang w:val="it-IT" w:eastAsia="zh-CN"/>
              </w:rPr>
            </w:pPr>
            <w:r>
              <w:rPr>
                <w:rFonts w:ascii="宋体" w:hAnsi="宋体" w:hint="eastAsia"/>
                <w:lang w:eastAsia="zh-CN"/>
              </w:rPr>
              <w:t>负责本</w:t>
            </w:r>
            <w:r>
              <w:rPr>
                <w:rFonts w:ascii="宋体" w:hAnsi="宋体"/>
                <w:lang w:eastAsia="zh-CN"/>
              </w:rPr>
              <w:t>URS</w:t>
            </w:r>
            <w:r>
              <w:rPr>
                <w:rFonts w:ascii="宋体" w:hAnsi="宋体" w:hint="eastAsia"/>
                <w:lang w:eastAsia="zh-CN"/>
              </w:rPr>
              <w:t>文件的修改、打印，并将纸质版送各相关部门签字。</w:t>
            </w:r>
          </w:p>
        </w:tc>
      </w:tr>
      <w:tr w:rsidR="00497007" w:rsidRPr="00B71654" w:rsidTr="00DF3DEC">
        <w:trPr>
          <w:cantSplit/>
          <w:trHeight w:val="680"/>
        </w:trPr>
        <w:tc>
          <w:tcPr>
            <w:tcW w:w="2310" w:type="dxa"/>
            <w:vAlign w:val="center"/>
          </w:tcPr>
          <w:p w:rsidR="00497007" w:rsidRPr="00B57BA8" w:rsidRDefault="00497007" w:rsidP="00DF3DEC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lang w:val="it-IT" w:eastAsia="zh-CN"/>
              </w:rPr>
              <w:t>工程技术部</w:t>
            </w:r>
          </w:p>
        </w:tc>
        <w:tc>
          <w:tcPr>
            <w:tcW w:w="7245" w:type="dxa"/>
            <w:vAlign w:val="center"/>
          </w:tcPr>
          <w:p w:rsidR="00497007" w:rsidRDefault="00497007" w:rsidP="00DF3DEC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lang w:val="it-IT" w:eastAsia="zh-CN"/>
              </w:rPr>
            </w:pPr>
            <w:r w:rsidRPr="003C5666">
              <w:rPr>
                <w:rFonts w:ascii="Arial" w:hAnsi="Arial" w:cs="Arial" w:hint="eastAsia"/>
                <w:color w:val="000000"/>
                <w:lang w:val="it-IT" w:eastAsia="zh-CN"/>
              </w:rPr>
              <w:t>负责</w:t>
            </w:r>
            <w:r>
              <w:rPr>
                <w:rFonts w:ascii="Arial" w:hAnsi="Arial" w:cs="Arial" w:hint="eastAsia"/>
                <w:color w:val="000000"/>
                <w:lang w:val="it-IT" w:eastAsia="zh-CN"/>
              </w:rPr>
              <w:t>从工程技术角度审核本</w:t>
            </w:r>
            <w:r>
              <w:rPr>
                <w:rFonts w:ascii="Arial" w:hAnsi="Arial" w:cs="Arial"/>
                <w:color w:val="000000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lang w:val="it-IT" w:eastAsia="zh-CN"/>
              </w:rPr>
              <w:t>文件。</w:t>
            </w:r>
          </w:p>
          <w:p w:rsidR="00497007" w:rsidRDefault="00497007" w:rsidP="00DF3DEC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lang w:val="it-IT" w:eastAsia="zh-CN"/>
              </w:rPr>
              <w:t>负责补充工程技术及维护维修相关内容。</w:t>
            </w:r>
          </w:p>
          <w:p w:rsidR="00497007" w:rsidRPr="003C5666" w:rsidRDefault="00497007" w:rsidP="00DF3DEC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lang w:val="it-IT" w:eastAsia="zh-CN"/>
              </w:rPr>
              <w:t>负责本</w:t>
            </w:r>
            <w:r>
              <w:rPr>
                <w:rFonts w:ascii="Arial" w:hAnsi="Arial" w:cs="Arial"/>
                <w:color w:val="000000"/>
                <w:lang w:val="it-IT" w:eastAsia="zh-CN"/>
              </w:rPr>
              <w:t>URS</w:t>
            </w:r>
            <w:r w:rsidRPr="00C86660">
              <w:rPr>
                <w:rFonts w:ascii="Arial" w:hAnsi="Arial" w:cs="Arial" w:hint="eastAsia"/>
                <w:lang w:val="it-IT" w:eastAsia="zh-CN"/>
              </w:rPr>
              <w:t>文件</w:t>
            </w:r>
            <w:r>
              <w:rPr>
                <w:rFonts w:ascii="Arial" w:hAnsi="Arial" w:cs="Arial" w:hint="eastAsia"/>
                <w:color w:val="000000"/>
                <w:lang w:val="it-IT" w:eastAsia="zh-CN"/>
              </w:rPr>
              <w:t>归档。</w:t>
            </w:r>
          </w:p>
        </w:tc>
      </w:tr>
      <w:tr w:rsidR="00497007" w:rsidRPr="00B57BA8" w:rsidTr="00DF3DEC">
        <w:trPr>
          <w:cantSplit/>
          <w:trHeight w:val="680"/>
        </w:trPr>
        <w:tc>
          <w:tcPr>
            <w:tcW w:w="2310" w:type="dxa"/>
            <w:vAlign w:val="center"/>
          </w:tcPr>
          <w:p w:rsidR="00497007" w:rsidRPr="00B57BA8" w:rsidRDefault="00497007" w:rsidP="00DF3DEC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lang w:val="it-IT" w:eastAsia="zh-CN"/>
              </w:rPr>
              <w:t>生产技术部</w:t>
            </w:r>
          </w:p>
        </w:tc>
        <w:tc>
          <w:tcPr>
            <w:tcW w:w="7245" w:type="dxa"/>
            <w:vAlign w:val="center"/>
          </w:tcPr>
          <w:p w:rsidR="00497007" w:rsidRPr="003C5666" w:rsidRDefault="00497007" w:rsidP="00DF3DEC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lang w:val="it-IT" w:eastAsia="zh-CN"/>
              </w:rPr>
            </w:pPr>
            <w:r w:rsidRPr="003C5666">
              <w:rPr>
                <w:rFonts w:ascii="Arial" w:hAnsi="Arial" w:cs="Arial" w:hint="eastAsia"/>
                <w:color w:val="000000"/>
                <w:lang w:val="it-IT" w:eastAsia="zh-CN"/>
              </w:rPr>
              <w:t>负责</w:t>
            </w:r>
            <w:r>
              <w:rPr>
                <w:rFonts w:ascii="Arial" w:hAnsi="Arial" w:cs="Arial" w:hint="eastAsia"/>
                <w:color w:val="000000"/>
                <w:lang w:val="it-IT" w:eastAsia="zh-CN"/>
              </w:rPr>
              <w:t>从生产技术角度</w:t>
            </w:r>
            <w:r w:rsidRPr="003C5666">
              <w:rPr>
                <w:rFonts w:ascii="Arial" w:hAnsi="Arial" w:cs="Arial" w:hint="eastAsia"/>
                <w:color w:val="000000"/>
                <w:lang w:val="it-IT" w:eastAsia="zh-CN"/>
              </w:rPr>
              <w:t>审核</w:t>
            </w:r>
            <w:r>
              <w:rPr>
                <w:rFonts w:ascii="Arial" w:hAnsi="Arial" w:cs="Arial" w:hint="eastAsia"/>
                <w:color w:val="000000"/>
                <w:lang w:val="it-IT" w:eastAsia="zh-CN"/>
              </w:rPr>
              <w:t>本</w:t>
            </w:r>
            <w:r w:rsidRPr="003C5666">
              <w:rPr>
                <w:rFonts w:ascii="Arial" w:hAnsi="Arial" w:cs="Arial"/>
                <w:color w:val="000000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lang w:val="it-IT" w:eastAsia="zh-CN"/>
              </w:rPr>
              <w:t>文件。</w:t>
            </w:r>
          </w:p>
        </w:tc>
      </w:tr>
      <w:tr w:rsidR="00497007" w:rsidRPr="00B57BA8" w:rsidTr="00DF3DEC">
        <w:trPr>
          <w:cantSplit/>
          <w:trHeight w:val="680"/>
        </w:trPr>
        <w:tc>
          <w:tcPr>
            <w:tcW w:w="2310" w:type="dxa"/>
            <w:vAlign w:val="center"/>
          </w:tcPr>
          <w:p w:rsidR="00497007" w:rsidRPr="00B57BA8" w:rsidRDefault="00497007" w:rsidP="00DF3DEC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lang w:val="it-IT" w:eastAsia="zh-CN"/>
              </w:rPr>
              <w:t>质量保证部</w:t>
            </w:r>
          </w:p>
        </w:tc>
        <w:tc>
          <w:tcPr>
            <w:tcW w:w="7245" w:type="dxa"/>
            <w:vAlign w:val="center"/>
          </w:tcPr>
          <w:p w:rsidR="00497007" w:rsidRDefault="00497007" w:rsidP="00DF3DEC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lang w:val="it-IT" w:eastAsia="zh-CN"/>
              </w:rPr>
              <w:t>负责提供</w:t>
            </w:r>
            <w:r>
              <w:rPr>
                <w:rFonts w:ascii="Arial" w:hAnsi="Arial" w:cs="Arial"/>
                <w:color w:val="000000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lang w:val="it-IT" w:eastAsia="zh-CN"/>
              </w:rPr>
              <w:t>文件模板。</w:t>
            </w:r>
          </w:p>
          <w:p w:rsidR="00497007" w:rsidRDefault="00497007" w:rsidP="00DF3DEC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lang w:val="it-IT" w:eastAsia="zh-CN"/>
              </w:rPr>
            </w:pPr>
            <w:r w:rsidRPr="003C5666">
              <w:rPr>
                <w:rFonts w:ascii="Arial" w:hAnsi="Arial" w:cs="Arial" w:hint="eastAsia"/>
                <w:color w:val="000000"/>
                <w:lang w:val="it-IT" w:eastAsia="zh-CN"/>
              </w:rPr>
              <w:t>负责</w:t>
            </w:r>
            <w:r>
              <w:rPr>
                <w:rFonts w:ascii="Arial" w:hAnsi="Arial" w:cs="Arial" w:hint="eastAsia"/>
                <w:color w:val="000000"/>
                <w:lang w:val="it-IT" w:eastAsia="zh-CN"/>
              </w:rPr>
              <w:t>从质量管理法规角度</w:t>
            </w:r>
            <w:r w:rsidRPr="003C5666">
              <w:rPr>
                <w:rFonts w:ascii="Arial" w:hAnsi="Arial" w:cs="Arial" w:hint="eastAsia"/>
                <w:color w:val="000000"/>
                <w:lang w:val="it-IT" w:eastAsia="zh-CN"/>
              </w:rPr>
              <w:t>审核</w:t>
            </w:r>
            <w:r>
              <w:rPr>
                <w:rFonts w:ascii="Arial" w:hAnsi="Arial" w:cs="Arial" w:hint="eastAsia"/>
                <w:color w:val="000000"/>
                <w:lang w:val="it-IT" w:eastAsia="zh-CN"/>
              </w:rPr>
              <w:t>本</w:t>
            </w:r>
            <w:r w:rsidRPr="003C5666">
              <w:rPr>
                <w:rFonts w:ascii="Arial" w:hAnsi="Arial" w:cs="Arial"/>
                <w:color w:val="000000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lang w:val="it-IT" w:eastAsia="zh-CN"/>
              </w:rPr>
              <w:t>文件。</w:t>
            </w:r>
          </w:p>
          <w:p w:rsidR="00497007" w:rsidRPr="003C5666" w:rsidRDefault="00497007" w:rsidP="00DF3DEC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lang w:val="it-IT" w:eastAsia="zh-CN"/>
              </w:rPr>
              <w:t>负责批准本</w:t>
            </w:r>
            <w:r>
              <w:rPr>
                <w:rFonts w:ascii="Arial" w:hAnsi="Arial" w:cs="Arial"/>
                <w:color w:val="000000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lang w:val="it-IT" w:eastAsia="zh-CN"/>
              </w:rPr>
              <w:t>文件。</w:t>
            </w:r>
          </w:p>
        </w:tc>
      </w:tr>
    </w:tbl>
    <w:p w:rsidR="00497007" w:rsidRPr="005A0FFC" w:rsidRDefault="00497007" w:rsidP="00293558">
      <w:pPr>
        <w:pStyle w:val="30"/>
        <w:spacing w:line="360" w:lineRule="auto"/>
        <w:rPr>
          <w:rFonts w:ascii="宋体"/>
          <w:b/>
          <w:bCs/>
          <w:sz w:val="24"/>
          <w:szCs w:val="24"/>
        </w:rPr>
      </w:pPr>
    </w:p>
    <w:p w:rsidR="00497007" w:rsidRPr="00B42A54" w:rsidRDefault="00497007" w:rsidP="00B42A54">
      <w:pPr>
        <w:pStyle w:val="30"/>
        <w:spacing w:line="360" w:lineRule="auto"/>
        <w:outlineLvl w:val="0"/>
        <w:rPr>
          <w:b/>
          <w:color w:val="000000"/>
        </w:rPr>
      </w:pPr>
      <w:bookmarkStart w:id="5" w:name="_Toc331424640"/>
      <w:bookmarkStart w:id="6" w:name="_Toc364430694"/>
      <w:bookmarkStart w:id="7" w:name="OLE_LINK1"/>
      <w:bookmarkStart w:id="8" w:name="OLE_LINK2"/>
      <w:bookmarkStart w:id="9" w:name="_Toc530125725"/>
      <w:bookmarkStart w:id="10" w:name="_Toc331190536"/>
      <w:r w:rsidRPr="00B42A54">
        <w:rPr>
          <w:b/>
          <w:color w:val="000000"/>
        </w:rPr>
        <w:t>4.</w:t>
      </w:r>
      <w:r w:rsidRPr="00B42A54">
        <w:rPr>
          <w:rFonts w:hint="eastAsia"/>
          <w:b/>
          <w:color w:val="000000"/>
        </w:rPr>
        <w:t>内容</w:t>
      </w:r>
      <w:bookmarkEnd w:id="5"/>
      <w:bookmarkEnd w:id="6"/>
      <w:bookmarkEnd w:id="7"/>
      <w:bookmarkEnd w:id="8"/>
      <w:bookmarkEnd w:id="9"/>
    </w:p>
    <w:p w:rsidR="00497007" w:rsidRPr="00E36954" w:rsidRDefault="00497007" w:rsidP="00304737">
      <w:pPr>
        <w:pStyle w:val="30"/>
        <w:spacing w:line="360" w:lineRule="auto"/>
        <w:outlineLvl w:val="0"/>
        <w:rPr>
          <w:rFonts w:ascii="宋体"/>
          <w:b/>
          <w:color w:val="000000"/>
          <w:sz w:val="24"/>
        </w:rPr>
      </w:pPr>
      <w:bookmarkStart w:id="11" w:name="_Toc361310622"/>
      <w:bookmarkStart w:id="12" w:name="_Toc530125726"/>
      <w:r w:rsidRPr="00E36954">
        <w:rPr>
          <w:rFonts w:ascii="宋体" w:hAnsi="宋体"/>
          <w:b/>
          <w:color w:val="000000"/>
          <w:sz w:val="24"/>
        </w:rPr>
        <w:t>4.1</w:t>
      </w:r>
      <w:r>
        <w:rPr>
          <w:rFonts w:ascii="宋体" w:hAnsi="宋体" w:hint="eastAsia"/>
          <w:b/>
          <w:color w:val="000000"/>
          <w:sz w:val="24"/>
        </w:rPr>
        <w:t>概述</w:t>
      </w:r>
      <w:bookmarkEnd w:id="11"/>
      <w:bookmarkEnd w:id="12"/>
    </w:p>
    <w:p w:rsidR="00497007" w:rsidRDefault="00BB1E9D" w:rsidP="00AD1B72">
      <w:pPr>
        <w:pStyle w:val="3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hint="eastAsia"/>
          <w:color w:val="000000"/>
          <w:sz w:val="24"/>
        </w:rPr>
        <w:t>菌苗楼白喉原液车间内需要新请购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台</w:t>
      </w:r>
      <w:r>
        <w:rPr>
          <w:rFonts w:hint="eastAsia"/>
          <w:color w:val="000000"/>
          <w:sz w:val="24"/>
        </w:rPr>
        <w:t>1000L</w:t>
      </w:r>
      <w:r>
        <w:rPr>
          <w:rFonts w:hint="eastAsia"/>
          <w:color w:val="000000"/>
          <w:sz w:val="24"/>
        </w:rPr>
        <w:t>储存罐用于替换原有的一台上海日泰公司制造的</w:t>
      </w:r>
      <w:r>
        <w:rPr>
          <w:rFonts w:hint="eastAsia"/>
          <w:color w:val="000000"/>
          <w:sz w:val="24"/>
        </w:rPr>
        <w:t>1000L</w:t>
      </w:r>
      <w:r>
        <w:rPr>
          <w:rFonts w:hint="eastAsia"/>
          <w:color w:val="000000"/>
          <w:sz w:val="24"/>
        </w:rPr>
        <w:t>储存罐，</w:t>
      </w:r>
      <w:r>
        <w:rPr>
          <w:rFonts w:ascii="Arial" w:hAnsi="宋体" w:cs="Arial" w:hint="eastAsia"/>
          <w:color w:val="000000"/>
          <w:sz w:val="24"/>
        </w:rPr>
        <w:t>该储存罐</w:t>
      </w:r>
      <w:r w:rsidR="00497007" w:rsidRPr="00D14A7C">
        <w:rPr>
          <w:rFonts w:ascii="宋体" w:hAnsi="宋体" w:hint="eastAsia"/>
          <w:color w:val="000000"/>
          <w:sz w:val="24"/>
        </w:rPr>
        <w:t>用于</w:t>
      </w:r>
      <w:r w:rsidR="00497007">
        <w:rPr>
          <w:rFonts w:ascii="宋体" w:hAnsi="宋体" w:hint="eastAsia"/>
          <w:color w:val="000000"/>
          <w:sz w:val="24"/>
        </w:rPr>
        <w:t>精制超滤过程中</w:t>
      </w:r>
      <w:r w:rsidR="00AD1B72">
        <w:rPr>
          <w:rFonts w:ascii="宋体" w:hAnsi="宋体" w:hint="eastAsia"/>
          <w:color w:val="000000"/>
          <w:sz w:val="24"/>
        </w:rPr>
        <w:t>注射用水的</w:t>
      </w:r>
      <w:r w:rsidR="00497007">
        <w:rPr>
          <w:rFonts w:ascii="宋体" w:hAnsi="宋体" w:hint="eastAsia"/>
          <w:color w:val="000000"/>
          <w:sz w:val="24"/>
        </w:rPr>
        <w:t>灭菌和降温。</w:t>
      </w:r>
      <w:r w:rsidR="00AD1B72">
        <w:rPr>
          <w:rFonts w:ascii="宋体" w:hAnsi="宋体" w:hint="eastAsia"/>
          <w:color w:val="000000"/>
          <w:sz w:val="24"/>
        </w:rPr>
        <w:t>超滤过程中使用大量注射用水，工艺要求灭菌后的注射用水温度不超过15℃。</w:t>
      </w:r>
    </w:p>
    <w:p w:rsidR="00497007" w:rsidRPr="006D52FF" w:rsidRDefault="00497007" w:rsidP="00304737">
      <w:pPr>
        <w:pStyle w:val="30"/>
        <w:spacing w:line="360" w:lineRule="auto"/>
        <w:outlineLvl w:val="0"/>
        <w:rPr>
          <w:rFonts w:ascii="宋体"/>
          <w:b/>
          <w:color w:val="000000"/>
          <w:sz w:val="24"/>
        </w:rPr>
      </w:pPr>
      <w:bookmarkStart w:id="13" w:name="_Toc361310623"/>
      <w:bookmarkStart w:id="14" w:name="_Toc530125727"/>
      <w:r w:rsidRPr="00F75698">
        <w:rPr>
          <w:rFonts w:ascii="宋体" w:hAnsi="宋体"/>
          <w:b/>
          <w:color w:val="000000"/>
          <w:sz w:val="24"/>
        </w:rPr>
        <w:t>4.2</w:t>
      </w:r>
      <w:r w:rsidRPr="00F75698">
        <w:rPr>
          <w:rFonts w:ascii="宋体" w:hAnsi="宋体" w:hint="eastAsia"/>
          <w:b/>
          <w:color w:val="000000"/>
          <w:sz w:val="24"/>
        </w:rPr>
        <w:t>法规要求</w:t>
      </w:r>
      <w:bookmarkEnd w:id="13"/>
      <w:bookmarkEnd w:id="14"/>
    </w:p>
    <w:p w:rsidR="006B0D6C" w:rsidRDefault="006B0D6C" w:rsidP="006B0D6C">
      <w:pPr>
        <w:pStyle w:val="30"/>
        <w:spacing w:line="360" w:lineRule="auto"/>
        <w:outlineLvl w:val="2"/>
        <w:rPr>
          <w:b/>
          <w:color w:val="000000"/>
          <w:sz w:val="24"/>
        </w:rPr>
      </w:pPr>
      <w:bookmarkStart w:id="15" w:name="_Toc16724"/>
      <w:r>
        <w:rPr>
          <w:rFonts w:hint="eastAsia"/>
          <w:b/>
          <w:color w:val="000000"/>
          <w:sz w:val="24"/>
        </w:rPr>
        <w:t>4.2.1 GMP</w:t>
      </w:r>
      <w:r>
        <w:rPr>
          <w:rFonts w:hint="eastAsia"/>
          <w:b/>
          <w:color w:val="000000"/>
          <w:sz w:val="24"/>
        </w:rPr>
        <w:t>要求</w:t>
      </w:r>
      <w:bookmarkEnd w:id="15"/>
    </w:p>
    <w:p w:rsidR="006B0D6C" w:rsidRDefault="006B0D6C" w:rsidP="006B0D6C">
      <w:pPr>
        <w:pStyle w:val="30"/>
        <w:widowControl/>
        <w:spacing w:line="360" w:lineRule="auto"/>
        <w:ind w:firstLineChars="147" w:firstLine="353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《药品生产质量管理规范》（现行版）</w:t>
      </w:r>
    </w:p>
    <w:p w:rsidR="006B0D6C" w:rsidRDefault="006B0D6C" w:rsidP="006B0D6C">
      <w:pPr>
        <w:pStyle w:val="30"/>
        <w:widowControl/>
        <w:spacing w:line="360" w:lineRule="auto"/>
        <w:ind w:firstLineChars="147" w:firstLine="353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《药品</w:t>
      </w:r>
      <w:r>
        <w:rPr>
          <w:color w:val="000000"/>
          <w:sz w:val="24"/>
        </w:rPr>
        <w:t>GMP</w:t>
      </w:r>
      <w:r>
        <w:rPr>
          <w:rFonts w:hint="eastAsia"/>
          <w:color w:val="000000"/>
          <w:sz w:val="24"/>
        </w:rPr>
        <w:t>指南》无菌药品（现行版）</w:t>
      </w:r>
    </w:p>
    <w:p w:rsidR="006B0D6C" w:rsidRDefault="006B0D6C" w:rsidP="006B0D6C">
      <w:pPr>
        <w:pStyle w:val="30"/>
        <w:widowControl/>
        <w:spacing w:line="360" w:lineRule="auto"/>
        <w:ind w:firstLineChars="150" w:firstLine="3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《药品生产验证指南》（现行版）</w:t>
      </w:r>
    </w:p>
    <w:p w:rsidR="006B0D6C" w:rsidRDefault="006B0D6C" w:rsidP="006B0D6C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欧洲</w:t>
      </w:r>
      <w:r>
        <w:rPr>
          <w:color w:val="000000"/>
          <w:sz w:val="24"/>
        </w:rPr>
        <w:t>GMP</w:t>
      </w:r>
      <w:r>
        <w:rPr>
          <w:color w:val="000000"/>
          <w:sz w:val="24"/>
        </w:rPr>
        <w:t>第一部分</w:t>
      </w:r>
      <w:r>
        <w:rPr>
          <w:rFonts w:hint="eastAsia"/>
          <w:color w:val="000000"/>
          <w:sz w:val="24"/>
        </w:rPr>
        <w:t>人用药品及兽药制剂生产质量管理规范，</w:t>
      </w:r>
      <w:r>
        <w:rPr>
          <w:color w:val="000000"/>
          <w:sz w:val="24"/>
        </w:rPr>
        <w:t>附录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无菌药品的生产，附录</w:t>
      </w:r>
      <w:r>
        <w:rPr>
          <w:rFonts w:hint="eastAsia"/>
          <w:color w:val="000000"/>
          <w:sz w:val="24"/>
        </w:rPr>
        <w:t>11</w:t>
      </w:r>
      <w:r>
        <w:rPr>
          <w:rFonts w:hint="eastAsia"/>
          <w:color w:val="000000"/>
          <w:sz w:val="24"/>
        </w:rPr>
        <w:t>计算机系统，附录</w:t>
      </w:r>
      <w:r>
        <w:rPr>
          <w:rFonts w:hint="eastAsia"/>
          <w:color w:val="000000"/>
          <w:sz w:val="24"/>
        </w:rPr>
        <w:t>15</w:t>
      </w:r>
      <w:r>
        <w:rPr>
          <w:rFonts w:hint="eastAsia"/>
          <w:color w:val="000000"/>
          <w:sz w:val="24"/>
        </w:rPr>
        <w:t>确认和验证，附录</w:t>
      </w:r>
      <w:r>
        <w:rPr>
          <w:rFonts w:hint="eastAsia"/>
          <w:color w:val="000000"/>
          <w:sz w:val="24"/>
        </w:rPr>
        <w:t>20</w:t>
      </w:r>
      <w:r>
        <w:rPr>
          <w:rFonts w:hint="eastAsia"/>
          <w:color w:val="000000"/>
          <w:sz w:val="24"/>
        </w:rPr>
        <w:t>质量风险管理（</w:t>
      </w:r>
      <w:r>
        <w:rPr>
          <w:color w:val="000000"/>
          <w:sz w:val="24"/>
        </w:rPr>
        <w:t>EU-GMPPart 1, Annexes 1</w:t>
      </w:r>
      <w:r>
        <w:rPr>
          <w:rFonts w:hint="eastAsia"/>
          <w:color w:val="000000"/>
          <w:sz w:val="24"/>
        </w:rPr>
        <w:t>,</w:t>
      </w:r>
      <w:r>
        <w:rPr>
          <w:color w:val="000000"/>
          <w:sz w:val="24"/>
        </w:rPr>
        <w:t>Annexes</w:t>
      </w:r>
      <w:r>
        <w:rPr>
          <w:rFonts w:hint="eastAsia"/>
          <w:color w:val="000000"/>
          <w:sz w:val="24"/>
        </w:rPr>
        <w:t xml:space="preserve"> 11,</w:t>
      </w:r>
      <w:r>
        <w:rPr>
          <w:color w:val="000000"/>
          <w:sz w:val="24"/>
        </w:rPr>
        <w:t xml:space="preserve"> Annexes</w:t>
      </w:r>
      <w:r>
        <w:rPr>
          <w:rFonts w:hint="eastAsia"/>
          <w:color w:val="000000"/>
          <w:sz w:val="24"/>
        </w:rPr>
        <w:t xml:space="preserve"> 15,</w:t>
      </w:r>
      <w:r>
        <w:rPr>
          <w:color w:val="000000"/>
          <w:sz w:val="24"/>
        </w:rPr>
        <w:t xml:space="preserve"> Annexes</w:t>
      </w:r>
      <w:r>
        <w:rPr>
          <w:rFonts w:hint="eastAsia"/>
          <w:color w:val="000000"/>
          <w:sz w:val="24"/>
        </w:rPr>
        <w:t>20</w:t>
      </w:r>
      <w:r>
        <w:rPr>
          <w:rFonts w:hint="eastAsia"/>
          <w:color w:val="000000"/>
          <w:sz w:val="24"/>
        </w:rPr>
        <w:t>）</w:t>
      </w:r>
    </w:p>
    <w:p w:rsidR="006B0D6C" w:rsidRDefault="006B0D6C" w:rsidP="006B0D6C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21</w:t>
      </w:r>
      <w:r>
        <w:rPr>
          <w:color w:val="000000"/>
          <w:sz w:val="24"/>
        </w:rPr>
        <w:t>联邦法规，第</w:t>
      </w:r>
      <w:r>
        <w:rPr>
          <w:color w:val="000000"/>
          <w:sz w:val="24"/>
        </w:rPr>
        <w:t>210</w:t>
      </w:r>
      <w:r>
        <w:rPr>
          <w:color w:val="000000"/>
          <w:sz w:val="24"/>
        </w:rPr>
        <w:t>部分：生产，加工，包装和药品持有的</w:t>
      </w:r>
      <w:r>
        <w:rPr>
          <w:rFonts w:hint="eastAsia"/>
          <w:color w:val="000000"/>
          <w:sz w:val="24"/>
        </w:rPr>
        <w:t>现行</w:t>
      </w:r>
      <w:r>
        <w:rPr>
          <w:color w:val="000000"/>
          <w:sz w:val="24"/>
        </w:rPr>
        <w:t>GMP</w:t>
      </w:r>
      <w:r>
        <w:rPr>
          <w:color w:val="000000"/>
          <w:sz w:val="24"/>
        </w:rPr>
        <w:t>：总则</w:t>
      </w:r>
      <w:r>
        <w:rPr>
          <w:rFonts w:hint="eastAsia"/>
          <w:color w:val="000000"/>
          <w:sz w:val="24"/>
        </w:rPr>
        <w:t>；</w:t>
      </w:r>
      <w:r>
        <w:rPr>
          <w:color w:val="000000"/>
          <w:sz w:val="24"/>
        </w:rPr>
        <w:t>第</w:t>
      </w:r>
      <w:r>
        <w:rPr>
          <w:color w:val="000000"/>
          <w:sz w:val="24"/>
        </w:rPr>
        <w:t>211</w:t>
      </w:r>
      <w:r>
        <w:rPr>
          <w:color w:val="000000"/>
          <w:sz w:val="24"/>
        </w:rPr>
        <w:t>部分：</w:t>
      </w:r>
      <w:r>
        <w:rPr>
          <w:rFonts w:hint="eastAsia"/>
          <w:color w:val="000000"/>
          <w:sz w:val="24"/>
        </w:rPr>
        <w:t>制剂</w:t>
      </w:r>
      <w:r>
        <w:rPr>
          <w:color w:val="000000"/>
          <w:sz w:val="24"/>
        </w:rPr>
        <w:t>现行</w:t>
      </w:r>
      <w:r>
        <w:rPr>
          <w:color w:val="000000"/>
          <w:sz w:val="24"/>
        </w:rPr>
        <w:t>GMP</w:t>
      </w:r>
      <w:r>
        <w:rPr>
          <w:rFonts w:hint="eastAsia"/>
          <w:color w:val="000000"/>
          <w:sz w:val="24"/>
        </w:rPr>
        <w:t>；美国电子记录和电子签名（</w:t>
      </w:r>
      <w:r>
        <w:rPr>
          <w:rFonts w:hint="eastAsia"/>
          <w:color w:val="000000"/>
          <w:sz w:val="24"/>
        </w:rPr>
        <w:t>FDA CGMP</w:t>
      </w:r>
      <w:r>
        <w:rPr>
          <w:rFonts w:hint="eastAsia"/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21CFR210</w:t>
      </w:r>
      <w:r>
        <w:rPr>
          <w:rFonts w:hint="eastAsia"/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211</w:t>
      </w:r>
      <w:r>
        <w:rPr>
          <w:rFonts w:hint="eastAsia"/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Part11</w:t>
      </w:r>
      <w:r>
        <w:rPr>
          <w:rFonts w:hint="eastAsia"/>
          <w:color w:val="000000"/>
          <w:sz w:val="24"/>
        </w:rPr>
        <w:t>）</w:t>
      </w:r>
    </w:p>
    <w:p w:rsidR="006B0D6C" w:rsidRDefault="006B0D6C" w:rsidP="006B0D6C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GAMP</w:t>
      </w:r>
      <w:r>
        <w:rPr>
          <w:rFonts w:hint="eastAsia"/>
          <w:color w:val="000000"/>
          <w:sz w:val="24"/>
        </w:rPr>
        <w:t>5</w:t>
      </w:r>
      <w:r w:rsidRPr="00C4481E">
        <w:rPr>
          <w:rFonts w:hint="eastAsia"/>
          <w:sz w:val="24"/>
        </w:rPr>
        <w:t>良好自动化生产实践指南第五版</w:t>
      </w: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 xml:space="preserve">The Good Automated Manufacturing Practice (GAMP) Guide for Validation of Automated Systems in Pharmaceutical Manufacture, Vol. </w:t>
      </w:r>
      <w:r>
        <w:rPr>
          <w:rFonts w:hint="eastAsia"/>
          <w:color w:val="000000"/>
          <w:sz w:val="24"/>
        </w:rPr>
        <w:t>5</w:t>
      </w:r>
      <w:r>
        <w:rPr>
          <w:color w:val="000000"/>
          <w:sz w:val="24"/>
        </w:rPr>
        <w:t>.</w:t>
      </w:r>
      <w:r>
        <w:rPr>
          <w:rFonts w:hint="eastAsia"/>
          <w:color w:val="000000"/>
          <w:sz w:val="24"/>
        </w:rPr>
        <w:t>）</w:t>
      </w:r>
    </w:p>
    <w:p w:rsidR="006B0D6C" w:rsidRDefault="006B0D6C" w:rsidP="006B0D6C">
      <w:pPr>
        <w:pStyle w:val="30"/>
        <w:spacing w:line="360" w:lineRule="auto"/>
        <w:outlineLvl w:val="2"/>
        <w:rPr>
          <w:b/>
          <w:color w:val="000000"/>
          <w:sz w:val="24"/>
        </w:rPr>
      </w:pPr>
      <w:bookmarkStart w:id="16" w:name="_Toc24283"/>
      <w:r>
        <w:rPr>
          <w:rFonts w:hint="eastAsia"/>
          <w:b/>
          <w:color w:val="000000"/>
          <w:sz w:val="24"/>
        </w:rPr>
        <w:t>4.2.2</w:t>
      </w:r>
      <w:r>
        <w:rPr>
          <w:rFonts w:hint="eastAsia"/>
          <w:b/>
          <w:color w:val="000000"/>
          <w:sz w:val="24"/>
        </w:rPr>
        <w:t>安全及环保要求</w:t>
      </w:r>
      <w:bookmarkEnd w:id="16"/>
    </w:p>
    <w:p w:rsidR="006B0D6C" w:rsidRPr="00551D2A" w:rsidRDefault="006B0D6C" w:rsidP="006B0D6C">
      <w:pPr>
        <w:pStyle w:val="Af2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firstLineChars="200" w:firstLine="480"/>
        <w:rPr>
          <w:rFonts w:ascii="Times New Roman" w:hAnsi="Times New Roman" w:cs="Times New Roman"/>
        </w:rPr>
      </w:pPr>
      <w:bookmarkStart w:id="17" w:name="_Toc5037"/>
      <w:r w:rsidRPr="00551D2A">
        <w:rPr>
          <w:rFonts w:ascii="Times New Roman" w:hAnsi="Times New Roman" w:cs="Times New Roman" w:hint="eastAsia"/>
        </w:rPr>
        <w:t>电气部件：遵循</w:t>
      </w:r>
      <w:r w:rsidRPr="00551D2A">
        <w:rPr>
          <w:rFonts w:ascii="Times New Roman" w:hAnsi="Times New Roman" w:cs="Times New Roman"/>
          <w:lang w:val="en-US"/>
        </w:rPr>
        <w:t xml:space="preserve">EN </w:t>
      </w:r>
      <w:r w:rsidRPr="00551D2A">
        <w:rPr>
          <w:rFonts w:ascii="Times New Roman" w:hAnsi="Times New Roman" w:cs="Times New Roman" w:hint="eastAsia"/>
        </w:rPr>
        <w:t>标准，电气部件和控制柜须有</w:t>
      </w:r>
      <w:r w:rsidRPr="00551D2A">
        <w:rPr>
          <w:rFonts w:ascii="Times New Roman" w:hAnsi="Times New Roman" w:cs="Times New Roman"/>
          <w:lang w:val="en-US"/>
        </w:rPr>
        <w:t xml:space="preserve">CE </w:t>
      </w:r>
      <w:r w:rsidRPr="00551D2A">
        <w:rPr>
          <w:rFonts w:ascii="Times New Roman" w:hAnsi="Times New Roman" w:cs="Times New Roman" w:hint="eastAsia"/>
        </w:rPr>
        <w:t>标志。</w:t>
      </w:r>
    </w:p>
    <w:p w:rsidR="006B0D6C" w:rsidRPr="00551D2A" w:rsidRDefault="006B0D6C" w:rsidP="006B0D6C">
      <w:pPr>
        <w:pStyle w:val="30"/>
        <w:spacing w:line="360" w:lineRule="auto"/>
        <w:ind w:firstLine="480"/>
        <w:rPr>
          <w:color w:val="000000"/>
          <w:sz w:val="24"/>
        </w:rPr>
      </w:pPr>
      <w:r w:rsidRPr="00551D2A">
        <w:rPr>
          <w:rFonts w:hint="eastAsia"/>
          <w:color w:val="000000"/>
          <w:sz w:val="24"/>
        </w:rPr>
        <w:t>机械部件：遵循</w:t>
      </w:r>
      <w:r w:rsidRPr="00551D2A">
        <w:rPr>
          <w:color w:val="000000"/>
          <w:sz w:val="24"/>
        </w:rPr>
        <w:t>ASME BPE2005</w:t>
      </w:r>
      <w:r w:rsidRPr="00551D2A">
        <w:rPr>
          <w:rFonts w:hint="eastAsia"/>
          <w:color w:val="000000"/>
          <w:sz w:val="24"/>
        </w:rPr>
        <w:t>和</w:t>
      </w:r>
      <w:r w:rsidRPr="00551D2A">
        <w:rPr>
          <w:color w:val="000000"/>
          <w:sz w:val="24"/>
        </w:rPr>
        <w:t>ISO 9000</w:t>
      </w:r>
      <w:r w:rsidRPr="00551D2A">
        <w:rPr>
          <w:rFonts w:hint="eastAsia"/>
          <w:color w:val="000000"/>
          <w:sz w:val="24"/>
        </w:rPr>
        <w:t>标准。</w:t>
      </w:r>
    </w:p>
    <w:p w:rsidR="006B0D6C" w:rsidRDefault="006B0D6C" w:rsidP="006B0D6C">
      <w:pPr>
        <w:pStyle w:val="30"/>
        <w:spacing w:line="360" w:lineRule="auto"/>
        <w:outlineLvl w:val="2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4.2.3</w:t>
      </w:r>
      <w:r>
        <w:rPr>
          <w:rFonts w:hint="eastAsia"/>
          <w:b/>
          <w:color w:val="000000"/>
          <w:sz w:val="24"/>
        </w:rPr>
        <w:t>其他要求</w:t>
      </w:r>
      <w:bookmarkEnd w:id="17"/>
    </w:p>
    <w:p w:rsidR="006B0D6C" w:rsidRDefault="006B0D6C" w:rsidP="006B0D6C">
      <w:pPr>
        <w:pStyle w:val="30"/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《医药工业洁净厂房设计规范》</w:t>
      </w:r>
      <w:r>
        <w:rPr>
          <w:rFonts w:hint="eastAsia"/>
          <w:color w:val="000000"/>
          <w:sz w:val="24"/>
        </w:rPr>
        <w:t>GB50457-2008</w:t>
      </w:r>
    </w:p>
    <w:p w:rsidR="006B0D6C" w:rsidRDefault="006B0D6C" w:rsidP="006B0D6C">
      <w:pPr>
        <w:pStyle w:val="30"/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《</w:t>
      </w:r>
      <w:r>
        <w:rPr>
          <w:rFonts w:hint="eastAsia"/>
          <w:color w:val="000000"/>
          <w:sz w:val="24"/>
        </w:rPr>
        <w:t>Good Engineering Practice</w:t>
      </w:r>
      <w:r>
        <w:rPr>
          <w:rFonts w:hint="eastAsia"/>
          <w:color w:val="000000"/>
          <w:sz w:val="24"/>
        </w:rPr>
        <w:t>》</w:t>
      </w:r>
    </w:p>
    <w:p w:rsidR="006B0D6C" w:rsidRDefault="006B0D6C" w:rsidP="006B0D6C">
      <w:pPr>
        <w:pStyle w:val="30"/>
        <w:spacing w:line="360" w:lineRule="auto"/>
        <w:ind w:firstLineChars="250" w:firstLine="600"/>
        <w:outlineLvl w:val="2"/>
        <w:rPr>
          <w:b/>
          <w:color w:val="000000"/>
          <w:sz w:val="24"/>
        </w:rPr>
      </w:pPr>
      <w:r w:rsidRPr="00551D2A">
        <w:rPr>
          <w:color w:val="000000"/>
          <w:sz w:val="24"/>
        </w:rPr>
        <w:t xml:space="preserve">21CFR Part 11 </w:t>
      </w:r>
      <w:r w:rsidRPr="00551D2A">
        <w:rPr>
          <w:rFonts w:hint="eastAsia"/>
          <w:color w:val="000000"/>
          <w:sz w:val="24"/>
        </w:rPr>
        <w:t>电子记录和电子签名</w:t>
      </w:r>
    </w:p>
    <w:p w:rsidR="00497007" w:rsidRPr="006D52FF" w:rsidRDefault="00497007" w:rsidP="00304737">
      <w:pPr>
        <w:pStyle w:val="30"/>
        <w:spacing w:line="360" w:lineRule="auto"/>
        <w:outlineLvl w:val="0"/>
        <w:rPr>
          <w:rFonts w:ascii="宋体"/>
          <w:b/>
          <w:color w:val="000000"/>
          <w:sz w:val="24"/>
        </w:rPr>
      </w:pPr>
      <w:bookmarkStart w:id="18" w:name="_Toc361310624"/>
      <w:bookmarkStart w:id="19" w:name="_Toc530125728"/>
      <w:r w:rsidRPr="00F75698">
        <w:rPr>
          <w:rFonts w:ascii="宋体" w:hAnsi="宋体"/>
          <w:b/>
          <w:color w:val="000000"/>
          <w:sz w:val="24"/>
        </w:rPr>
        <w:t>4.3</w:t>
      </w:r>
      <w:r w:rsidRPr="00F75698">
        <w:rPr>
          <w:rFonts w:ascii="宋体" w:hAnsi="宋体" w:hint="eastAsia"/>
          <w:b/>
          <w:color w:val="000000"/>
          <w:sz w:val="24"/>
        </w:rPr>
        <w:t>安装要求</w:t>
      </w:r>
      <w:bookmarkEnd w:id="18"/>
      <w:bookmarkEnd w:id="19"/>
    </w:p>
    <w:p w:rsidR="00497007" w:rsidRPr="00C86660" w:rsidRDefault="00497007" w:rsidP="00304737">
      <w:pPr>
        <w:spacing w:line="360" w:lineRule="auto"/>
        <w:rPr>
          <w:rFonts w:ascii="Arial" w:hAnsi="宋体" w:cs="Arial"/>
          <w:sz w:val="24"/>
        </w:rPr>
      </w:pPr>
      <w:r w:rsidRPr="00C86660">
        <w:rPr>
          <w:rFonts w:ascii="宋体" w:hAnsi="宋体"/>
          <w:b/>
        </w:rPr>
        <w:t xml:space="preserve">4.3.1 </w:t>
      </w:r>
      <w:r w:rsidRPr="00C86660">
        <w:rPr>
          <w:rFonts w:ascii="宋体" w:hAnsi="宋体" w:hint="eastAsia"/>
          <w:b/>
        </w:rPr>
        <w:t>安装位置</w:t>
      </w:r>
    </w:p>
    <w:p w:rsidR="00497007" w:rsidRPr="004621B5" w:rsidRDefault="003F43F4" w:rsidP="00DE0F21">
      <w:pPr>
        <w:spacing w:line="360" w:lineRule="auto"/>
        <w:rPr>
          <w:rFonts w:ascii="宋体"/>
          <w:sz w:val="24"/>
        </w:rPr>
      </w:pPr>
      <w:r>
        <w:rPr>
          <w:rFonts w:hint="eastAsia"/>
          <w:sz w:val="24"/>
          <w:szCs w:val="24"/>
        </w:rPr>
        <w:t>安装</w:t>
      </w:r>
      <w:r w:rsidR="00AD1B72">
        <w:rPr>
          <w:rFonts w:hint="eastAsia"/>
          <w:sz w:val="24"/>
          <w:szCs w:val="24"/>
        </w:rPr>
        <w:t>于白喉原液车间死菌活毒区</w:t>
      </w:r>
      <w:r w:rsidR="00AD1B72">
        <w:rPr>
          <w:rFonts w:hint="eastAsia"/>
          <w:sz w:val="24"/>
          <w:szCs w:val="24"/>
        </w:rPr>
        <w:t>D</w:t>
      </w:r>
      <w:r w:rsidR="00AD1B72">
        <w:rPr>
          <w:rFonts w:hint="eastAsia"/>
          <w:sz w:val="24"/>
          <w:szCs w:val="24"/>
        </w:rPr>
        <w:t>级区域的精制间，</w:t>
      </w:r>
      <w:r>
        <w:rPr>
          <w:rFonts w:hint="eastAsia"/>
          <w:sz w:val="24"/>
          <w:szCs w:val="24"/>
        </w:rPr>
        <w:t>替换现有</w:t>
      </w:r>
      <w:r w:rsidR="00AD1B72">
        <w:rPr>
          <w:rFonts w:hint="eastAsia"/>
          <w:sz w:val="24"/>
          <w:szCs w:val="24"/>
        </w:rPr>
        <w:t>1000L</w:t>
      </w:r>
      <w:r w:rsidR="00AD1B72">
        <w:rPr>
          <w:rFonts w:hint="eastAsia"/>
          <w:sz w:val="24"/>
          <w:szCs w:val="24"/>
        </w:rPr>
        <w:t>的储存罐（不带搅拌及冷媒降温）</w:t>
      </w:r>
      <w:r>
        <w:rPr>
          <w:rFonts w:hint="eastAsia"/>
          <w:sz w:val="24"/>
          <w:szCs w:val="24"/>
        </w:rPr>
        <w:t>，原址安装</w:t>
      </w:r>
      <w:r w:rsidR="00AD1B72">
        <w:rPr>
          <w:rFonts w:hint="eastAsia"/>
          <w:sz w:val="24"/>
          <w:szCs w:val="24"/>
        </w:rPr>
        <w:t>。</w:t>
      </w:r>
    </w:p>
    <w:p w:rsidR="00497007" w:rsidRPr="00C86660" w:rsidRDefault="00497007" w:rsidP="00304737">
      <w:pPr>
        <w:spacing w:line="360" w:lineRule="auto"/>
        <w:rPr>
          <w:rFonts w:ascii="Arial" w:hAnsi="宋体" w:cs="Arial"/>
          <w:sz w:val="24"/>
        </w:rPr>
      </w:pPr>
      <w:r w:rsidRPr="004621B5">
        <w:rPr>
          <w:rFonts w:ascii="宋体" w:hAnsi="宋体"/>
          <w:b/>
        </w:rPr>
        <w:t>4.3.2</w:t>
      </w:r>
      <w:r w:rsidRPr="004621B5">
        <w:rPr>
          <w:rFonts w:ascii="宋体" w:hAnsi="宋体" w:hint="eastAsia"/>
          <w:b/>
        </w:rPr>
        <w:t>安装尺寸</w:t>
      </w:r>
    </w:p>
    <w:p w:rsidR="006B0D6C" w:rsidRPr="00C70DB3" w:rsidRDefault="006B0D6C" w:rsidP="006B0D6C">
      <w:pPr>
        <w:pStyle w:val="30"/>
        <w:spacing w:line="360" w:lineRule="auto"/>
        <w:rPr>
          <w:color w:val="000000"/>
          <w:sz w:val="24"/>
        </w:rPr>
      </w:pPr>
      <w:r w:rsidRPr="001F2F90">
        <w:rPr>
          <w:rFonts w:ascii="宋体" w:hAnsi="宋体" w:hint="eastAsia"/>
          <w:sz w:val="24"/>
        </w:rPr>
        <w:t>4.3.2.1</w:t>
      </w:r>
      <w:r>
        <w:rPr>
          <w:rFonts w:hint="eastAsia"/>
          <w:color w:val="000000"/>
          <w:sz w:val="24"/>
        </w:rPr>
        <w:t>该冷却罐需根据</w:t>
      </w:r>
      <w:r>
        <w:rPr>
          <w:rFonts w:ascii="宋体" w:hAnsi="宋体" w:hint="eastAsia"/>
          <w:color w:val="000000"/>
          <w:sz w:val="24"/>
        </w:rPr>
        <w:t>操作间1实际操作空间</w:t>
      </w:r>
      <w:r>
        <w:rPr>
          <w:rFonts w:hint="eastAsia"/>
          <w:color w:val="000000"/>
          <w:sz w:val="24"/>
        </w:rPr>
        <w:t>进行布局（现有储水罐外径</w:t>
      </w:r>
      <w:r>
        <w:rPr>
          <w:rFonts w:hint="eastAsia"/>
          <w:color w:val="000000"/>
          <w:sz w:val="24"/>
        </w:rPr>
        <w:t>1.3m</w:t>
      </w:r>
      <w:r>
        <w:rPr>
          <w:rFonts w:hint="eastAsia"/>
          <w:color w:val="000000"/>
          <w:sz w:val="24"/>
        </w:rPr>
        <w:t>）。</w:t>
      </w:r>
    </w:p>
    <w:p w:rsidR="006B0D6C" w:rsidRDefault="006B0D6C" w:rsidP="006B0D6C">
      <w:pPr>
        <w:tabs>
          <w:tab w:val="left" w:pos="756"/>
        </w:tabs>
        <w:spacing w:line="360" w:lineRule="auto"/>
        <w:rPr>
          <w:rFonts w:ascii="宋体" w:hAnsi="宋体"/>
          <w:color w:val="000000"/>
          <w:sz w:val="24"/>
        </w:rPr>
      </w:pPr>
      <w:r w:rsidRPr="001F2F90">
        <w:rPr>
          <w:rFonts w:ascii="宋体" w:hAnsi="宋体" w:hint="eastAsia"/>
          <w:sz w:val="24"/>
        </w:rPr>
        <w:t>4.3.2.2</w:t>
      </w:r>
      <w:r>
        <w:rPr>
          <w:rFonts w:hint="eastAsia"/>
          <w:color w:val="000000"/>
          <w:sz w:val="24"/>
        </w:rPr>
        <w:t>该冷却罐需要容积约</w:t>
      </w:r>
      <w:r>
        <w:rPr>
          <w:rFonts w:hint="eastAsia"/>
          <w:color w:val="000000"/>
          <w:sz w:val="24"/>
        </w:rPr>
        <w:t>1000L</w:t>
      </w:r>
      <w:r>
        <w:rPr>
          <w:rFonts w:hint="eastAsia"/>
          <w:color w:val="000000"/>
          <w:sz w:val="24"/>
        </w:rPr>
        <w:t>，工作时最大容积</w:t>
      </w:r>
      <w:r>
        <w:rPr>
          <w:rFonts w:hint="eastAsia"/>
          <w:color w:val="000000"/>
          <w:sz w:val="24"/>
        </w:rPr>
        <w:t>700L</w:t>
      </w:r>
      <w:r w:rsidRPr="00661FA4">
        <w:rPr>
          <w:rFonts w:ascii="宋体" w:hAnsi="宋体" w:hint="eastAsia"/>
          <w:color w:val="000000"/>
          <w:sz w:val="24"/>
        </w:rPr>
        <w:t>。</w:t>
      </w:r>
    </w:p>
    <w:p w:rsidR="006B0D6C" w:rsidRPr="00C4481E" w:rsidRDefault="006B0D6C" w:rsidP="006B0D6C">
      <w:pPr>
        <w:pStyle w:val="30"/>
        <w:spacing w:line="360" w:lineRule="auto"/>
        <w:rPr>
          <w:rFonts w:ascii="宋体" w:hAnsi="宋体"/>
          <w:sz w:val="24"/>
        </w:rPr>
      </w:pPr>
      <w:r w:rsidRPr="00C4481E">
        <w:rPr>
          <w:rFonts w:ascii="宋体" w:hAnsi="宋体"/>
          <w:sz w:val="24"/>
        </w:rPr>
        <w:t>4.3.2.</w:t>
      </w:r>
      <w:r w:rsidRPr="00C4481E">
        <w:rPr>
          <w:rFonts w:ascii="宋体" w:hAnsi="宋体" w:hint="eastAsia"/>
          <w:sz w:val="24"/>
        </w:rPr>
        <w:t>3设备形式尺寸应符合制造商说明书、尺寸相关技术图纸及参数规定的要求。</w:t>
      </w:r>
    </w:p>
    <w:p w:rsidR="006B0D6C" w:rsidRDefault="006B0D6C" w:rsidP="00165261">
      <w:pPr>
        <w:spacing w:line="360" w:lineRule="auto"/>
        <w:rPr>
          <w:sz w:val="24"/>
        </w:rPr>
      </w:pPr>
      <w:r w:rsidRPr="00C4481E">
        <w:rPr>
          <w:rFonts w:ascii="宋体" w:hAnsi="宋体"/>
          <w:sz w:val="24"/>
        </w:rPr>
        <w:t>4.3.2.</w:t>
      </w:r>
      <w:r w:rsidRPr="00C4481E">
        <w:rPr>
          <w:rFonts w:ascii="宋体" w:hAnsi="宋体" w:hint="eastAsia"/>
          <w:sz w:val="24"/>
        </w:rPr>
        <w:t>4供应商</w:t>
      </w:r>
      <w:r w:rsidRPr="00C4481E">
        <w:rPr>
          <w:rFonts w:hint="eastAsia"/>
          <w:sz w:val="24"/>
        </w:rPr>
        <w:t>必须给出设备布局设计方案及相应附件设计方案，并交给我公司使用部门及工程类部门审核。</w:t>
      </w:r>
    </w:p>
    <w:p w:rsidR="006B0D6C" w:rsidRDefault="00C20725" w:rsidP="006B0D6C">
      <w:pPr>
        <w:pStyle w:val="30"/>
        <w:spacing w:line="360" w:lineRule="auto"/>
        <w:outlineLvl w:val="2"/>
        <w:rPr>
          <w:b/>
          <w:color w:val="000000"/>
          <w:sz w:val="24"/>
        </w:rPr>
      </w:pPr>
      <w:bookmarkStart w:id="20" w:name="_Toc27804"/>
      <w:r w:rsidRPr="00C20725">
        <w:rPr>
          <w:rFonts w:ascii="宋体" w:hAnsi="宋体"/>
          <w:b/>
          <w:sz w:val="21"/>
          <w:szCs w:val="21"/>
        </w:rPr>
        <w:t>4.3.3</w:t>
      </w:r>
      <w:r w:rsidR="006B0D6C">
        <w:rPr>
          <w:rFonts w:hint="eastAsia"/>
          <w:b/>
          <w:color w:val="000000"/>
          <w:sz w:val="24"/>
        </w:rPr>
        <w:t>地面承重</w:t>
      </w:r>
      <w:bookmarkEnd w:id="20"/>
    </w:p>
    <w:p w:rsidR="006B0D6C" w:rsidRDefault="006B0D6C" w:rsidP="006B0D6C">
      <w:pPr>
        <w:pStyle w:val="30"/>
        <w:spacing w:line="360" w:lineRule="auto"/>
        <w:ind w:firstLine="480"/>
        <w:rPr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其重量不超出房间地面承重要求。</w:t>
      </w:r>
    </w:p>
    <w:p w:rsidR="006B0D6C" w:rsidRPr="00661FA4" w:rsidRDefault="00C20725" w:rsidP="006B0D6C">
      <w:pPr>
        <w:pStyle w:val="30"/>
        <w:spacing w:line="360" w:lineRule="auto"/>
        <w:outlineLvl w:val="2"/>
        <w:rPr>
          <w:b/>
          <w:color w:val="000000"/>
          <w:sz w:val="24"/>
        </w:rPr>
      </w:pPr>
      <w:bookmarkStart w:id="21" w:name="_Toc20115"/>
      <w:r w:rsidRPr="00C20725">
        <w:rPr>
          <w:rFonts w:ascii="宋体" w:hAnsi="宋体"/>
          <w:b/>
          <w:sz w:val="21"/>
          <w:szCs w:val="21"/>
        </w:rPr>
        <w:t>4.3.4</w:t>
      </w:r>
      <w:r w:rsidR="006B0D6C" w:rsidRPr="00661FA4">
        <w:rPr>
          <w:rFonts w:hint="eastAsia"/>
          <w:b/>
          <w:color w:val="000000"/>
          <w:sz w:val="24"/>
        </w:rPr>
        <w:t>可用的公用系统</w:t>
      </w:r>
      <w:bookmarkEnd w:id="21"/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3"/>
        <w:gridCol w:w="1774"/>
        <w:gridCol w:w="1843"/>
        <w:gridCol w:w="2542"/>
      </w:tblGrid>
      <w:tr w:rsidR="006B0D6C" w:rsidTr="00907CC2">
        <w:trPr>
          <w:trHeight w:val="453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uto"/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介质名称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压力（</w:t>
            </w:r>
            <w:r>
              <w:rPr>
                <w:rFonts w:hint="eastAsia"/>
                <w:color w:val="000000"/>
                <w:sz w:val="24"/>
                <w:szCs w:val="24"/>
              </w:rPr>
              <w:t>bar</w:t>
            </w:r>
            <w:r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温度（℃）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uto"/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备注</w:t>
            </w:r>
          </w:p>
        </w:tc>
      </w:tr>
      <w:tr w:rsidR="006B0D6C" w:rsidTr="00907CC2">
        <w:trPr>
          <w:trHeight w:val="255"/>
        </w:trPr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纯蒸汽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≈</w:t>
            </w:r>
            <w:r>
              <w:rPr>
                <w:rFonts w:cs="Arial" w:hint="eastAsia"/>
                <w:lang w:val="en-GB"/>
              </w:rPr>
              <w:t>1.5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130-145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前端需有疏水器和压力表</w:t>
            </w:r>
          </w:p>
        </w:tc>
      </w:tr>
      <w:tr w:rsidR="006B0D6C" w:rsidTr="00907CC2">
        <w:trPr>
          <w:trHeight w:val="255"/>
        </w:trPr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注射用水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≈</w:t>
            </w:r>
            <w:r>
              <w:rPr>
                <w:rFonts w:cs="Arial" w:hint="eastAsia"/>
                <w:lang w:val="en-GB"/>
              </w:rPr>
              <w:t>1.5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/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/</w:t>
            </w:r>
          </w:p>
        </w:tc>
      </w:tr>
      <w:tr w:rsidR="006B0D6C" w:rsidTr="00907CC2">
        <w:trPr>
          <w:trHeight w:val="255"/>
        </w:trPr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纯化水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≈</w:t>
            </w:r>
            <w:r>
              <w:rPr>
                <w:rFonts w:cs="Arial" w:hint="eastAsia"/>
                <w:lang w:val="en-GB"/>
              </w:rPr>
              <w:t>1.5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/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/</w:t>
            </w:r>
          </w:p>
        </w:tc>
      </w:tr>
      <w:tr w:rsidR="006B0D6C" w:rsidTr="00907CC2">
        <w:trPr>
          <w:trHeight w:val="255"/>
        </w:trPr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冷媒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3 - 4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2-6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/</w:t>
            </w:r>
          </w:p>
        </w:tc>
      </w:tr>
      <w:tr w:rsidR="006B0D6C" w:rsidTr="00907CC2">
        <w:trPr>
          <w:trHeight w:val="255"/>
        </w:trPr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正压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 w:eastAsia="de-CH"/>
              </w:rPr>
            </w:pPr>
            <w:r>
              <w:rPr>
                <w:rFonts w:cs="Arial"/>
                <w:lang w:val="en-GB" w:eastAsia="de-CH"/>
              </w:rPr>
              <w:t>3 –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 w:eastAsia="de-CH"/>
              </w:rPr>
            </w:pPr>
            <w:r>
              <w:rPr>
                <w:rFonts w:cs="Arial"/>
                <w:lang w:val="en-GB" w:eastAsia="de-CH"/>
              </w:rPr>
              <w:t>15 – 30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/</w:t>
            </w:r>
          </w:p>
        </w:tc>
      </w:tr>
      <w:tr w:rsidR="006B0D6C" w:rsidTr="00907CC2">
        <w:trPr>
          <w:trHeight w:val="255"/>
        </w:trPr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负压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 w:eastAsia="de-CH"/>
              </w:rPr>
            </w:pPr>
            <w:r>
              <w:rPr>
                <w:rFonts w:cs="Arial"/>
                <w:lang w:val="en-GB" w:eastAsia="de-CH"/>
              </w:rPr>
              <w:t>3 –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 w:eastAsia="de-CH"/>
              </w:rPr>
            </w:pPr>
            <w:r>
              <w:rPr>
                <w:rFonts w:cs="Arial"/>
                <w:lang w:val="en-GB" w:eastAsia="de-CH"/>
              </w:rPr>
              <w:t>15 – 30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/</w:t>
            </w:r>
          </w:p>
        </w:tc>
      </w:tr>
      <w:tr w:rsidR="006B0D6C" w:rsidTr="00907CC2">
        <w:trPr>
          <w:trHeight w:val="255"/>
        </w:trPr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排气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 w:eastAsia="de-CH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 w:eastAsia="de-CH"/>
              </w:rPr>
            </w:pPr>
            <w:r>
              <w:rPr>
                <w:rFonts w:cs="Arial"/>
                <w:lang w:val="en-GB" w:eastAsia="de-CH"/>
              </w:rPr>
              <w:t>20 - 100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/</w:t>
            </w:r>
          </w:p>
        </w:tc>
      </w:tr>
      <w:tr w:rsidR="006B0D6C" w:rsidTr="00907CC2">
        <w:trPr>
          <w:trHeight w:val="255"/>
        </w:trPr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排汽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 w:eastAsia="de-CH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 w:eastAsia="de-CH"/>
              </w:rPr>
            </w:pPr>
            <w:r>
              <w:rPr>
                <w:rFonts w:cs="Arial"/>
                <w:lang w:val="en-GB" w:eastAsia="de-CH"/>
              </w:rPr>
              <w:t>20 - 150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/</w:t>
            </w:r>
          </w:p>
        </w:tc>
      </w:tr>
      <w:tr w:rsidR="006B0D6C" w:rsidTr="00907CC2">
        <w:trPr>
          <w:trHeight w:val="255"/>
        </w:trPr>
        <w:tc>
          <w:tcPr>
            <w:tcW w:w="2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排水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 w:eastAsia="de-CH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 w:eastAsia="de-CH"/>
              </w:rPr>
            </w:pPr>
            <w:r>
              <w:rPr>
                <w:rFonts w:cs="Arial"/>
                <w:lang w:val="en-GB" w:eastAsia="de-CH"/>
              </w:rPr>
              <w:t>20 - 100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D6C" w:rsidRDefault="006B0D6C" w:rsidP="00907CC2">
            <w:pPr>
              <w:tabs>
                <w:tab w:val="left" w:pos="720"/>
                <w:tab w:val="left" w:pos="1162"/>
                <w:tab w:val="left" w:pos="2325"/>
                <w:tab w:val="left" w:pos="3487"/>
                <w:tab w:val="left" w:pos="4649"/>
                <w:tab w:val="left" w:pos="5812"/>
                <w:tab w:val="left" w:pos="6974"/>
              </w:tabs>
              <w:jc w:val="center"/>
              <w:rPr>
                <w:rFonts w:cs="Arial"/>
                <w:lang w:val="en-GB"/>
              </w:rPr>
            </w:pPr>
            <w:r>
              <w:rPr>
                <w:rFonts w:cs="Arial" w:hint="eastAsia"/>
                <w:lang w:val="en-GB"/>
              </w:rPr>
              <w:t>/</w:t>
            </w:r>
          </w:p>
        </w:tc>
      </w:tr>
    </w:tbl>
    <w:p w:rsidR="006B0D6C" w:rsidRPr="00661FA4" w:rsidRDefault="006B0D6C" w:rsidP="006B0D6C">
      <w:pPr>
        <w:pStyle w:val="30"/>
        <w:spacing w:line="360" w:lineRule="auto"/>
        <w:ind w:firstLineChars="195" w:firstLine="468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现有的储水罐</w:t>
      </w:r>
      <w:r w:rsidR="004A3CA6">
        <w:rPr>
          <w:rFonts w:ascii="宋体" w:hAnsi="宋体" w:hint="eastAsia"/>
          <w:color w:val="000000"/>
          <w:sz w:val="24"/>
        </w:rPr>
        <w:t>公用系统</w:t>
      </w:r>
      <w:r>
        <w:rPr>
          <w:rFonts w:ascii="宋体" w:hAnsi="宋体" w:hint="eastAsia"/>
          <w:color w:val="000000"/>
          <w:sz w:val="24"/>
        </w:rPr>
        <w:t>具备</w:t>
      </w:r>
      <w:r w:rsidRPr="00661FA4">
        <w:rPr>
          <w:rFonts w:ascii="宋体" w:hAnsi="宋体" w:hint="eastAsia"/>
          <w:color w:val="000000"/>
          <w:sz w:val="24"/>
        </w:rPr>
        <w:t>纯蒸汽、注射用水、纯化水、</w:t>
      </w:r>
      <w:r w:rsidR="00A57BF3" w:rsidRPr="00A57BF3">
        <w:rPr>
          <w:rFonts w:ascii="宋体" w:hAnsi="宋体" w:hint="eastAsia"/>
          <w:color w:val="000000"/>
          <w:sz w:val="24"/>
        </w:rPr>
        <w:t>正压等系</w:t>
      </w:r>
      <w:r w:rsidRPr="00661FA4">
        <w:rPr>
          <w:rFonts w:ascii="宋体" w:hAnsi="宋体" w:hint="eastAsia"/>
          <w:color w:val="000000"/>
          <w:sz w:val="24"/>
        </w:rPr>
        <w:t>统，。</w:t>
      </w:r>
      <w:r>
        <w:rPr>
          <w:rFonts w:ascii="宋体" w:hAnsi="宋体" w:hint="eastAsia"/>
          <w:color w:val="000000"/>
          <w:sz w:val="24"/>
        </w:rPr>
        <w:t>但没有冷媒</w:t>
      </w:r>
      <w:r w:rsidR="004A3CA6">
        <w:rPr>
          <w:rFonts w:ascii="宋体" w:hAnsi="宋体" w:hint="eastAsia"/>
          <w:color w:val="000000"/>
          <w:sz w:val="24"/>
        </w:rPr>
        <w:t>接入口</w:t>
      </w:r>
      <w:r>
        <w:rPr>
          <w:rFonts w:ascii="宋体" w:hAnsi="宋体" w:hint="eastAsia"/>
          <w:color w:val="000000"/>
          <w:sz w:val="24"/>
        </w:rPr>
        <w:t>，需重新设置</w:t>
      </w:r>
      <w:r w:rsidR="003F43F4">
        <w:rPr>
          <w:rFonts w:ascii="宋体" w:hAnsi="宋体" w:hint="eastAsia"/>
          <w:color w:val="000000"/>
          <w:sz w:val="24"/>
        </w:rPr>
        <w:t>具备冷媒系统接口</w:t>
      </w:r>
      <w:r>
        <w:rPr>
          <w:rFonts w:ascii="宋体" w:hAnsi="宋体" w:hint="eastAsia"/>
          <w:color w:val="000000"/>
          <w:sz w:val="24"/>
        </w:rPr>
        <w:t>。</w:t>
      </w:r>
    </w:p>
    <w:p w:rsidR="00497007" w:rsidRPr="00C86660" w:rsidRDefault="00497007" w:rsidP="00165261">
      <w:pPr>
        <w:pStyle w:val="30"/>
        <w:spacing w:line="360" w:lineRule="auto"/>
        <w:rPr>
          <w:rFonts w:ascii="宋体"/>
          <w:sz w:val="24"/>
        </w:rPr>
      </w:pPr>
      <w:r w:rsidRPr="00C86660">
        <w:rPr>
          <w:rFonts w:ascii="宋体" w:hAnsi="宋体"/>
          <w:b/>
          <w:sz w:val="21"/>
          <w:szCs w:val="21"/>
        </w:rPr>
        <w:t>4.3.</w:t>
      </w:r>
      <w:r w:rsidR="00343442">
        <w:rPr>
          <w:rFonts w:ascii="宋体" w:hAnsi="宋体" w:hint="eastAsia"/>
          <w:b/>
          <w:sz w:val="21"/>
          <w:szCs w:val="21"/>
        </w:rPr>
        <w:t>5</w:t>
      </w:r>
      <w:r w:rsidRPr="00C86660">
        <w:rPr>
          <w:rFonts w:ascii="宋体" w:hAnsi="宋体" w:hint="eastAsia"/>
          <w:b/>
          <w:sz w:val="21"/>
          <w:szCs w:val="21"/>
        </w:rPr>
        <w:t>洁净级别及房间环境条件</w:t>
      </w:r>
    </w:p>
    <w:p w:rsidR="00497007" w:rsidRPr="00F27FEE" w:rsidRDefault="00497007" w:rsidP="00165261">
      <w:pPr>
        <w:pStyle w:val="30"/>
        <w:spacing w:line="360" w:lineRule="auto"/>
        <w:rPr>
          <w:sz w:val="24"/>
          <w:szCs w:val="24"/>
        </w:rPr>
      </w:pPr>
      <w:r w:rsidRPr="00F27FEE">
        <w:rPr>
          <w:sz w:val="24"/>
          <w:szCs w:val="24"/>
        </w:rPr>
        <w:t xml:space="preserve">4.3.4.1 </w:t>
      </w:r>
      <w:r w:rsidRPr="00F27FEE">
        <w:rPr>
          <w:rFonts w:hint="eastAsia"/>
          <w:sz w:val="24"/>
          <w:szCs w:val="24"/>
        </w:rPr>
        <w:t>工作环境温度：能适应</w:t>
      </w:r>
      <w:r w:rsidRPr="00F27FEE">
        <w:rPr>
          <w:sz w:val="24"/>
          <w:szCs w:val="24"/>
        </w:rPr>
        <w:t>15</w:t>
      </w:r>
      <w:r w:rsidRPr="00F27FEE">
        <w:rPr>
          <w:rFonts w:hint="eastAsia"/>
          <w:sz w:val="24"/>
          <w:szCs w:val="24"/>
        </w:rPr>
        <w:t>℃以下环境。</w:t>
      </w:r>
    </w:p>
    <w:p w:rsidR="00497007" w:rsidRPr="00F27FEE" w:rsidRDefault="00497007" w:rsidP="00165261">
      <w:pPr>
        <w:pStyle w:val="30"/>
        <w:spacing w:line="360" w:lineRule="auto"/>
        <w:rPr>
          <w:sz w:val="24"/>
          <w:szCs w:val="24"/>
        </w:rPr>
      </w:pPr>
      <w:r w:rsidRPr="00F27FEE">
        <w:rPr>
          <w:sz w:val="24"/>
          <w:szCs w:val="24"/>
        </w:rPr>
        <w:t xml:space="preserve">4.3.4.2 </w:t>
      </w:r>
      <w:r w:rsidRPr="00F27FEE">
        <w:rPr>
          <w:rFonts w:hint="eastAsia"/>
          <w:sz w:val="24"/>
          <w:szCs w:val="24"/>
        </w:rPr>
        <w:t>工作环境湿度：</w:t>
      </w:r>
      <w:r w:rsidR="00F27FEE">
        <w:rPr>
          <w:rFonts w:hint="eastAsia"/>
          <w:sz w:val="24"/>
          <w:szCs w:val="24"/>
        </w:rPr>
        <w:t>45%</w:t>
      </w:r>
      <w:r w:rsidR="00F27FEE">
        <w:rPr>
          <w:rFonts w:hint="eastAsia"/>
          <w:sz w:val="24"/>
          <w:szCs w:val="24"/>
        </w:rPr>
        <w:t>～</w:t>
      </w:r>
      <w:r w:rsidR="00F27FEE">
        <w:rPr>
          <w:rFonts w:hint="eastAsia"/>
          <w:sz w:val="24"/>
          <w:szCs w:val="24"/>
        </w:rPr>
        <w:t>65%</w:t>
      </w:r>
      <w:r w:rsidRPr="00F27FEE">
        <w:rPr>
          <w:rFonts w:hint="eastAsia"/>
          <w:sz w:val="24"/>
          <w:szCs w:val="24"/>
        </w:rPr>
        <w:t>。</w:t>
      </w:r>
    </w:p>
    <w:p w:rsidR="00497007" w:rsidRDefault="00497007" w:rsidP="00165261">
      <w:pPr>
        <w:pStyle w:val="30"/>
        <w:spacing w:line="460" w:lineRule="exact"/>
        <w:rPr>
          <w:sz w:val="24"/>
          <w:szCs w:val="24"/>
        </w:rPr>
      </w:pPr>
      <w:r w:rsidRPr="00F27FEE">
        <w:rPr>
          <w:sz w:val="24"/>
          <w:szCs w:val="24"/>
        </w:rPr>
        <w:t xml:space="preserve">4.3.4.3 </w:t>
      </w:r>
      <w:r w:rsidRPr="00F27FEE">
        <w:rPr>
          <w:rFonts w:hint="eastAsia"/>
          <w:sz w:val="24"/>
          <w:szCs w:val="24"/>
        </w:rPr>
        <w:t>工作环境洁净级别：</w:t>
      </w:r>
      <w:r w:rsidRPr="00F27FEE">
        <w:rPr>
          <w:sz w:val="24"/>
          <w:szCs w:val="24"/>
        </w:rPr>
        <w:t>D</w:t>
      </w:r>
      <w:r w:rsidRPr="00F27FEE">
        <w:rPr>
          <w:rFonts w:hint="eastAsia"/>
          <w:sz w:val="24"/>
          <w:szCs w:val="24"/>
        </w:rPr>
        <w:t>级区</w:t>
      </w:r>
    </w:p>
    <w:p w:rsidR="00343442" w:rsidRDefault="00343442" w:rsidP="00343442">
      <w:pPr>
        <w:pStyle w:val="30"/>
        <w:spacing w:line="360" w:lineRule="auto"/>
        <w:outlineLvl w:val="2"/>
        <w:rPr>
          <w:b/>
          <w:color w:val="000000"/>
          <w:sz w:val="24"/>
        </w:rPr>
      </w:pPr>
      <w:bookmarkStart w:id="22" w:name="_Toc24249"/>
      <w:r>
        <w:rPr>
          <w:rFonts w:hint="eastAsia"/>
          <w:b/>
          <w:color w:val="000000"/>
          <w:sz w:val="24"/>
        </w:rPr>
        <w:t>4.3.6</w:t>
      </w:r>
      <w:r>
        <w:rPr>
          <w:rFonts w:hint="eastAsia"/>
          <w:b/>
          <w:color w:val="000000"/>
          <w:sz w:val="24"/>
        </w:rPr>
        <w:t>可用的能源配置</w:t>
      </w:r>
      <w:bookmarkEnd w:id="22"/>
    </w:p>
    <w:p w:rsidR="00343442" w:rsidRDefault="00610EA9" w:rsidP="00610EA9">
      <w:pPr>
        <w:pStyle w:val="30"/>
        <w:spacing w:line="360" w:lineRule="auto"/>
        <w:outlineLvl w:val="2"/>
        <w:rPr>
          <w:color w:val="000000"/>
          <w:sz w:val="24"/>
        </w:rPr>
      </w:pPr>
      <w:r w:rsidRPr="00610EA9">
        <w:rPr>
          <w:rFonts w:hint="eastAsia"/>
          <w:color w:val="000000"/>
          <w:sz w:val="24"/>
        </w:rPr>
        <w:t>主电源为交流电，</w:t>
      </w:r>
      <w:r w:rsidR="00343442">
        <w:rPr>
          <w:rFonts w:hint="eastAsia"/>
          <w:color w:val="000000"/>
          <w:sz w:val="24"/>
        </w:rPr>
        <w:t>配置备用电源，如</w:t>
      </w:r>
      <w:r w:rsidR="00343442">
        <w:rPr>
          <w:rFonts w:hint="eastAsia"/>
          <w:color w:val="000000"/>
          <w:sz w:val="24"/>
        </w:rPr>
        <w:t>UPS</w:t>
      </w:r>
      <w:r w:rsidR="00343442">
        <w:rPr>
          <w:rFonts w:hint="eastAsia"/>
          <w:color w:val="000000"/>
          <w:sz w:val="24"/>
        </w:rPr>
        <w:t>、蓄电池等。</w:t>
      </w:r>
    </w:p>
    <w:p w:rsidR="007D7E93" w:rsidRDefault="007D7E93" w:rsidP="007D7E93">
      <w:pPr>
        <w:pStyle w:val="30"/>
        <w:spacing w:line="360" w:lineRule="auto"/>
        <w:outlineLvl w:val="2"/>
        <w:rPr>
          <w:b/>
          <w:color w:val="000000"/>
          <w:sz w:val="24"/>
        </w:rPr>
      </w:pPr>
      <w:bookmarkStart w:id="23" w:name="_Toc11074"/>
      <w:r>
        <w:rPr>
          <w:b/>
          <w:color w:val="000000"/>
          <w:sz w:val="24"/>
        </w:rPr>
        <w:t>4.3.7</w:t>
      </w:r>
      <w:r>
        <w:rPr>
          <w:rFonts w:hint="eastAsia"/>
          <w:b/>
          <w:color w:val="000000"/>
          <w:sz w:val="24"/>
        </w:rPr>
        <w:t>材质要求</w:t>
      </w:r>
    </w:p>
    <w:p w:rsidR="007D7E93" w:rsidRPr="00893CB8" w:rsidRDefault="007D7E93" w:rsidP="007D7E93">
      <w:pPr>
        <w:pStyle w:val="30"/>
        <w:spacing w:line="360" w:lineRule="auto"/>
        <w:rPr>
          <w:rFonts w:ascii="宋体"/>
          <w:sz w:val="24"/>
        </w:rPr>
      </w:pPr>
      <w:r w:rsidRPr="00893CB8">
        <w:rPr>
          <w:rFonts w:ascii="宋体" w:hAnsi="宋体"/>
          <w:sz w:val="24"/>
          <w:u w:color="000000"/>
          <w:lang w:val="zh-TW"/>
        </w:rPr>
        <w:t>4.3.7.1</w:t>
      </w:r>
      <w:r w:rsidRPr="00893CB8">
        <w:rPr>
          <w:rFonts w:ascii="宋体" w:hAnsi="宋体" w:hint="eastAsia"/>
          <w:sz w:val="24"/>
          <w:u w:color="000000"/>
          <w:lang w:val="zh-TW"/>
        </w:rPr>
        <w:t>设备</w:t>
      </w:r>
      <w:r w:rsidRPr="00893CB8">
        <w:rPr>
          <w:rFonts w:ascii="宋体" w:hAnsi="宋体" w:hint="eastAsia"/>
          <w:sz w:val="24"/>
        </w:rPr>
        <w:t>外观应端正、整齐，不得有明显的偏歪、毛刺和锈蚀等缺陷。</w:t>
      </w:r>
    </w:p>
    <w:p w:rsidR="007D7E93" w:rsidRPr="00893CB8" w:rsidRDefault="007D7E93" w:rsidP="007D7E93">
      <w:pPr>
        <w:pStyle w:val="30"/>
        <w:spacing w:line="360" w:lineRule="auto"/>
        <w:rPr>
          <w:sz w:val="24"/>
        </w:rPr>
      </w:pPr>
      <w:r w:rsidRPr="00893CB8">
        <w:rPr>
          <w:rFonts w:ascii="宋体" w:hAnsi="宋体"/>
          <w:sz w:val="24"/>
          <w:u w:color="000000"/>
          <w:lang w:val="zh-TW"/>
        </w:rPr>
        <w:t>4.3.7.2</w:t>
      </w:r>
      <w:r w:rsidRPr="00893CB8">
        <w:rPr>
          <w:rFonts w:ascii="宋体" w:hAnsi="宋体" w:hint="eastAsia"/>
          <w:sz w:val="24"/>
        </w:rPr>
        <w:t>设备内部表面不得有凹陷、毛刺和锈蚀等缺陷。</w:t>
      </w:r>
    </w:p>
    <w:p w:rsidR="007D7E93" w:rsidRPr="009B2F0F" w:rsidRDefault="007D7E93" w:rsidP="007D7E93">
      <w:pPr>
        <w:pStyle w:val="30"/>
        <w:spacing w:line="360" w:lineRule="auto"/>
        <w:rPr>
          <w:rFonts w:ascii="宋体"/>
          <w:color w:val="000000"/>
          <w:sz w:val="24"/>
        </w:rPr>
      </w:pPr>
      <w:r w:rsidRPr="009B2F0F">
        <w:rPr>
          <w:rFonts w:ascii="宋体" w:hAnsi="宋体"/>
          <w:color w:val="000000"/>
          <w:sz w:val="24"/>
        </w:rPr>
        <w:t>4.3.7.</w:t>
      </w:r>
      <w:r>
        <w:rPr>
          <w:rFonts w:ascii="宋体" w:hAnsi="宋体"/>
          <w:color w:val="000000"/>
          <w:sz w:val="24"/>
        </w:rPr>
        <w:t>3</w:t>
      </w:r>
      <w:r w:rsidRPr="009B2F0F">
        <w:rPr>
          <w:rFonts w:ascii="宋体" w:hAnsi="宋体" w:hint="eastAsia"/>
          <w:color w:val="000000"/>
          <w:sz w:val="24"/>
        </w:rPr>
        <w:t>所有与</w:t>
      </w:r>
      <w:r>
        <w:rPr>
          <w:rFonts w:ascii="宋体" w:hAnsi="宋体" w:hint="eastAsia"/>
          <w:color w:val="000000"/>
          <w:sz w:val="24"/>
        </w:rPr>
        <w:t>物料</w:t>
      </w:r>
      <w:r w:rsidRPr="009B2F0F">
        <w:rPr>
          <w:rFonts w:ascii="宋体" w:hAnsi="宋体" w:hint="eastAsia"/>
          <w:color w:val="000000"/>
          <w:sz w:val="24"/>
        </w:rPr>
        <w:t>接触部分和湿件部分的材料为</w:t>
      </w:r>
      <w:r w:rsidRPr="009B2F0F">
        <w:rPr>
          <w:rFonts w:ascii="宋体" w:hAnsi="宋体"/>
          <w:color w:val="000000"/>
          <w:sz w:val="24"/>
        </w:rPr>
        <w:t>SS316L</w:t>
      </w:r>
      <w:r w:rsidRPr="009B2F0F">
        <w:rPr>
          <w:rFonts w:ascii="宋体" w:hAnsi="宋体" w:hint="eastAsia"/>
          <w:color w:val="000000"/>
          <w:sz w:val="24"/>
        </w:rPr>
        <w:t>，其它部分为</w:t>
      </w:r>
      <w:r w:rsidRPr="009B2F0F">
        <w:rPr>
          <w:rFonts w:ascii="宋体" w:hAnsi="宋体"/>
          <w:color w:val="000000"/>
          <w:sz w:val="24"/>
        </w:rPr>
        <w:t>304L</w:t>
      </w:r>
      <w:r w:rsidRPr="009B2F0F">
        <w:rPr>
          <w:rFonts w:ascii="宋体" w:hAnsi="宋体" w:hint="eastAsia"/>
          <w:color w:val="000000"/>
          <w:sz w:val="24"/>
        </w:rPr>
        <w:t>或更高等级的材料</w:t>
      </w:r>
      <w:r>
        <w:rPr>
          <w:rFonts w:ascii="宋体" w:hAnsi="宋体" w:hint="eastAsia"/>
          <w:color w:val="000000"/>
          <w:sz w:val="24"/>
        </w:rPr>
        <w:t>。罐体内外材质均需耐腐蚀，不生锈</w:t>
      </w:r>
      <w:r w:rsidRPr="009B2F0F">
        <w:rPr>
          <w:rFonts w:ascii="宋体" w:hAnsi="宋体" w:hint="eastAsia"/>
          <w:color w:val="000000"/>
          <w:sz w:val="24"/>
        </w:rPr>
        <w:t>。</w:t>
      </w:r>
    </w:p>
    <w:p w:rsidR="007D7E93" w:rsidRPr="009B2F0F" w:rsidRDefault="007D7E93" w:rsidP="007D7E93">
      <w:pPr>
        <w:pStyle w:val="30"/>
        <w:spacing w:line="360" w:lineRule="auto"/>
        <w:rPr>
          <w:rFonts w:ascii="宋体"/>
          <w:color w:val="000000"/>
          <w:sz w:val="24"/>
        </w:rPr>
      </w:pPr>
      <w:r w:rsidRPr="009B2F0F">
        <w:rPr>
          <w:rFonts w:ascii="宋体" w:hAnsi="宋体"/>
          <w:color w:val="000000"/>
          <w:sz w:val="24"/>
        </w:rPr>
        <w:t>4.3.7.</w:t>
      </w:r>
      <w:r>
        <w:rPr>
          <w:rFonts w:ascii="宋体" w:hAnsi="宋体"/>
          <w:color w:val="000000"/>
          <w:sz w:val="24"/>
        </w:rPr>
        <w:t>4</w:t>
      </w:r>
      <w:r w:rsidRPr="009B2F0F">
        <w:rPr>
          <w:rFonts w:ascii="宋体" w:hAnsi="宋体" w:hint="eastAsia"/>
          <w:color w:val="000000"/>
          <w:sz w:val="24"/>
        </w:rPr>
        <w:t>罐内表面为电抛光表面粗糙度为</w:t>
      </w:r>
      <w:r w:rsidRPr="009B2F0F">
        <w:rPr>
          <w:rFonts w:ascii="宋体" w:hAnsi="宋体"/>
          <w:color w:val="000000"/>
          <w:sz w:val="24"/>
        </w:rPr>
        <w:t xml:space="preserve">Ra &lt;= 0.4 </w:t>
      </w:r>
      <w:r w:rsidRPr="009B2F0F">
        <w:rPr>
          <w:rFonts w:ascii="宋体" w:hAnsi="宋体" w:hint="eastAsia"/>
          <w:color w:val="000000"/>
          <w:sz w:val="24"/>
        </w:rPr>
        <w:t>μ</w:t>
      </w:r>
      <w:r w:rsidRPr="009B2F0F">
        <w:rPr>
          <w:rFonts w:ascii="宋体" w:hAnsi="宋体"/>
          <w:color w:val="000000"/>
          <w:sz w:val="24"/>
        </w:rPr>
        <w:t>m</w:t>
      </w:r>
      <w:r w:rsidRPr="009B2F0F">
        <w:rPr>
          <w:rFonts w:ascii="宋体" w:hAnsi="宋体" w:hint="eastAsia"/>
          <w:color w:val="000000"/>
          <w:sz w:val="24"/>
        </w:rPr>
        <w:t>，保证不生锈，无死角。</w:t>
      </w:r>
    </w:p>
    <w:p w:rsidR="007D7E93" w:rsidRPr="009B2F0F" w:rsidRDefault="007D7E93" w:rsidP="007D7E93">
      <w:pPr>
        <w:pStyle w:val="30"/>
        <w:spacing w:line="360" w:lineRule="auto"/>
        <w:rPr>
          <w:rFonts w:ascii="宋体"/>
          <w:color w:val="000000"/>
          <w:sz w:val="24"/>
        </w:rPr>
      </w:pPr>
      <w:r w:rsidRPr="009B2F0F">
        <w:rPr>
          <w:rFonts w:ascii="宋体" w:hAnsi="宋体"/>
          <w:color w:val="000000"/>
          <w:sz w:val="24"/>
        </w:rPr>
        <w:t>4.3.7.</w:t>
      </w:r>
      <w:r>
        <w:rPr>
          <w:rFonts w:ascii="宋体" w:hAnsi="宋体"/>
          <w:color w:val="000000"/>
          <w:sz w:val="24"/>
        </w:rPr>
        <w:t>5</w:t>
      </w:r>
      <w:r w:rsidRPr="009B2F0F">
        <w:rPr>
          <w:rFonts w:ascii="宋体" w:hAnsi="宋体" w:hint="eastAsia"/>
          <w:color w:val="000000"/>
          <w:sz w:val="24"/>
        </w:rPr>
        <w:t>所有内连接管道弯度斜面合理，可拆卸，并易于清洗，管道的焊缝符合</w:t>
      </w:r>
      <w:r w:rsidRPr="009B2F0F">
        <w:rPr>
          <w:rFonts w:ascii="宋体" w:hAnsi="宋体"/>
          <w:color w:val="000000"/>
          <w:sz w:val="24"/>
        </w:rPr>
        <w:t>GMP</w:t>
      </w:r>
      <w:r w:rsidRPr="009B2F0F">
        <w:rPr>
          <w:rFonts w:ascii="宋体" w:hAnsi="宋体" w:hint="eastAsia"/>
          <w:color w:val="000000"/>
          <w:sz w:val="24"/>
        </w:rPr>
        <w:t>要求。</w:t>
      </w:r>
    </w:p>
    <w:p w:rsidR="007D7E93" w:rsidRPr="009B2F0F" w:rsidRDefault="007D7E93" w:rsidP="007D7E93">
      <w:pPr>
        <w:pStyle w:val="30"/>
        <w:spacing w:line="360" w:lineRule="auto"/>
        <w:rPr>
          <w:rFonts w:ascii="宋体"/>
          <w:color w:val="000000"/>
          <w:sz w:val="24"/>
        </w:rPr>
      </w:pPr>
      <w:r w:rsidRPr="009B2F0F">
        <w:rPr>
          <w:rFonts w:ascii="宋体" w:hAnsi="宋体"/>
          <w:color w:val="000000"/>
          <w:sz w:val="24"/>
        </w:rPr>
        <w:t>4.3.7.</w:t>
      </w:r>
      <w:r>
        <w:rPr>
          <w:rFonts w:ascii="宋体" w:hAnsi="宋体"/>
          <w:color w:val="000000"/>
          <w:sz w:val="24"/>
        </w:rPr>
        <w:t>6</w:t>
      </w:r>
      <w:r w:rsidRPr="009B2F0F">
        <w:rPr>
          <w:rFonts w:ascii="宋体" w:hAnsi="宋体" w:hint="eastAsia"/>
          <w:color w:val="000000"/>
          <w:sz w:val="24"/>
        </w:rPr>
        <w:t>工控微机</w:t>
      </w:r>
      <w:r w:rsidRPr="009B2F0F">
        <w:rPr>
          <w:rFonts w:ascii="宋体" w:hAnsi="宋体"/>
          <w:color w:val="000000"/>
          <w:sz w:val="24"/>
        </w:rPr>
        <w:t>/SCADA</w:t>
      </w:r>
      <w:r w:rsidRPr="009B2F0F">
        <w:rPr>
          <w:rFonts w:ascii="宋体" w:hAnsi="宋体" w:hint="eastAsia"/>
          <w:color w:val="000000"/>
          <w:sz w:val="24"/>
        </w:rPr>
        <w:t>系统自动控制（</w:t>
      </w:r>
      <w:r w:rsidRPr="009B2F0F">
        <w:rPr>
          <w:rFonts w:ascii="宋体" w:hAnsi="宋体"/>
          <w:color w:val="000000"/>
          <w:sz w:val="24"/>
        </w:rPr>
        <w:t>SCADA</w:t>
      </w:r>
      <w:r w:rsidRPr="009B2F0F">
        <w:rPr>
          <w:rFonts w:ascii="宋体" w:hAnsi="宋体" w:hint="eastAsia"/>
          <w:color w:val="000000"/>
          <w:sz w:val="24"/>
        </w:rPr>
        <w:t>软件符合</w:t>
      </w:r>
      <w:r w:rsidRPr="009B2F0F">
        <w:rPr>
          <w:rFonts w:ascii="宋体" w:hAnsi="宋体"/>
          <w:color w:val="000000"/>
          <w:sz w:val="24"/>
        </w:rPr>
        <w:t>21CFR</w:t>
      </w:r>
      <w:r w:rsidRPr="009B2F0F">
        <w:rPr>
          <w:rFonts w:ascii="宋体" w:hAnsi="宋体" w:hint="eastAsia"/>
          <w:color w:val="000000"/>
          <w:sz w:val="24"/>
        </w:rPr>
        <w:t>），控制柜满足</w:t>
      </w:r>
      <w:r w:rsidRPr="009B2F0F">
        <w:rPr>
          <w:rFonts w:ascii="宋体" w:hAnsi="宋体"/>
          <w:color w:val="000000"/>
          <w:sz w:val="24"/>
        </w:rPr>
        <w:t>GMP</w:t>
      </w:r>
      <w:r w:rsidRPr="009B2F0F">
        <w:rPr>
          <w:rFonts w:ascii="宋体" w:hAnsi="宋体" w:hint="eastAsia"/>
          <w:color w:val="000000"/>
          <w:sz w:val="24"/>
        </w:rPr>
        <w:t>车间要求，防护等级不低于</w:t>
      </w:r>
      <w:r w:rsidRPr="009B2F0F">
        <w:rPr>
          <w:rFonts w:ascii="宋体" w:hAnsi="宋体"/>
          <w:color w:val="000000"/>
          <w:sz w:val="24"/>
        </w:rPr>
        <w:t>IP54</w:t>
      </w:r>
      <w:r w:rsidRPr="009B2F0F">
        <w:rPr>
          <w:rFonts w:ascii="宋体" w:hAnsi="宋体" w:hint="eastAsia"/>
          <w:color w:val="000000"/>
          <w:sz w:val="24"/>
        </w:rPr>
        <w:t>；</w:t>
      </w:r>
    </w:p>
    <w:p w:rsidR="007D7E93" w:rsidRDefault="007D7E93" w:rsidP="007D7E93">
      <w:pPr>
        <w:pStyle w:val="30"/>
        <w:spacing w:line="360" w:lineRule="auto"/>
        <w:rPr>
          <w:rFonts w:ascii="宋体"/>
          <w:color w:val="000000"/>
          <w:sz w:val="24"/>
        </w:rPr>
      </w:pPr>
      <w:r w:rsidRPr="009B2F0F">
        <w:rPr>
          <w:rFonts w:ascii="宋体" w:hAnsi="宋体"/>
          <w:color w:val="000000"/>
          <w:sz w:val="24"/>
        </w:rPr>
        <w:t>4.3.7.</w:t>
      </w:r>
      <w:r>
        <w:rPr>
          <w:rFonts w:ascii="宋体" w:hAnsi="宋体"/>
          <w:color w:val="000000"/>
          <w:sz w:val="24"/>
        </w:rPr>
        <w:t>7</w:t>
      </w:r>
      <w:r w:rsidRPr="009B2F0F">
        <w:rPr>
          <w:rFonts w:ascii="宋体" w:hAnsi="宋体" w:hint="eastAsia"/>
          <w:color w:val="000000"/>
          <w:sz w:val="24"/>
        </w:rPr>
        <w:t>未能涉及到的相关内容，需依照</w:t>
      </w:r>
      <w:r w:rsidRPr="009B2F0F">
        <w:rPr>
          <w:rFonts w:ascii="宋体" w:hAnsi="宋体"/>
          <w:color w:val="000000"/>
          <w:sz w:val="24"/>
        </w:rPr>
        <w:t>ASME BPE—2009</w:t>
      </w:r>
      <w:r w:rsidRPr="009B2F0F">
        <w:rPr>
          <w:rFonts w:ascii="宋体" w:hAnsi="宋体" w:hint="eastAsia"/>
          <w:color w:val="000000"/>
          <w:sz w:val="24"/>
        </w:rPr>
        <w:t>进行设计和制造。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</w:rPr>
      </w:pPr>
      <w:r w:rsidRPr="009B2F0F">
        <w:rPr>
          <w:rFonts w:ascii="宋体" w:hAnsi="宋体"/>
          <w:color w:val="000000"/>
          <w:sz w:val="24"/>
        </w:rPr>
        <w:lastRenderedPageBreak/>
        <w:t>4.3.7.</w:t>
      </w:r>
      <w:r>
        <w:rPr>
          <w:rFonts w:ascii="宋体" w:hAnsi="宋体"/>
          <w:color w:val="000000"/>
          <w:sz w:val="24"/>
        </w:rPr>
        <w:t>8</w:t>
      </w:r>
      <w:r>
        <w:rPr>
          <w:rFonts w:hint="eastAsia"/>
          <w:color w:val="000000"/>
          <w:sz w:val="24"/>
        </w:rPr>
        <w:t>观察窗在罐顶和罐侧壁均有。罐顶配照明灯。罐侧壁工作体积为长条型观察窗，正中位置在工作体积附近，工作窗需要承受最大压力</w:t>
      </w:r>
      <w:r>
        <w:rPr>
          <w:rFonts w:ascii="宋体" w:hAnsi="宋体"/>
          <w:color w:val="000000"/>
          <w:sz w:val="24"/>
        </w:rPr>
        <w:t>0.3MPa</w:t>
      </w:r>
      <w:r>
        <w:rPr>
          <w:rFonts w:ascii="宋体" w:hAnsi="宋体" w:hint="eastAsia"/>
          <w:color w:val="000000"/>
          <w:sz w:val="24"/>
        </w:rPr>
        <w:t>。</w:t>
      </w:r>
    </w:p>
    <w:p w:rsidR="007D7E93" w:rsidRDefault="007D7E93" w:rsidP="007D7E93">
      <w:pPr>
        <w:pStyle w:val="30"/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4.3.7.9 </w:t>
      </w:r>
      <w:r>
        <w:rPr>
          <w:rFonts w:ascii="宋体" w:hAnsi="宋体" w:hint="eastAsia"/>
          <w:color w:val="000000"/>
          <w:sz w:val="24"/>
        </w:rPr>
        <w:t>罐体夹层内将输入冷媒，属有机溶剂。罐体夹层材质需达到相应要求。</w:t>
      </w:r>
    </w:p>
    <w:p w:rsidR="007D7E93" w:rsidRPr="001015F2" w:rsidRDefault="007D7E93" w:rsidP="007D7E93">
      <w:pPr>
        <w:pStyle w:val="30"/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4.3.7.10 </w:t>
      </w:r>
      <w:r>
        <w:rPr>
          <w:rFonts w:ascii="宋体" w:hAnsi="宋体" w:hint="eastAsia"/>
          <w:color w:val="000000"/>
          <w:sz w:val="24"/>
        </w:rPr>
        <w:t>罐体能承受压力：±</w:t>
      </w:r>
      <w:r w:rsidRPr="001D3E08">
        <w:rPr>
          <w:rFonts w:ascii="宋体"/>
          <w:color w:val="000000"/>
          <w:sz w:val="24"/>
        </w:rPr>
        <w:t>0</w:t>
      </w:r>
      <w:r w:rsidRPr="00AF4655">
        <w:rPr>
          <w:rFonts w:ascii="宋体" w:hAnsi="宋体" w:hint="eastAsia"/>
          <w:sz w:val="24"/>
        </w:rPr>
        <w:t>～</w:t>
      </w:r>
      <w:r w:rsidRPr="001D3E08">
        <w:rPr>
          <w:rFonts w:ascii="宋体" w:hAnsi="宋体"/>
          <w:color w:val="000000"/>
          <w:sz w:val="24"/>
        </w:rPr>
        <w:t>0.3 MPa</w:t>
      </w:r>
      <w:r>
        <w:rPr>
          <w:rFonts w:ascii="宋体" w:hAnsi="宋体" w:hint="eastAsia"/>
          <w:color w:val="000000"/>
          <w:sz w:val="24"/>
        </w:rPr>
        <w:t>。能承受温度：高温</w:t>
      </w:r>
      <w:r w:rsidRPr="001015F2">
        <w:rPr>
          <w:rFonts w:ascii="宋体" w:hAnsi="宋体"/>
          <w:color w:val="000000"/>
          <w:sz w:val="24"/>
        </w:rPr>
        <w:t>130</w:t>
      </w:r>
      <w:r w:rsidRPr="00AF4655">
        <w:rPr>
          <w:rFonts w:ascii="宋体" w:hAnsi="宋体" w:hint="eastAsia"/>
          <w:sz w:val="24"/>
        </w:rPr>
        <w:t>～</w:t>
      </w:r>
      <w:r w:rsidRPr="001015F2">
        <w:rPr>
          <w:rFonts w:ascii="宋体" w:hAnsi="宋体"/>
          <w:color w:val="000000"/>
          <w:sz w:val="24"/>
        </w:rPr>
        <w:t>145</w:t>
      </w:r>
      <w:r w:rsidRPr="001015F2">
        <w:rPr>
          <w:rFonts w:ascii="宋体" w:hAnsi="宋体" w:hint="eastAsia"/>
          <w:color w:val="000000"/>
          <w:sz w:val="24"/>
        </w:rPr>
        <w:t>℃，低温</w:t>
      </w:r>
      <w:r w:rsidRPr="001015F2">
        <w:rPr>
          <w:rFonts w:ascii="宋体" w:hAnsi="宋体"/>
          <w:color w:val="000000"/>
          <w:sz w:val="24"/>
        </w:rPr>
        <w:t>2</w:t>
      </w:r>
      <w:r w:rsidRPr="00AF4655">
        <w:rPr>
          <w:rFonts w:ascii="宋体" w:hAnsi="宋体" w:hint="eastAsia"/>
          <w:sz w:val="24"/>
        </w:rPr>
        <w:t>～</w:t>
      </w:r>
      <w:r w:rsidRPr="001015F2">
        <w:rPr>
          <w:rFonts w:ascii="宋体" w:hAnsi="宋体"/>
          <w:color w:val="000000"/>
          <w:sz w:val="24"/>
        </w:rPr>
        <w:t>8</w:t>
      </w:r>
      <w:r w:rsidRPr="001015F2">
        <w:rPr>
          <w:rFonts w:ascii="宋体" w:hAnsi="宋体" w:hint="eastAsia"/>
          <w:color w:val="000000"/>
          <w:sz w:val="24"/>
        </w:rPr>
        <w:t>℃。</w:t>
      </w:r>
    </w:p>
    <w:p w:rsidR="007D7E93" w:rsidRPr="00EC3C43" w:rsidRDefault="007D7E93" w:rsidP="007D7E93">
      <w:pPr>
        <w:pStyle w:val="30"/>
        <w:spacing w:line="360" w:lineRule="auto"/>
        <w:rPr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4.3.7.11 </w:t>
      </w:r>
      <w:r>
        <w:rPr>
          <w:rFonts w:ascii="宋体" w:hAnsi="宋体" w:hint="eastAsia"/>
          <w:color w:val="000000"/>
          <w:sz w:val="24"/>
        </w:rPr>
        <w:t>罐体装有温度探头，测温范围在</w:t>
      </w:r>
      <w:r>
        <w:rPr>
          <w:rFonts w:ascii="宋体"/>
          <w:color w:val="000000"/>
          <w:sz w:val="24"/>
        </w:rPr>
        <w:t>0</w:t>
      </w:r>
      <w:r w:rsidRPr="00AF4655">
        <w:rPr>
          <w:rFonts w:ascii="宋体" w:hAnsi="宋体" w:hint="eastAsia"/>
          <w:sz w:val="24"/>
        </w:rPr>
        <w:t>～</w:t>
      </w:r>
      <w:r>
        <w:rPr>
          <w:rFonts w:ascii="宋体" w:hAnsi="宋体"/>
          <w:color w:val="000000"/>
          <w:sz w:val="24"/>
        </w:rPr>
        <w:t>200</w:t>
      </w:r>
      <w:r>
        <w:rPr>
          <w:rFonts w:hint="eastAsia"/>
          <w:color w:val="000000"/>
          <w:sz w:val="24"/>
        </w:rPr>
        <w:t>℃。</w:t>
      </w:r>
    </w:p>
    <w:p w:rsidR="007D7E93" w:rsidRPr="00EB22D7" w:rsidRDefault="007D7E93" w:rsidP="007D7E93">
      <w:pPr>
        <w:pStyle w:val="30"/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4.3.7.12</w:t>
      </w:r>
      <w:r>
        <w:rPr>
          <w:rFonts w:ascii="宋体" w:hAnsi="宋体" w:hint="eastAsia"/>
          <w:color w:val="000000"/>
          <w:sz w:val="24"/>
        </w:rPr>
        <w:t>罐体需装下搅拌，能充分搅拌物料，</w:t>
      </w:r>
      <w:r w:rsidRPr="00EB22D7">
        <w:rPr>
          <w:rFonts w:hint="eastAsia"/>
          <w:color w:val="000000"/>
          <w:sz w:val="24"/>
        </w:rPr>
        <w:t>搅拌速度</w:t>
      </w:r>
      <w:r>
        <w:rPr>
          <w:color w:val="000000"/>
          <w:sz w:val="24"/>
        </w:rPr>
        <w:t>20</w:t>
      </w:r>
      <w:r w:rsidRPr="00AF4655">
        <w:rPr>
          <w:rFonts w:ascii="宋体" w:hAnsi="宋体" w:hint="eastAsia"/>
          <w:sz w:val="24"/>
        </w:rPr>
        <w:t>～</w:t>
      </w:r>
      <w:r>
        <w:rPr>
          <w:color w:val="000000"/>
          <w:sz w:val="24"/>
        </w:rPr>
        <w:t>3</w:t>
      </w:r>
      <w:r w:rsidRPr="00EB22D7">
        <w:rPr>
          <w:color w:val="000000"/>
          <w:sz w:val="24"/>
        </w:rPr>
        <w:t>00RPM</w:t>
      </w:r>
      <w:r w:rsidRPr="00EB22D7">
        <w:rPr>
          <w:rFonts w:ascii="宋体" w:hAnsi="宋体" w:hint="eastAsia"/>
          <w:color w:val="000000"/>
          <w:sz w:val="24"/>
        </w:rPr>
        <w:t>。</w:t>
      </w:r>
    </w:p>
    <w:p w:rsidR="007D7E93" w:rsidRDefault="007D7E93" w:rsidP="007D7E93">
      <w:pPr>
        <w:pStyle w:val="30"/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4.3.7.13 </w:t>
      </w:r>
      <w:r>
        <w:rPr>
          <w:rFonts w:ascii="宋体" w:hAnsi="宋体" w:hint="eastAsia"/>
          <w:color w:val="000000"/>
          <w:sz w:val="24"/>
        </w:rPr>
        <w:t>罐体需装电子液位计量器，并标定准确，以便满足物料计量。</w:t>
      </w:r>
    </w:p>
    <w:p w:rsidR="007D7E93" w:rsidRDefault="007D7E93" w:rsidP="007D7E93">
      <w:pPr>
        <w:pStyle w:val="30"/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4.3.7.14 </w:t>
      </w:r>
      <w:r>
        <w:rPr>
          <w:rFonts w:ascii="宋体" w:hAnsi="宋体" w:hint="eastAsia"/>
          <w:color w:val="000000"/>
          <w:sz w:val="24"/>
        </w:rPr>
        <w:t>罐顶部需要至少</w:t>
      </w: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个快装接口。</w:t>
      </w:r>
    </w:p>
    <w:p w:rsidR="007D7E93" w:rsidRDefault="007D7E93" w:rsidP="007D7E93">
      <w:pPr>
        <w:pStyle w:val="30"/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4.3.7.15 </w:t>
      </w:r>
      <w:r>
        <w:rPr>
          <w:rFonts w:ascii="宋体" w:hAnsi="宋体" w:hint="eastAsia"/>
          <w:color w:val="000000"/>
          <w:sz w:val="24"/>
        </w:rPr>
        <w:t>罐顶部安装喷淋装置。</w:t>
      </w:r>
    </w:p>
    <w:p w:rsidR="007D7E93" w:rsidRPr="007E4196" w:rsidRDefault="007D7E93" w:rsidP="007D7E93">
      <w:pPr>
        <w:pStyle w:val="30"/>
        <w:spacing w:line="360" w:lineRule="auto"/>
        <w:rPr>
          <w:rFonts w:ascii="宋体"/>
          <w:sz w:val="24"/>
        </w:rPr>
      </w:pPr>
      <w:r w:rsidRPr="007E4196">
        <w:rPr>
          <w:rFonts w:ascii="宋体" w:hAnsi="宋体"/>
          <w:sz w:val="24"/>
        </w:rPr>
        <w:t>4.3.7.1</w:t>
      </w:r>
      <w:r>
        <w:rPr>
          <w:rFonts w:ascii="宋体" w:hAnsi="宋体"/>
          <w:sz w:val="24"/>
        </w:rPr>
        <w:t>6</w:t>
      </w:r>
      <w:r w:rsidRPr="007E4196">
        <w:rPr>
          <w:rFonts w:ascii="宋体" w:hAnsi="宋体"/>
          <w:sz w:val="24"/>
        </w:rPr>
        <w:t xml:space="preserve"> </w:t>
      </w:r>
      <w:r w:rsidRPr="007E4196">
        <w:rPr>
          <w:rFonts w:ascii="宋体" w:hAnsi="宋体" w:hint="eastAsia"/>
          <w:sz w:val="24"/>
        </w:rPr>
        <w:t>标记：至少应有以下永久贴牢和清楚易认的标记：</w:t>
      </w:r>
      <w:r w:rsidRPr="007E4196">
        <w:rPr>
          <w:rFonts w:ascii="宋体" w:hAnsi="宋体"/>
          <w:sz w:val="24"/>
        </w:rPr>
        <w:t xml:space="preserve"> </w:t>
      </w:r>
    </w:p>
    <w:p w:rsidR="007D7E93" w:rsidRPr="007E4196" w:rsidRDefault="007D7E93" w:rsidP="007D7E93">
      <w:pPr>
        <w:pStyle w:val="a0"/>
        <w:spacing w:line="360" w:lineRule="auto"/>
        <w:rPr>
          <w:rFonts w:ascii="宋体"/>
          <w:sz w:val="24"/>
        </w:rPr>
      </w:pPr>
      <w:r w:rsidRPr="007E4196">
        <w:rPr>
          <w:rFonts w:ascii="宋体" w:hAnsi="宋体" w:hint="eastAsia"/>
          <w:sz w:val="24"/>
        </w:rPr>
        <w:t>（</w:t>
      </w:r>
      <w:r w:rsidRPr="007E4196">
        <w:rPr>
          <w:rFonts w:ascii="宋体" w:hAnsi="宋体"/>
          <w:sz w:val="24"/>
        </w:rPr>
        <w:t>1</w:t>
      </w:r>
      <w:r w:rsidRPr="007E4196">
        <w:rPr>
          <w:rFonts w:ascii="宋体" w:hAnsi="宋体" w:hint="eastAsia"/>
          <w:sz w:val="24"/>
        </w:rPr>
        <w:t>）制造</w:t>
      </w:r>
      <w:r w:rsidRPr="007E4196">
        <w:rPr>
          <w:rFonts w:ascii="宋体" w:hAnsi="宋体"/>
          <w:sz w:val="24"/>
        </w:rPr>
        <w:t>/</w:t>
      </w:r>
      <w:r w:rsidRPr="007E4196">
        <w:rPr>
          <w:rFonts w:ascii="宋体" w:hAnsi="宋体" w:hint="eastAsia"/>
          <w:sz w:val="24"/>
        </w:rPr>
        <w:t>供应单位；</w:t>
      </w:r>
    </w:p>
    <w:p w:rsidR="007D7E93" w:rsidRPr="007E4196" w:rsidRDefault="007D7E93" w:rsidP="007D7E93">
      <w:pPr>
        <w:pStyle w:val="a0"/>
        <w:spacing w:line="360" w:lineRule="auto"/>
        <w:rPr>
          <w:rFonts w:ascii="宋体"/>
          <w:sz w:val="24"/>
        </w:rPr>
      </w:pPr>
      <w:r w:rsidRPr="007E4196">
        <w:rPr>
          <w:rFonts w:ascii="宋体" w:hAnsi="宋体" w:hint="eastAsia"/>
          <w:sz w:val="24"/>
        </w:rPr>
        <w:t>（</w:t>
      </w:r>
      <w:r w:rsidRPr="007E4196">
        <w:rPr>
          <w:rFonts w:ascii="宋体" w:hAnsi="宋体"/>
          <w:sz w:val="24"/>
        </w:rPr>
        <w:t>2</w:t>
      </w:r>
      <w:r w:rsidRPr="007E4196">
        <w:rPr>
          <w:rFonts w:ascii="宋体" w:hAnsi="宋体" w:hint="eastAsia"/>
          <w:sz w:val="24"/>
        </w:rPr>
        <w:t>）产品注册号；</w:t>
      </w:r>
    </w:p>
    <w:p w:rsidR="007D7E93" w:rsidRPr="007E4196" w:rsidRDefault="007D7E93" w:rsidP="007D7E93">
      <w:pPr>
        <w:pStyle w:val="a0"/>
        <w:spacing w:line="360" w:lineRule="auto"/>
        <w:rPr>
          <w:rFonts w:ascii="宋体"/>
          <w:sz w:val="24"/>
        </w:rPr>
      </w:pPr>
      <w:r w:rsidRPr="007E4196">
        <w:rPr>
          <w:rFonts w:ascii="宋体" w:hAnsi="宋体" w:hint="eastAsia"/>
          <w:sz w:val="24"/>
        </w:rPr>
        <w:t>（</w:t>
      </w:r>
      <w:r w:rsidRPr="007E4196">
        <w:rPr>
          <w:rFonts w:ascii="宋体" w:hAnsi="宋体"/>
          <w:sz w:val="24"/>
        </w:rPr>
        <w:t>3</w:t>
      </w:r>
      <w:r w:rsidRPr="007E4196">
        <w:rPr>
          <w:rFonts w:ascii="宋体" w:hAnsi="宋体" w:hint="eastAsia"/>
          <w:sz w:val="24"/>
        </w:rPr>
        <w:t>）型号标记；</w:t>
      </w:r>
    </w:p>
    <w:p w:rsidR="007D7E93" w:rsidRPr="007E4196" w:rsidRDefault="007D7E93" w:rsidP="007D7E93">
      <w:pPr>
        <w:pStyle w:val="a0"/>
        <w:spacing w:line="360" w:lineRule="auto"/>
        <w:rPr>
          <w:rFonts w:ascii="宋体"/>
          <w:sz w:val="24"/>
        </w:rPr>
      </w:pPr>
      <w:r w:rsidRPr="007E4196">
        <w:rPr>
          <w:rFonts w:ascii="宋体" w:hAnsi="宋体" w:hint="eastAsia"/>
          <w:sz w:val="24"/>
        </w:rPr>
        <w:t>（</w:t>
      </w:r>
      <w:r w:rsidRPr="007E4196">
        <w:rPr>
          <w:rFonts w:ascii="宋体" w:hAnsi="宋体"/>
          <w:sz w:val="24"/>
        </w:rPr>
        <w:t>4</w:t>
      </w:r>
      <w:r w:rsidRPr="007E4196">
        <w:rPr>
          <w:rFonts w:ascii="宋体" w:hAnsi="宋体" w:hint="eastAsia"/>
          <w:sz w:val="24"/>
        </w:rPr>
        <w:t>）生产日期或编号；</w:t>
      </w:r>
    </w:p>
    <w:p w:rsidR="007D7E93" w:rsidRPr="007E4196" w:rsidRDefault="007D7E93" w:rsidP="007D7E93">
      <w:pPr>
        <w:pStyle w:val="30"/>
        <w:spacing w:line="360" w:lineRule="auto"/>
        <w:rPr>
          <w:rFonts w:ascii="宋体"/>
          <w:sz w:val="24"/>
        </w:rPr>
      </w:pPr>
      <w:r w:rsidRPr="007E4196">
        <w:rPr>
          <w:rFonts w:ascii="宋体" w:hAnsi="宋体" w:hint="eastAsia"/>
          <w:sz w:val="24"/>
        </w:rPr>
        <w:t>（</w:t>
      </w:r>
      <w:r w:rsidRPr="007E4196">
        <w:rPr>
          <w:rFonts w:ascii="宋体" w:hAnsi="宋体"/>
          <w:sz w:val="24"/>
        </w:rPr>
        <w:t>5</w:t>
      </w:r>
      <w:r w:rsidRPr="007E4196">
        <w:rPr>
          <w:rFonts w:ascii="宋体" w:hAnsi="宋体" w:hint="eastAsia"/>
          <w:sz w:val="24"/>
        </w:rPr>
        <w:t>）必要的功能标识、标记及说明；</w:t>
      </w:r>
    </w:p>
    <w:p w:rsidR="007D7E93" w:rsidRPr="007E4196" w:rsidRDefault="007D7E93" w:rsidP="007D7E93">
      <w:pPr>
        <w:pStyle w:val="30"/>
        <w:spacing w:line="360" w:lineRule="auto"/>
        <w:rPr>
          <w:rFonts w:ascii="宋体"/>
          <w:sz w:val="24"/>
        </w:rPr>
      </w:pPr>
      <w:r w:rsidRPr="007E4196">
        <w:rPr>
          <w:rFonts w:ascii="宋体" w:hAnsi="宋体" w:hint="eastAsia"/>
          <w:sz w:val="24"/>
        </w:rPr>
        <w:t>（</w:t>
      </w:r>
      <w:r w:rsidRPr="007E4196">
        <w:rPr>
          <w:rFonts w:ascii="宋体" w:hAnsi="宋体"/>
          <w:sz w:val="24"/>
        </w:rPr>
        <w:t>6</w:t>
      </w:r>
      <w:r w:rsidRPr="007E4196">
        <w:rPr>
          <w:rFonts w:ascii="宋体" w:hAnsi="宋体" w:hint="eastAsia"/>
          <w:sz w:val="24"/>
        </w:rPr>
        <w:t>）安全标识。</w:t>
      </w:r>
    </w:p>
    <w:p w:rsidR="007D7E93" w:rsidRDefault="007D7E93" w:rsidP="007D7E93">
      <w:pPr>
        <w:pStyle w:val="30"/>
        <w:spacing w:line="360" w:lineRule="auto"/>
        <w:outlineLvl w:val="2"/>
        <w:rPr>
          <w:b/>
          <w:color w:val="000000"/>
          <w:sz w:val="24"/>
        </w:rPr>
      </w:pPr>
      <w:r w:rsidRPr="007E4196">
        <w:rPr>
          <w:b/>
          <w:sz w:val="24"/>
        </w:rPr>
        <w:t>4.3.</w:t>
      </w:r>
      <w:r>
        <w:rPr>
          <w:b/>
          <w:sz w:val="24"/>
        </w:rPr>
        <w:t>8</w:t>
      </w:r>
      <w:r>
        <w:rPr>
          <w:rFonts w:hint="eastAsia"/>
          <w:b/>
          <w:color w:val="000000"/>
          <w:sz w:val="24"/>
        </w:rPr>
        <w:t>其他安装要求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  <w:szCs w:val="20"/>
        </w:rPr>
      </w:pPr>
      <w:r>
        <w:rPr>
          <w:rFonts w:hint="eastAsia"/>
          <w:color w:val="000000"/>
          <w:sz w:val="24"/>
          <w:szCs w:val="20"/>
        </w:rPr>
        <w:t>该储存罐需配操作控制界面，界面应有电子液位显示、温度显示、搅拌启动开关、转速设置及显示。</w:t>
      </w:r>
    </w:p>
    <w:p w:rsidR="007D7E93" w:rsidRPr="006D52FF" w:rsidRDefault="007D7E93" w:rsidP="007D7E93">
      <w:pPr>
        <w:pStyle w:val="30"/>
        <w:spacing w:line="360" w:lineRule="auto"/>
        <w:outlineLvl w:val="0"/>
        <w:rPr>
          <w:rFonts w:ascii="宋体"/>
          <w:b/>
          <w:color w:val="000000"/>
          <w:sz w:val="24"/>
        </w:rPr>
      </w:pPr>
      <w:bookmarkStart w:id="24" w:name="_Toc530125729"/>
      <w:r w:rsidRPr="00F75698">
        <w:rPr>
          <w:rFonts w:ascii="宋体" w:hAnsi="宋体"/>
          <w:b/>
          <w:color w:val="000000"/>
          <w:sz w:val="24"/>
        </w:rPr>
        <w:t>4.4</w:t>
      </w:r>
      <w:r w:rsidRPr="00F75698">
        <w:rPr>
          <w:rFonts w:ascii="宋体" w:hAnsi="宋体" w:hint="eastAsia"/>
          <w:b/>
          <w:color w:val="000000"/>
          <w:sz w:val="24"/>
        </w:rPr>
        <w:t>运行要求</w:t>
      </w:r>
      <w:bookmarkEnd w:id="24"/>
    </w:p>
    <w:p w:rsidR="007D7E93" w:rsidRPr="00C86660" w:rsidRDefault="007D7E93" w:rsidP="007D7E93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C86660">
        <w:rPr>
          <w:rFonts w:ascii="宋体" w:hAnsi="宋体"/>
          <w:b/>
          <w:sz w:val="21"/>
          <w:szCs w:val="21"/>
        </w:rPr>
        <w:t>4.4.1</w:t>
      </w:r>
      <w:r w:rsidRPr="00C86660">
        <w:rPr>
          <w:rFonts w:ascii="宋体" w:hAnsi="宋体" w:hint="eastAsia"/>
          <w:b/>
          <w:sz w:val="21"/>
          <w:szCs w:val="21"/>
        </w:rPr>
        <w:t>原辅料、包装材料、产品的规格标准</w:t>
      </w:r>
    </w:p>
    <w:p w:rsidR="007D7E93" w:rsidRPr="00C86660" w:rsidRDefault="007D7E93" w:rsidP="007D7E93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C86660">
        <w:rPr>
          <w:rFonts w:ascii="宋体" w:hAnsi="宋体"/>
          <w:sz w:val="24"/>
        </w:rPr>
        <w:t>N/A</w:t>
      </w:r>
    </w:p>
    <w:p w:rsidR="007D7E93" w:rsidRPr="00C86660" w:rsidRDefault="007D7E93" w:rsidP="007D7E93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C86660">
        <w:rPr>
          <w:rFonts w:ascii="宋体" w:hAnsi="宋体"/>
          <w:b/>
          <w:sz w:val="21"/>
          <w:szCs w:val="21"/>
        </w:rPr>
        <w:t>4.4.2</w:t>
      </w:r>
      <w:r w:rsidRPr="00C86660">
        <w:rPr>
          <w:rFonts w:ascii="宋体" w:hAnsi="宋体" w:hint="eastAsia"/>
          <w:b/>
          <w:sz w:val="21"/>
          <w:szCs w:val="21"/>
        </w:rPr>
        <w:t>设备效率、产能</w:t>
      </w:r>
    </w:p>
    <w:p w:rsidR="007D7E93" w:rsidRPr="00C86660" w:rsidRDefault="007D7E93" w:rsidP="007D7E93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C86660">
        <w:rPr>
          <w:rFonts w:ascii="宋体" w:hAnsi="宋体"/>
          <w:sz w:val="24"/>
        </w:rPr>
        <w:t>N/A</w:t>
      </w:r>
    </w:p>
    <w:p w:rsidR="007D7E93" w:rsidRPr="002C0B33" w:rsidRDefault="007D7E93" w:rsidP="007D7E93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2C0B33">
        <w:rPr>
          <w:rFonts w:ascii="宋体" w:hAnsi="宋体"/>
          <w:b/>
          <w:sz w:val="21"/>
          <w:szCs w:val="21"/>
        </w:rPr>
        <w:t>4.4.3</w:t>
      </w:r>
      <w:r w:rsidRPr="002C0B33">
        <w:rPr>
          <w:rFonts w:ascii="宋体" w:hAnsi="宋体" w:hint="eastAsia"/>
          <w:b/>
          <w:sz w:val="21"/>
          <w:szCs w:val="21"/>
        </w:rPr>
        <w:t>工艺参数范围</w:t>
      </w:r>
    </w:p>
    <w:p w:rsidR="007D7E93" w:rsidRPr="00E92063" w:rsidRDefault="007D7E93" w:rsidP="007D7E93">
      <w:pPr>
        <w:pStyle w:val="30"/>
        <w:spacing w:line="360" w:lineRule="auto"/>
        <w:rPr>
          <w:rFonts w:ascii="宋体"/>
          <w:color w:val="000000"/>
          <w:sz w:val="24"/>
        </w:rPr>
      </w:pPr>
      <w:r w:rsidRPr="00E92063">
        <w:rPr>
          <w:rFonts w:ascii="宋体" w:hAnsi="宋体"/>
          <w:color w:val="000000"/>
          <w:sz w:val="24"/>
        </w:rPr>
        <w:t>4.4.3.1</w:t>
      </w:r>
      <w:r w:rsidRPr="00E92063">
        <w:rPr>
          <w:rFonts w:ascii="宋体" w:hAnsi="宋体" w:hint="eastAsia"/>
          <w:color w:val="000000"/>
          <w:sz w:val="24"/>
        </w:rPr>
        <w:t>基本运行参数：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6769"/>
      </w:tblGrid>
      <w:tr w:rsidR="007D7E93" w:rsidRPr="00E92063" w:rsidTr="009E0A07">
        <w:tc>
          <w:tcPr>
            <w:tcW w:w="3085" w:type="dxa"/>
            <w:shd w:val="clear" w:color="auto" w:fill="C0C0C0"/>
            <w:vAlign w:val="center"/>
          </w:tcPr>
          <w:p w:rsidR="007D7E93" w:rsidRPr="00E92063" w:rsidRDefault="007D7E93" w:rsidP="009E0A07">
            <w:pPr>
              <w:pStyle w:val="30"/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 w:rsidRPr="00E92063">
              <w:rPr>
                <w:rFonts w:ascii="宋体" w:hint="eastAsia"/>
                <w:b/>
                <w:color w:val="000000"/>
                <w:sz w:val="24"/>
              </w:rPr>
              <w:lastRenderedPageBreak/>
              <w:t>参数</w:t>
            </w:r>
          </w:p>
        </w:tc>
        <w:tc>
          <w:tcPr>
            <w:tcW w:w="6769" w:type="dxa"/>
            <w:shd w:val="clear" w:color="auto" w:fill="C0C0C0"/>
            <w:vAlign w:val="center"/>
          </w:tcPr>
          <w:p w:rsidR="007D7E93" w:rsidRPr="00E92063" w:rsidRDefault="007D7E93" w:rsidP="009E0A07">
            <w:pPr>
              <w:pStyle w:val="30"/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 w:rsidRPr="00E92063">
              <w:rPr>
                <w:rFonts w:ascii="宋体" w:hint="eastAsia"/>
                <w:b/>
                <w:color w:val="000000"/>
                <w:sz w:val="24"/>
              </w:rPr>
              <w:t>范围</w:t>
            </w:r>
          </w:p>
        </w:tc>
      </w:tr>
      <w:tr w:rsidR="007D7E93" w:rsidRPr="009B2F0F" w:rsidTr="009E0A07">
        <w:tc>
          <w:tcPr>
            <w:tcW w:w="3085" w:type="dxa"/>
            <w:vAlign w:val="center"/>
          </w:tcPr>
          <w:p w:rsidR="007D7E93" w:rsidRPr="009B2F0F" w:rsidRDefault="007D7E93" w:rsidP="009E0A07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储存罐内温度</w:t>
            </w:r>
          </w:p>
        </w:tc>
        <w:tc>
          <w:tcPr>
            <w:tcW w:w="6769" w:type="dxa"/>
            <w:vAlign w:val="center"/>
          </w:tcPr>
          <w:p w:rsidR="007D7E93" w:rsidRPr="009B2F0F" w:rsidRDefault="007D7E93" w:rsidP="009E0A07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sz w:val="24"/>
              </w:rPr>
              <w:t>15</w:t>
            </w:r>
            <w:r>
              <w:rPr>
                <w:rFonts w:ascii="宋体" w:hint="eastAsia"/>
                <w:sz w:val="24"/>
              </w:rPr>
              <w:t>℃以下</w:t>
            </w:r>
          </w:p>
        </w:tc>
      </w:tr>
      <w:tr w:rsidR="007D7E93" w:rsidRPr="009B2F0F" w:rsidTr="009E0A07">
        <w:tc>
          <w:tcPr>
            <w:tcW w:w="3085" w:type="dxa"/>
            <w:vAlign w:val="center"/>
          </w:tcPr>
          <w:p w:rsidR="007D7E93" w:rsidRPr="009B2F0F" w:rsidRDefault="007D7E93" w:rsidP="009E0A07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消毒模式</w:t>
            </w:r>
          </w:p>
        </w:tc>
        <w:tc>
          <w:tcPr>
            <w:tcW w:w="6769" w:type="dxa"/>
            <w:vAlign w:val="center"/>
          </w:tcPr>
          <w:p w:rsidR="007D7E93" w:rsidRPr="009B2F0F" w:rsidRDefault="007D7E93" w:rsidP="009E0A07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流动蒸汽消毒</w:t>
            </w:r>
          </w:p>
        </w:tc>
      </w:tr>
      <w:tr w:rsidR="007D7E93" w:rsidRPr="001D3E08" w:rsidTr="009E0A07">
        <w:tc>
          <w:tcPr>
            <w:tcW w:w="3085" w:type="dxa"/>
            <w:vAlign w:val="center"/>
          </w:tcPr>
          <w:p w:rsidR="007D7E93" w:rsidRPr="001D3E08" w:rsidRDefault="007D7E93" w:rsidP="009E0A07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冷却罐容</w:t>
            </w:r>
            <w:r w:rsidRPr="001D3E08">
              <w:rPr>
                <w:rFonts w:hint="eastAsia"/>
                <w:color w:val="000000"/>
                <w:sz w:val="24"/>
              </w:rPr>
              <w:t>积</w:t>
            </w:r>
          </w:p>
        </w:tc>
        <w:tc>
          <w:tcPr>
            <w:tcW w:w="6769" w:type="dxa"/>
            <w:vAlign w:val="center"/>
          </w:tcPr>
          <w:p w:rsidR="007D7E93" w:rsidRPr="001D3E08" w:rsidRDefault="007D7E93" w:rsidP="009E0A07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1000</w:t>
            </w:r>
            <w:r w:rsidRPr="001D3E08">
              <w:rPr>
                <w:rFonts w:ascii="宋体" w:hAnsi="宋体"/>
                <w:color w:val="000000"/>
                <w:sz w:val="24"/>
              </w:rPr>
              <w:t>L</w:t>
            </w:r>
          </w:p>
        </w:tc>
      </w:tr>
      <w:tr w:rsidR="007D7E93" w:rsidRPr="001D3E08" w:rsidTr="009E0A07">
        <w:tc>
          <w:tcPr>
            <w:tcW w:w="3085" w:type="dxa"/>
            <w:vAlign w:val="center"/>
          </w:tcPr>
          <w:p w:rsidR="007D7E93" w:rsidRPr="001D3E08" w:rsidRDefault="007D7E93" w:rsidP="009E0A07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承受</w:t>
            </w:r>
            <w:r w:rsidRPr="001D3E08">
              <w:rPr>
                <w:rFonts w:hint="eastAsia"/>
                <w:color w:val="000000"/>
                <w:sz w:val="24"/>
              </w:rPr>
              <w:t>压力</w:t>
            </w:r>
            <w:r>
              <w:rPr>
                <w:rFonts w:hint="eastAsia"/>
                <w:color w:val="000000"/>
                <w:sz w:val="24"/>
              </w:rPr>
              <w:t>范围</w:t>
            </w:r>
          </w:p>
        </w:tc>
        <w:tc>
          <w:tcPr>
            <w:tcW w:w="6769" w:type="dxa"/>
            <w:vAlign w:val="center"/>
          </w:tcPr>
          <w:p w:rsidR="007D7E93" w:rsidRPr="001D3E08" w:rsidRDefault="007D7E93" w:rsidP="009E0A07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±</w:t>
            </w:r>
            <w:r w:rsidRPr="001D3E08">
              <w:rPr>
                <w:rFonts w:ascii="宋体"/>
                <w:color w:val="000000"/>
                <w:sz w:val="24"/>
              </w:rPr>
              <w:t>0</w:t>
            </w:r>
            <w:r w:rsidRPr="00AF4655">
              <w:rPr>
                <w:rFonts w:ascii="宋体" w:hAnsi="宋体" w:hint="eastAsia"/>
                <w:sz w:val="24"/>
              </w:rPr>
              <w:t>～</w:t>
            </w:r>
            <w:r w:rsidRPr="001D3E08">
              <w:rPr>
                <w:rFonts w:ascii="宋体" w:hAnsi="宋体"/>
                <w:color w:val="000000"/>
                <w:sz w:val="24"/>
              </w:rPr>
              <w:t>0.3 MPa</w:t>
            </w:r>
          </w:p>
        </w:tc>
      </w:tr>
      <w:tr w:rsidR="007D7E93" w:rsidRPr="001D3E08" w:rsidTr="009E0A07">
        <w:tc>
          <w:tcPr>
            <w:tcW w:w="3085" w:type="dxa"/>
            <w:vAlign w:val="center"/>
          </w:tcPr>
          <w:p w:rsidR="007D7E93" w:rsidRPr="001D3E08" w:rsidRDefault="007D7E93" w:rsidP="009E0A07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 w:rsidRPr="001D3E08">
              <w:rPr>
                <w:rFonts w:hint="eastAsia"/>
                <w:color w:val="000000"/>
                <w:sz w:val="24"/>
              </w:rPr>
              <w:t>搅拌</w:t>
            </w:r>
          </w:p>
        </w:tc>
        <w:tc>
          <w:tcPr>
            <w:tcW w:w="6769" w:type="dxa"/>
            <w:vAlign w:val="center"/>
          </w:tcPr>
          <w:p w:rsidR="007D7E93" w:rsidRDefault="007D7E93" w:rsidP="009E0A07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 w:rsidRPr="001D3E08">
              <w:rPr>
                <w:rFonts w:ascii="宋体" w:hAnsi="宋体"/>
                <w:color w:val="000000"/>
                <w:sz w:val="24"/>
              </w:rPr>
              <w:t>20</w:t>
            </w:r>
            <w:r w:rsidRPr="00AF4655">
              <w:rPr>
                <w:rFonts w:ascii="宋体" w:hAnsi="宋体" w:hint="eastAsia"/>
                <w:sz w:val="24"/>
              </w:rPr>
              <w:t>～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  <w:r w:rsidRPr="001D3E08">
              <w:rPr>
                <w:rFonts w:ascii="宋体" w:hAnsi="宋体"/>
                <w:color w:val="000000"/>
                <w:sz w:val="24"/>
              </w:rPr>
              <w:t>00RPM</w:t>
            </w:r>
          </w:p>
        </w:tc>
      </w:tr>
      <w:tr w:rsidR="007D7E93" w:rsidRPr="001D3E08" w:rsidTr="009E0A07">
        <w:tc>
          <w:tcPr>
            <w:tcW w:w="3085" w:type="dxa"/>
            <w:vAlign w:val="center"/>
          </w:tcPr>
          <w:p w:rsidR="007D7E93" w:rsidRPr="001D3E08" w:rsidRDefault="007D7E93" w:rsidP="009E0A07">
            <w:pPr>
              <w:pStyle w:val="30"/>
              <w:spacing w:line="360" w:lineRule="auto"/>
              <w:jc w:val="center"/>
              <w:rPr>
                <w:color w:val="000000"/>
                <w:sz w:val="24"/>
              </w:rPr>
            </w:pPr>
            <w:r w:rsidRPr="001D3E08">
              <w:rPr>
                <w:rFonts w:hint="eastAsia"/>
                <w:color w:val="000000"/>
                <w:sz w:val="24"/>
              </w:rPr>
              <w:t>温度探头测量范围</w:t>
            </w:r>
          </w:p>
        </w:tc>
        <w:tc>
          <w:tcPr>
            <w:tcW w:w="6769" w:type="dxa"/>
            <w:vAlign w:val="center"/>
          </w:tcPr>
          <w:p w:rsidR="007D7E93" w:rsidRPr="001D3E08" w:rsidRDefault="007D7E93" w:rsidP="009E0A07">
            <w:pPr>
              <w:pStyle w:val="30"/>
              <w:spacing w:line="360" w:lineRule="auto"/>
              <w:jc w:val="center"/>
              <w:rPr>
                <w:color w:val="000000"/>
                <w:sz w:val="24"/>
              </w:rPr>
            </w:pPr>
            <w:r w:rsidRPr="001D3E08">
              <w:rPr>
                <w:rFonts w:ascii="宋体"/>
                <w:color w:val="000000"/>
                <w:sz w:val="24"/>
              </w:rPr>
              <w:t>0</w:t>
            </w:r>
            <w:r w:rsidRPr="00AF4655">
              <w:rPr>
                <w:rFonts w:ascii="宋体" w:hAnsi="宋体" w:hint="eastAsia"/>
                <w:sz w:val="24"/>
              </w:rPr>
              <w:t>～</w:t>
            </w:r>
            <w:r w:rsidRPr="001D3E08">
              <w:rPr>
                <w:rFonts w:ascii="宋体" w:hAnsi="宋体"/>
                <w:color w:val="000000"/>
                <w:sz w:val="24"/>
              </w:rPr>
              <w:t>200</w:t>
            </w:r>
            <w:r w:rsidRPr="001D3E08">
              <w:rPr>
                <w:rFonts w:hint="eastAsia"/>
                <w:color w:val="000000"/>
                <w:sz w:val="24"/>
              </w:rPr>
              <w:t>℃</w:t>
            </w:r>
          </w:p>
        </w:tc>
      </w:tr>
    </w:tbl>
    <w:p w:rsidR="007D7E93" w:rsidRPr="001D3E08" w:rsidRDefault="007D7E93" w:rsidP="007D7E93">
      <w:pPr>
        <w:pStyle w:val="30"/>
        <w:spacing w:line="360" w:lineRule="auto"/>
        <w:ind w:firstLine="480"/>
        <w:rPr>
          <w:color w:val="000000"/>
          <w:sz w:val="24"/>
        </w:rPr>
      </w:pPr>
    </w:p>
    <w:bookmarkEnd w:id="23"/>
    <w:p w:rsidR="00F80799" w:rsidRDefault="007D7E93" w:rsidP="007D7E93">
      <w:pPr>
        <w:spacing w:line="360" w:lineRule="auto"/>
        <w:rPr>
          <w:rFonts w:ascii="宋体"/>
          <w:color w:val="000000"/>
          <w:sz w:val="24"/>
        </w:rPr>
      </w:pPr>
      <w:r w:rsidRPr="007D7E93">
        <w:rPr>
          <w:rFonts w:ascii="宋体" w:hAnsi="宋体"/>
          <w:color w:val="000000"/>
          <w:sz w:val="24"/>
          <w:szCs w:val="28"/>
        </w:rPr>
        <w:t>4.4.3.2</w:t>
      </w:r>
      <w:r w:rsidR="00F80799" w:rsidRPr="00482B58">
        <w:rPr>
          <w:rFonts w:ascii="宋体" w:hAnsi="宋体" w:hint="eastAsia"/>
          <w:sz w:val="24"/>
        </w:rPr>
        <w:t>培养好的毒素按</w:t>
      </w:r>
      <w:r w:rsidR="00F80799">
        <w:rPr>
          <w:rFonts w:ascii="宋体" w:hAnsi="宋体" w:hint="eastAsia"/>
          <w:sz w:val="24"/>
        </w:rPr>
        <w:t>实际培养收获量</w:t>
      </w:r>
      <w:r w:rsidR="00F80799" w:rsidRPr="00482B58">
        <w:rPr>
          <w:rFonts w:ascii="宋体" w:hAnsi="宋体" w:hint="eastAsia"/>
          <w:sz w:val="24"/>
        </w:rPr>
        <w:t>0.6%加入甲醛溶液（40%）杀菌后，输送到</w:t>
      </w:r>
      <w:r w:rsidR="00F80799">
        <w:rPr>
          <w:rFonts w:ascii="宋体" w:hAnsi="宋体" w:hint="eastAsia"/>
          <w:sz w:val="24"/>
        </w:rPr>
        <w:t>1号</w:t>
      </w:r>
      <w:r w:rsidR="00F80799" w:rsidRPr="00482B58">
        <w:rPr>
          <w:rFonts w:ascii="宋体" w:hAnsi="宋体" w:hint="eastAsia"/>
          <w:sz w:val="24"/>
        </w:rPr>
        <w:t>精制罐内</w:t>
      </w:r>
      <w:r w:rsidR="00F80799">
        <w:rPr>
          <w:rFonts w:ascii="宋体" w:hAnsi="宋体" w:hint="eastAsia"/>
          <w:sz w:val="24"/>
        </w:rPr>
        <w:t>，搅拌速度100</w:t>
      </w:r>
      <w:r w:rsidR="00F80799">
        <w:rPr>
          <w:rFonts w:ascii="宋体"/>
          <w:color w:val="000000"/>
          <w:sz w:val="24"/>
        </w:rPr>
        <w:t>rpm</w:t>
      </w:r>
      <w:r w:rsidR="00F80799">
        <w:rPr>
          <w:rFonts w:ascii="宋体" w:hint="eastAsia"/>
          <w:color w:val="000000"/>
          <w:sz w:val="24"/>
        </w:rPr>
        <w:t>，除菌体过程中持续搅拌，并开启冷却液降温。</w:t>
      </w:r>
    </w:p>
    <w:p w:rsidR="00F80799" w:rsidRPr="00F80799" w:rsidRDefault="00F80799" w:rsidP="00F80799">
      <w:pPr>
        <w:spacing w:line="360" w:lineRule="auto"/>
        <w:ind w:firstLineChars="150" w:firstLine="360"/>
        <w:rPr>
          <w:rFonts w:ascii="Simsun" w:hAnsi="Simsun"/>
          <w:sz w:val="24"/>
          <w:szCs w:val="24"/>
          <w:shd w:val="clear" w:color="auto" w:fill="FFFFFF"/>
        </w:rPr>
      </w:pPr>
      <w:r w:rsidRPr="002C0B33">
        <w:rPr>
          <w:rFonts w:hint="eastAsia"/>
          <w:color w:val="000000"/>
          <w:sz w:val="24"/>
        </w:rPr>
        <w:t>储存罐</w:t>
      </w:r>
      <w:r>
        <w:rPr>
          <w:rFonts w:hint="eastAsia"/>
          <w:color w:val="000000"/>
          <w:sz w:val="24"/>
        </w:rPr>
        <w:t>用于灭菌并储存注射用水，用于超滤过程。</w:t>
      </w:r>
      <w:r>
        <w:rPr>
          <w:rFonts w:ascii="宋体" w:hint="eastAsia"/>
          <w:color w:val="000000"/>
          <w:sz w:val="24"/>
        </w:rPr>
        <w:t>温度要求</w:t>
      </w:r>
      <w:r w:rsidR="00343442">
        <w:rPr>
          <w:rFonts w:ascii="宋体" w:hint="eastAsia"/>
          <w:sz w:val="24"/>
        </w:rPr>
        <w:t>15℃以下</w:t>
      </w:r>
      <w:r>
        <w:rPr>
          <w:rFonts w:ascii="宋体" w:hint="eastAsia"/>
          <w:color w:val="000000"/>
          <w:sz w:val="24"/>
        </w:rPr>
        <w:t>。</w:t>
      </w:r>
    </w:p>
    <w:p w:rsidR="00B42A54" w:rsidRPr="00B42A54" w:rsidRDefault="00B42A54" w:rsidP="00B42A54">
      <w:pPr>
        <w:pStyle w:val="30"/>
        <w:spacing w:line="360" w:lineRule="auto"/>
        <w:outlineLvl w:val="0"/>
        <w:rPr>
          <w:rFonts w:ascii="宋体" w:hAnsi="宋体"/>
          <w:b/>
          <w:color w:val="000000"/>
          <w:sz w:val="24"/>
        </w:rPr>
      </w:pPr>
      <w:bookmarkStart w:id="25" w:name="_Toc530125730"/>
      <w:bookmarkStart w:id="26" w:name="_Toc11263"/>
      <w:bookmarkStart w:id="27" w:name="_Toc361310626"/>
      <w:r w:rsidRPr="00B42A54">
        <w:rPr>
          <w:rFonts w:ascii="宋体" w:hAnsi="宋体" w:hint="eastAsia"/>
          <w:b/>
          <w:color w:val="000000"/>
          <w:sz w:val="24"/>
        </w:rPr>
        <w:t>4.5自动控制过程的要求</w:t>
      </w:r>
      <w:bookmarkEnd w:id="25"/>
    </w:p>
    <w:p w:rsidR="007D7E93" w:rsidRDefault="007D7E93" w:rsidP="007D7E93">
      <w:pPr>
        <w:pStyle w:val="30"/>
        <w:spacing w:line="360" w:lineRule="auto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4.5.1</w:t>
      </w:r>
      <w:r>
        <w:rPr>
          <w:rFonts w:hint="eastAsia"/>
          <w:b/>
          <w:color w:val="000000"/>
          <w:sz w:val="24"/>
        </w:rPr>
        <w:t>自动控制过程的要求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</w:rPr>
      </w:pPr>
      <w:r w:rsidRPr="00F6366B">
        <w:rPr>
          <w:rFonts w:ascii="宋体" w:hAnsi="宋体"/>
          <w:color w:val="000000"/>
          <w:sz w:val="24"/>
        </w:rPr>
        <w:t>4.5.1.1</w:t>
      </w:r>
      <w:r w:rsidRPr="00F6366B">
        <w:rPr>
          <w:rFonts w:hint="eastAsia"/>
          <w:color w:val="000000"/>
          <w:sz w:val="24"/>
        </w:rPr>
        <w:t>自</w:t>
      </w:r>
      <w:r>
        <w:rPr>
          <w:rFonts w:hint="eastAsia"/>
          <w:color w:val="000000"/>
          <w:sz w:val="24"/>
        </w:rPr>
        <w:t>动控制过程需采用工业化平台，可以实现对温度、搅拌、液位的监测。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</w:rPr>
      </w:pPr>
      <w:r w:rsidRPr="00F6366B">
        <w:rPr>
          <w:rFonts w:ascii="宋体" w:hAnsi="宋体"/>
          <w:sz w:val="24"/>
        </w:rPr>
        <w:t>4.5.1.</w:t>
      </w:r>
      <w:r>
        <w:rPr>
          <w:rFonts w:ascii="宋体" w:hAnsi="宋体"/>
          <w:sz w:val="24"/>
        </w:rPr>
        <w:t>2</w:t>
      </w:r>
      <w:r>
        <w:rPr>
          <w:rFonts w:hint="eastAsia"/>
          <w:color w:val="000000"/>
          <w:sz w:val="24"/>
        </w:rPr>
        <w:t>温度精确到</w:t>
      </w:r>
      <w:r w:rsidR="00BC4119">
        <w:rPr>
          <w:rFonts w:ascii="宋体" w:hAnsi="宋体" w:hint="eastAsia"/>
          <w:color w:val="000000"/>
          <w:sz w:val="24"/>
        </w:rPr>
        <w:t>±</w:t>
      </w:r>
      <w:r>
        <w:rPr>
          <w:color w:val="000000"/>
          <w:sz w:val="24"/>
        </w:rPr>
        <w:t>0.1</w:t>
      </w:r>
      <w:r>
        <w:rPr>
          <w:rFonts w:hint="eastAsia"/>
          <w:color w:val="000000"/>
          <w:sz w:val="24"/>
        </w:rPr>
        <w:t>℃，液位精确到</w:t>
      </w:r>
      <w:r w:rsidR="00BC4119">
        <w:rPr>
          <w:rFonts w:ascii="宋体" w:hAnsi="宋体" w:hint="eastAsia"/>
          <w:color w:val="000000"/>
          <w:sz w:val="24"/>
        </w:rPr>
        <w:t>±</w:t>
      </w:r>
      <w:r>
        <w:rPr>
          <w:color w:val="000000"/>
          <w:sz w:val="24"/>
        </w:rPr>
        <w:t>1L</w:t>
      </w:r>
      <w:r>
        <w:rPr>
          <w:rFonts w:hint="eastAsia"/>
          <w:color w:val="000000"/>
          <w:sz w:val="24"/>
        </w:rPr>
        <w:t>，搅拌转速精确到</w:t>
      </w:r>
      <w:r w:rsidR="00BC4119">
        <w:rPr>
          <w:rFonts w:ascii="宋体" w:hAnsi="宋体" w:hint="eastAsia"/>
          <w:color w:val="000000"/>
          <w:sz w:val="24"/>
        </w:rPr>
        <w:t>±</w:t>
      </w:r>
      <w:r>
        <w:rPr>
          <w:color w:val="000000"/>
          <w:sz w:val="24"/>
        </w:rPr>
        <w:t>1</w:t>
      </w:r>
      <w:r w:rsidRPr="000C44AC">
        <w:rPr>
          <w:rFonts w:ascii="宋体" w:hAnsi="宋体"/>
          <w:color w:val="000000"/>
          <w:sz w:val="24"/>
        </w:rPr>
        <w:t xml:space="preserve"> </w:t>
      </w:r>
      <w:r w:rsidRPr="001D3E08">
        <w:rPr>
          <w:rFonts w:ascii="宋体" w:hAnsi="宋体"/>
          <w:color w:val="000000"/>
          <w:sz w:val="24"/>
        </w:rPr>
        <w:t>RPM</w:t>
      </w:r>
      <w:r w:rsidRPr="00F6366B">
        <w:rPr>
          <w:rFonts w:hint="eastAsia"/>
          <w:color w:val="000000"/>
          <w:sz w:val="24"/>
        </w:rPr>
        <w:t>。</w:t>
      </w:r>
    </w:p>
    <w:p w:rsidR="007D7E93" w:rsidRPr="00097243" w:rsidRDefault="007D7E93" w:rsidP="007D7E93">
      <w:pPr>
        <w:spacing w:line="360" w:lineRule="auto"/>
        <w:rPr>
          <w:rFonts w:ascii="宋体"/>
          <w:sz w:val="24"/>
        </w:rPr>
      </w:pPr>
      <w:r w:rsidRPr="008550FD">
        <w:rPr>
          <w:rFonts w:ascii="宋体" w:hAnsi="宋体"/>
          <w:sz w:val="24"/>
        </w:rPr>
        <w:t>4.5.1.3</w:t>
      </w:r>
      <w:r>
        <w:rPr>
          <w:rFonts w:ascii="宋体" w:hAnsi="宋体"/>
          <w:sz w:val="24"/>
        </w:rPr>
        <w:t xml:space="preserve"> </w:t>
      </w:r>
      <w:r w:rsidRPr="00750423">
        <w:rPr>
          <w:rFonts w:ascii="宋体" w:hAnsi="宋体" w:hint="eastAsia"/>
          <w:sz w:val="24"/>
        </w:rPr>
        <w:t>具有自动记录装置，可实时显示温度、转速、</w:t>
      </w:r>
      <w:r>
        <w:rPr>
          <w:rFonts w:ascii="宋体" w:hAnsi="宋体" w:hint="eastAsia"/>
          <w:sz w:val="24"/>
        </w:rPr>
        <w:t>液位。自动记录包含但不限于温度</w:t>
      </w:r>
      <w:r w:rsidRPr="00750423">
        <w:rPr>
          <w:rFonts w:ascii="宋体" w:hAnsi="宋体" w:hint="eastAsia"/>
          <w:sz w:val="24"/>
        </w:rPr>
        <w:t>信息，所存储的原始</w:t>
      </w:r>
      <w:r>
        <w:rPr>
          <w:rFonts w:ascii="宋体" w:hAnsi="宋体" w:hint="eastAsia"/>
          <w:sz w:val="24"/>
        </w:rPr>
        <w:t>数据</w:t>
      </w:r>
      <w:r w:rsidRPr="00750423">
        <w:rPr>
          <w:rFonts w:ascii="宋体" w:hAnsi="宋体" w:hint="eastAsia"/>
          <w:sz w:val="24"/>
        </w:rPr>
        <w:t>不可修改，并能实时打印</w:t>
      </w:r>
      <w:r w:rsidRPr="00097243">
        <w:rPr>
          <w:rFonts w:ascii="宋体" w:hAnsi="宋体" w:hint="eastAsia"/>
          <w:sz w:val="24"/>
        </w:rPr>
        <w:t>，打印内容至少包括数据</w:t>
      </w:r>
      <w:r w:rsidRPr="00097243">
        <w:rPr>
          <w:rFonts w:ascii="宋体" w:hAnsi="宋体"/>
          <w:sz w:val="24"/>
        </w:rPr>
        <w:t>/</w:t>
      </w:r>
      <w:r w:rsidRPr="00097243">
        <w:rPr>
          <w:rFonts w:ascii="宋体" w:hAnsi="宋体" w:hint="eastAsia"/>
          <w:sz w:val="24"/>
        </w:rPr>
        <w:t>曲线、操作者信息、时间、批号</w:t>
      </w:r>
      <w:r w:rsidRPr="00F305E5">
        <w:rPr>
          <w:rFonts w:ascii="宋体" w:hAnsi="宋体" w:hint="eastAsia"/>
          <w:sz w:val="24"/>
        </w:rPr>
        <w:t>、报警信息</w:t>
      </w:r>
      <w:r w:rsidRPr="00097243">
        <w:rPr>
          <w:rFonts w:ascii="宋体" w:hAnsi="宋体" w:hint="eastAsia"/>
          <w:sz w:val="24"/>
        </w:rPr>
        <w:t>等关键信息。</w:t>
      </w:r>
    </w:p>
    <w:p w:rsidR="007D7E93" w:rsidRDefault="007D7E93" w:rsidP="007D7E93">
      <w:pPr>
        <w:spacing w:line="360" w:lineRule="auto"/>
        <w:rPr>
          <w:rFonts w:ascii="宋体"/>
          <w:sz w:val="24"/>
        </w:rPr>
      </w:pPr>
      <w:r w:rsidRPr="00750423">
        <w:rPr>
          <w:rFonts w:ascii="宋体" w:hAnsi="宋体"/>
          <w:sz w:val="24"/>
        </w:rPr>
        <w:t xml:space="preserve">4.5.1.4 </w:t>
      </w:r>
      <w:r w:rsidRPr="00750423">
        <w:rPr>
          <w:rFonts w:ascii="宋体" w:hAnsi="宋体" w:hint="eastAsia"/>
          <w:sz w:val="24"/>
        </w:rPr>
        <w:t>数据记录的设定范围可在</w:t>
      </w:r>
      <w:r w:rsidRPr="00750423">
        <w:rPr>
          <w:rFonts w:ascii="宋体" w:hAnsi="宋体"/>
          <w:sz w:val="24"/>
        </w:rPr>
        <w:t>10</w:t>
      </w:r>
      <w:r w:rsidRPr="00750423">
        <w:rPr>
          <w:rFonts w:ascii="宋体" w:hAnsi="宋体" w:hint="eastAsia"/>
          <w:sz w:val="24"/>
        </w:rPr>
        <w:t>秒</w:t>
      </w:r>
      <w:r w:rsidRPr="00750423">
        <w:rPr>
          <w:rFonts w:ascii="宋体" w:hAnsi="宋体"/>
          <w:sz w:val="24"/>
        </w:rPr>
        <w:t>-3600</w:t>
      </w:r>
      <w:r w:rsidRPr="00750423">
        <w:rPr>
          <w:rFonts w:ascii="宋体" w:hAnsi="宋体" w:hint="eastAsia"/>
          <w:sz w:val="24"/>
        </w:rPr>
        <w:t>秒之间，数据存储量不低于</w:t>
      </w:r>
      <w:r w:rsidRPr="00750423">
        <w:rPr>
          <w:rFonts w:ascii="宋体" w:hAnsi="宋体"/>
          <w:sz w:val="24"/>
        </w:rPr>
        <w:t>100</w:t>
      </w:r>
      <w:r w:rsidR="00BC4119">
        <w:rPr>
          <w:rFonts w:ascii="宋体" w:hAnsi="宋体" w:hint="eastAsia"/>
          <w:sz w:val="24"/>
        </w:rPr>
        <w:t>00</w:t>
      </w:r>
      <w:r w:rsidRPr="00750423">
        <w:rPr>
          <w:rFonts w:ascii="宋体" w:hAnsi="宋体"/>
          <w:sz w:val="24"/>
        </w:rPr>
        <w:t>00</w:t>
      </w:r>
      <w:r w:rsidRPr="00750423">
        <w:rPr>
          <w:rFonts w:ascii="宋体" w:hAnsi="宋体" w:hint="eastAsia"/>
          <w:sz w:val="24"/>
        </w:rPr>
        <w:t>组数据。如</w:t>
      </w:r>
      <w:r w:rsidRPr="00750423">
        <w:rPr>
          <w:rFonts w:ascii="宋体" w:hAnsi="宋体"/>
          <w:sz w:val="24"/>
        </w:rPr>
        <w:t>3</w:t>
      </w:r>
      <w:r w:rsidRPr="00750423">
        <w:rPr>
          <w:rFonts w:ascii="宋体" w:hAnsi="宋体" w:hint="eastAsia"/>
          <w:sz w:val="24"/>
        </w:rPr>
        <w:t>分钟记录一次的条件下，可自动记录</w:t>
      </w:r>
      <w:r w:rsidR="001B0FDC" w:rsidRPr="00750423">
        <w:rPr>
          <w:rFonts w:ascii="宋体" w:hAnsi="宋体"/>
          <w:sz w:val="24"/>
        </w:rPr>
        <w:t>14</w:t>
      </w:r>
      <w:r w:rsidR="001B0FDC">
        <w:rPr>
          <w:rFonts w:ascii="宋体" w:hAnsi="宋体" w:hint="eastAsia"/>
          <w:sz w:val="24"/>
        </w:rPr>
        <w:t>60</w:t>
      </w:r>
      <w:r w:rsidRPr="00750423">
        <w:rPr>
          <w:rFonts w:ascii="宋体" w:hAnsi="宋体" w:hint="eastAsia"/>
          <w:sz w:val="24"/>
        </w:rPr>
        <w:t>天全部信息，记录不可修改，并进行实时自动打印。</w:t>
      </w:r>
      <w:r w:rsidRPr="00097243">
        <w:rPr>
          <w:rFonts w:ascii="宋体" w:hAnsi="宋体" w:hint="eastAsia"/>
          <w:sz w:val="24"/>
        </w:rPr>
        <w:t>存储的数据可查询、输出、备份恢复，满足数据完整性要求。</w:t>
      </w:r>
    </w:p>
    <w:p w:rsidR="007D7E93" w:rsidRDefault="007D7E93" w:rsidP="007D7E93">
      <w:pPr>
        <w:spacing w:line="360" w:lineRule="auto"/>
        <w:rPr>
          <w:rFonts w:ascii="宋体"/>
          <w:sz w:val="24"/>
        </w:rPr>
      </w:pPr>
      <w:r w:rsidRPr="00750423">
        <w:rPr>
          <w:rFonts w:ascii="宋体" w:hAnsi="宋体"/>
          <w:sz w:val="24"/>
        </w:rPr>
        <w:t>4.5.1.5</w:t>
      </w:r>
      <w:r w:rsidRPr="00750423">
        <w:rPr>
          <w:rFonts w:ascii="宋体" w:hAnsi="宋体" w:hint="eastAsia"/>
          <w:sz w:val="24"/>
        </w:rPr>
        <w:t>通讯接口为</w:t>
      </w:r>
      <w:r w:rsidRPr="00750423">
        <w:rPr>
          <w:rFonts w:ascii="宋体" w:hAnsi="宋体"/>
          <w:sz w:val="24"/>
        </w:rPr>
        <w:t>RS232</w:t>
      </w:r>
      <w:r w:rsidRPr="00750423">
        <w:rPr>
          <w:rFonts w:ascii="宋体" w:hAnsi="宋体" w:hint="eastAsia"/>
          <w:sz w:val="24"/>
        </w:rPr>
        <w:t>接口，可选配</w:t>
      </w:r>
      <w:r w:rsidRPr="00750423">
        <w:rPr>
          <w:rFonts w:ascii="宋体" w:hAnsi="宋体"/>
          <w:sz w:val="24"/>
        </w:rPr>
        <w:t>USB</w:t>
      </w:r>
      <w:r w:rsidRPr="00750423">
        <w:rPr>
          <w:rFonts w:ascii="宋体" w:hAnsi="宋体" w:hint="eastAsia"/>
          <w:sz w:val="24"/>
        </w:rPr>
        <w:t>接口。</w:t>
      </w:r>
      <w:r w:rsidRPr="00750423">
        <w:rPr>
          <w:rFonts w:ascii="宋体"/>
          <w:sz w:val="24"/>
        </w:rPr>
        <w:t xml:space="preserve"> </w:t>
      </w:r>
    </w:p>
    <w:p w:rsidR="007D7E93" w:rsidRPr="007D7E93" w:rsidRDefault="007D7E93" w:rsidP="007D7E93">
      <w:pPr>
        <w:spacing w:line="360" w:lineRule="auto"/>
        <w:rPr>
          <w:rFonts w:ascii="宋体"/>
          <w:sz w:val="24"/>
        </w:rPr>
      </w:pPr>
      <w:r w:rsidRPr="00506942">
        <w:rPr>
          <w:rFonts w:ascii="宋体" w:hAnsi="宋体"/>
          <w:sz w:val="24"/>
        </w:rPr>
        <w:t>4.5.1.6</w:t>
      </w:r>
      <w:r w:rsidRPr="00506942">
        <w:rPr>
          <w:rFonts w:ascii="宋体" w:hAnsi="宋体" w:hint="eastAsia"/>
          <w:sz w:val="24"/>
        </w:rPr>
        <w:t>系统应具备满足法规及我公司管理要求的至少三级权限管理，每级权限可设置多个</w:t>
      </w:r>
      <w:r w:rsidRPr="007D7E93">
        <w:rPr>
          <w:rFonts w:ascii="宋体" w:hAnsi="宋体" w:hint="eastAsia"/>
          <w:sz w:val="24"/>
        </w:rPr>
        <w:t>用户且不设上限、每个用户可设置至少</w:t>
      </w:r>
      <w:r w:rsidRPr="007D7E93">
        <w:rPr>
          <w:rFonts w:ascii="宋体" w:hAnsi="宋体"/>
          <w:sz w:val="24"/>
        </w:rPr>
        <w:t>8</w:t>
      </w:r>
      <w:r w:rsidRPr="007D7E93">
        <w:rPr>
          <w:rFonts w:ascii="宋体" w:hAnsi="宋体" w:hint="eastAsia"/>
          <w:sz w:val="24"/>
        </w:rPr>
        <w:t>位数独立密码保护，可设置密码定期更换时限、自动锁屏</w:t>
      </w:r>
      <w:r w:rsidRPr="007D7E93">
        <w:rPr>
          <w:rFonts w:ascii="宋体" w:hAnsi="宋体"/>
          <w:sz w:val="24"/>
        </w:rPr>
        <w:t>/</w:t>
      </w:r>
      <w:r w:rsidRPr="007D7E93">
        <w:rPr>
          <w:rFonts w:ascii="宋体" w:hAnsi="宋体" w:hint="eastAsia"/>
          <w:sz w:val="24"/>
        </w:rPr>
        <w:t>登出时限、最大登陆尝试次数，时间戳修改应为管理员权限操作，权限配置表可存储、打印。</w:t>
      </w:r>
    </w:p>
    <w:p w:rsidR="007D7E93" w:rsidRPr="007D7E93" w:rsidRDefault="007D7E93" w:rsidP="007D7E93">
      <w:pPr>
        <w:spacing w:line="360" w:lineRule="auto"/>
        <w:rPr>
          <w:rFonts w:ascii="宋体"/>
          <w:sz w:val="24"/>
        </w:rPr>
      </w:pPr>
      <w:r w:rsidRPr="007D7E93">
        <w:rPr>
          <w:rFonts w:ascii="宋体" w:hAnsi="宋体"/>
          <w:sz w:val="24"/>
        </w:rPr>
        <w:t>4.5.1.7</w:t>
      </w:r>
      <w:r w:rsidRPr="007D7E93">
        <w:rPr>
          <w:rFonts w:ascii="宋体" w:hAnsi="宋体" w:hint="eastAsia"/>
          <w:sz w:val="24"/>
        </w:rPr>
        <w:t>具备审计追踪功能，记录可存储为不可修改格式，可查询、输出、备份恢复、打印。</w:t>
      </w:r>
    </w:p>
    <w:p w:rsidR="007D7E93" w:rsidRPr="007D7E93" w:rsidRDefault="007D7E93" w:rsidP="007D7E93">
      <w:pPr>
        <w:spacing w:line="360" w:lineRule="auto"/>
        <w:rPr>
          <w:rFonts w:ascii="宋体"/>
          <w:sz w:val="24"/>
        </w:rPr>
      </w:pPr>
      <w:r w:rsidRPr="007D7E93">
        <w:rPr>
          <w:rFonts w:ascii="宋体" w:hAnsi="宋体"/>
          <w:sz w:val="24"/>
        </w:rPr>
        <w:lastRenderedPageBreak/>
        <w:t>4.5.1.8</w:t>
      </w:r>
      <w:r w:rsidRPr="007D7E93">
        <w:rPr>
          <w:rFonts w:ascii="宋体" w:hAnsi="宋体" w:hint="eastAsia"/>
          <w:sz w:val="24"/>
        </w:rPr>
        <w:t>使用的系统和软件应为正版。</w:t>
      </w:r>
    </w:p>
    <w:p w:rsidR="007D7E93" w:rsidRPr="007D7E93" w:rsidRDefault="007D7E93" w:rsidP="007D7E93">
      <w:pPr>
        <w:spacing w:line="360" w:lineRule="auto"/>
        <w:rPr>
          <w:rFonts w:ascii="宋体"/>
          <w:sz w:val="24"/>
        </w:rPr>
      </w:pPr>
      <w:r w:rsidRPr="007D7E93">
        <w:rPr>
          <w:rFonts w:ascii="宋体" w:hAnsi="宋体"/>
          <w:sz w:val="24"/>
        </w:rPr>
        <w:t>4.5.1.9</w:t>
      </w:r>
      <w:r w:rsidRPr="007D7E93">
        <w:rPr>
          <w:rFonts w:ascii="宋体" w:hAnsi="宋体" w:hint="eastAsia"/>
          <w:sz w:val="24"/>
        </w:rPr>
        <w:t>具备报警功能，报警内容为：温度</w:t>
      </w:r>
      <w:r w:rsidRPr="007D7E93">
        <w:rPr>
          <w:rFonts w:ascii="宋体" w:hAnsi="宋体"/>
          <w:sz w:val="24"/>
        </w:rPr>
        <w:t>15</w:t>
      </w:r>
      <w:r w:rsidRPr="007D7E93">
        <w:rPr>
          <w:rFonts w:ascii="宋体" w:hAnsi="宋体" w:hint="eastAsia"/>
          <w:sz w:val="24"/>
        </w:rPr>
        <w:t>以上，液位下降则报警。报警方式为声音报警。可由相应权限人员设置报警上下限。记录可存储为不可修改格式，可查询、输出、备份恢复、打印</w:t>
      </w:r>
    </w:p>
    <w:p w:rsidR="007D7E93" w:rsidRPr="007D7E93" w:rsidRDefault="007D7E93" w:rsidP="007D7E93">
      <w:pPr>
        <w:spacing w:line="360" w:lineRule="auto"/>
        <w:rPr>
          <w:rFonts w:ascii="宋体"/>
          <w:sz w:val="24"/>
        </w:rPr>
      </w:pPr>
      <w:r w:rsidRPr="007D7E93">
        <w:rPr>
          <w:rFonts w:ascii="宋体" w:hAnsi="宋体"/>
          <w:sz w:val="24"/>
        </w:rPr>
        <w:t>4.5.1.10</w:t>
      </w:r>
      <w:r w:rsidRPr="007D7E93">
        <w:rPr>
          <w:rFonts w:ascii="宋体" w:hAnsi="宋体" w:hint="eastAsia"/>
          <w:sz w:val="24"/>
        </w:rPr>
        <w:t>系统断电恢复不得影响系统运行、设置及数据完整性</w:t>
      </w:r>
    </w:p>
    <w:p w:rsidR="007D7E93" w:rsidRPr="007D7E93" w:rsidRDefault="007D7E93" w:rsidP="007D7E93">
      <w:pPr>
        <w:pStyle w:val="30"/>
        <w:spacing w:line="360" w:lineRule="auto"/>
        <w:rPr>
          <w:rFonts w:ascii="宋体"/>
          <w:b/>
          <w:sz w:val="24"/>
        </w:rPr>
      </w:pPr>
      <w:r w:rsidRPr="007D7E93">
        <w:rPr>
          <w:rFonts w:ascii="宋体" w:hAnsi="宋体"/>
          <w:b/>
          <w:sz w:val="24"/>
        </w:rPr>
        <w:t>4.5.2</w:t>
      </w:r>
      <w:r w:rsidRPr="007D7E93">
        <w:rPr>
          <w:rFonts w:ascii="宋体" w:hAnsi="宋体" w:hint="eastAsia"/>
          <w:b/>
          <w:sz w:val="24"/>
        </w:rPr>
        <w:t>计算机化系统的验证要求</w:t>
      </w:r>
    </w:p>
    <w:p w:rsidR="007D7E93" w:rsidRPr="007D7E93" w:rsidRDefault="007D7E93" w:rsidP="007D7E93">
      <w:pPr>
        <w:spacing w:line="360" w:lineRule="auto"/>
        <w:rPr>
          <w:rFonts w:ascii="宋体"/>
          <w:sz w:val="24"/>
        </w:rPr>
      </w:pPr>
      <w:r w:rsidRPr="007D7E93">
        <w:rPr>
          <w:rFonts w:ascii="宋体" w:hAnsi="宋体"/>
          <w:sz w:val="24"/>
        </w:rPr>
        <w:t>4.5.2.1</w:t>
      </w:r>
      <w:r w:rsidRPr="007D7E93">
        <w:rPr>
          <w:rFonts w:ascii="宋体" w:hAnsi="宋体" w:hint="eastAsia"/>
          <w:sz w:val="24"/>
        </w:rPr>
        <w:t>该设备计算机化系统需经过计算机化系统评估、</w:t>
      </w:r>
      <w:r w:rsidRPr="007D7E93">
        <w:rPr>
          <w:rFonts w:ascii="宋体" w:hAnsi="宋体"/>
          <w:sz w:val="24"/>
        </w:rPr>
        <w:t>DQ</w:t>
      </w:r>
      <w:r w:rsidRPr="007D7E93">
        <w:rPr>
          <w:rFonts w:ascii="宋体" w:hAnsi="宋体" w:hint="eastAsia"/>
          <w:sz w:val="24"/>
        </w:rPr>
        <w:t>、</w:t>
      </w:r>
      <w:r w:rsidRPr="007D7E93">
        <w:rPr>
          <w:rFonts w:ascii="宋体" w:hAnsi="宋体"/>
          <w:sz w:val="24"/>
        </w:rPr>
        <w:t>FAT</w:t>
      </w:r>
      <w:r w:rsidRPr="007D7E93">
        <w:rPr>
          <w:rFonts w:ascii="宋体" w:hAnsi="宋体" w:hint="eastAsia"/>
          <w:sz w:val="24"/>
        </w:rPr>
        <w:t>、</w:t>
      </w:r>
      <w:r w:rsidRPr="007D7E93">
        <w:rPr>
          <w:rFonts w:ascii="宋体" w:hAnsi="宋体"/>
          <w:sz w:val="24"/>
        </w:rPr>
        <w:t>SAT</w:t>
      </w:r>
      <w:r w:rsidRPr="007D7E93">
        <w:rPr>
          <w:rFonts w:ascii="宋体" w:hAnsi="宋体" w:hint="eastAsia"/>
          <w:sz w:val="24"/>
        </w:rPr>
        <w:t>、</w:t>
      </w:r>
      <w:r w:rsidRPr="007D7E93">
        <w:rPr>
          <w:rFonts w:ascii="宋体" w:hAnsi="宋体"/>
          <w:sz w:val="24"/>
        </w:rPr>
        <w:t>IQ</w:t>
      </w:r>
      <w:r w:rsidRPr="007D7E93">
        <w:rPr>
          <w:rFonts w:ascii="宋体" w:hAnsi="宋体" w:hint="eastAsia"/>
          <w:sz w:val="24"/>
        </w:rPr>
        <w:t>、</w:t>
      </w:r>
      <w:r w:rsidRPr="007D7E93">
        <w:rPr>
          <w:rFonts w:ascii="宋体" w:hAnsi="宋体"/>
          <w:sz w:val="24"/>
        </w:rPr>
        <w:t>OQ</w:t>
      </w:r>
      <w:r w:rsidRPr="007D7E93">
        <w:rPr>
          <w:rFonts w:ascii="宋体" w:hAnsi="宋体" w:hint="eastAsia"/>
          <w:sz w:val="24"/>
        </w:rPr>
        <w:t>、</w:t>
      </w:r>
      <w:r w:rsidRPr="007D7E93">
        <w:rPr>
          <w:rFonts w:ascii="宋体" w:hAnsi="宋体"/>
          <w:sz w:val="24"/>
        </w:rPr>
        <w:t>PQ</w:t>
      </w:r>
      <w:r w:rsidRPr="007D7E93">
        <w:rPr>
          <w:rFonts w:ascii="宋体" w:hAnsi="宋体" w:hint="eastAsia"/>
          <w:sz w:val="24"/>
        </w:rPr>
        <w:t>。</w:t>
      </w:r>
    </w:p>
    <w:p w:rsidR="007D7E93" w:rsidRPr="007D7E93" w:rsidRDefault="007D7E93" w:rsidP="007D7E93">
      <w:pPr>
        <w:spacing w:line="360" w:lineRule="auto"/>
        <w:rPr>
          <w:rFonts w:ascii="宋体"/>
          <w:sz w:val="24"/>
        </w:rPr>
      </w:pPr>
      <w:r w:rsidRPr="007D7E93">
        <w:rPr>
          <w:rFonts w:ascii="宋体" w:hAnsi="宋体"/>
          <w:sz w:val="24"/>
        </w:rPr>
        <w:t>4.5.2.2</w:t>
      </w:r>
      <w:r w:rsidRPr="007D7E93">
        <w:rPr>
          <w:rFonts w:ascii="宋体" w:hAnsi="宋体" w:hint="eastAsia"/>
          <w:sz w:val="24"/>
        </w:rPr>
        <w:t>该设备计算机化系统验证需与设备验证同步进行，其设备计算机化系统评估、</w:t>
      </w:r>
      <w:r w:rsidRPr="007D7E93">
        <w:rPr>
          <w:rFonts w:ascii="宋体" w:hAnsi="宋体"/>
          <w:sz w:val="24"/>
        </w:rPr>
        <w:t>DQ</w:t>
      </w:r>
      <w:r w:rsidRPr="007D7E93">
        <w:rPr>
          <w:rFonts w:ascii="宋体" w:hAnsi="宋体" w:hint="eastAsia"/>
          <w:sz w:val="24"/>
        </w:rPr>
        <w:t>、</w:t>
      </w:r>
      <w:r w:rsidRPr="007D7E93">
        <w:rPr>
          <w:rFonts w:ascii="宋体" w:hAnsi="宋体"/>
          <w:sz w:val="24"/>
        </w:rPr>
        <w:t>FAT</w:t>
      </w:r>
      <w:r w:rsidRPr="007D7E93">
        <w:rPr>
          <w:rFonts w:ascii="宋体" w:hAnsi="宋体" w:hint="eastAsia"/>
          <w:sz w:val="24"/>
        </w:rPr>
        <w:t>、</w:t>
      </w:r>
      <w:r w:rsidRPr="007D7E93">
        <w:rPr>
          <w:rFonts w:ascii="宋体" w:hAnsi="宋体"/>
          <w:sz w:val="24"/>
        </w:rPr>
        <w:t>SAT</w:t>
      </w:r>
      <w:r w:rsidRPr="007D7E93">
        <w:rPr>
          <w:rFonts w:ascii="宋体" w:hAnsi="宋体" w:hint="eastAsia"/>
          <w:sz w:val="24"/>
        </w:rPr>
        <w:t>、</w:t>
      </w:r>
      <w:r w:rsidRPr="007D7E93">
        <w:rPr>
          <w:rFonts w:ascii="宋体" w:hAnsi="宋体"/>
          <w:sz w:val="24"/>
        </w:rPr>
        <w:t>IQ</w:t>
      </w:r>
      <w:r w:rsidRPr="007D7E93">
        <w:rPr>
          <w:rFonts w:ascii="宋体" w:hAnsi="宋体" w:hint="eastAsia"/>
          <w:sz w:val="24"/>
        </w:rPr>
        <w:t>、</w:t>
      </w:r>
      <w:r w:rsidRPr="007D7E93">
        <w:rPr>
          <w:rFonts w:ascii="宋体" w:hAnsi="宋体"/>
          <w:sz w:val="24"/>
        </w:rPr>
        <w:t>OQ</w:t>
      </w:r>
      <w:r w:rsidRPr="007D7E93">
        <w:rPr>
          <w:rFonts w:ascii="宋体" w:hAnsi="宋体" w:hint="eastAsia"/>
          <w:sz w:val="24"/>
        </w:rPr>
        <w:t>、</w:t>
      </w:r>
      <w:r w:rsidRPr="007D7E93">
        <w:rPr>
          <w:rFonts w:ascii="宋体" w:hAnsi="宋体"/>
          <w:sz w:val="24"/>
        </w:rPr>
        <w:t>PQ</w:t>
      </w:r>
      <w:r w:rsidRPr="007D7E93">
        <w:rPr>
          <w:rFonts w:ascii="宋体" w:hAnsi="宋体" w:hint="eastAsia"/>
          <w:sz w:val="24"/>
        </w:rPr>
        <w:t>文件中需包含对其计算机化系统的验证。</w:t>
      </w:r>
    </w:p>
    <w:p w:rsidR="007D7E93" w:rsidRPr="00B42A54" w:rsidRDefault="007D7E93" w:rsidP="00B42A54">
      <w:pPr>
        <w:pStyle w:val="30"/>
        <w:spacing w:line="360" w:lineRule="auto"/>
        <w:outlineLvl w:val="0"/>
        <w:rPr>
          <w:rFonts w:ascii="宋体" w:hAnsi="宋体"/>
          <w:b/>
          <w:color w:val="000000"/>
          <w:sz w:val="24"/>
        </w:rPr>
      </w:pPr>
      <w:bookmarkStart w:id="28" w:name="_Toc530125731"/>
      <w:r w:rsidRPr="00B42A54">
        <w:rPr>
          <w:rFonts w:ascii="宋体" w:hAnsi="宋体"/>
          <w:b/>
          <w:color w:val="000000"/>
          <w:sz w:val="24"/>
        </w:rPr>
        <w:t>4.6</w:t>
      </w:r>
      <w:r w:rsidRPr="00B42A54">
        <w:rPr>
          <w:rFonts w:ascii="宋体" w:hAnsi="宋体" w:hint="eastAsia"/>
          <w:b/>
          <w:color w:val="000000"/>
          <w:sz w:val="24"/>
        </w:rPr>
        <w:t>安全要求</w:t>
      </w:r>
      <w:bookmarkEnd w:id="28"/>
    </w:p>
    <w:p w:rsidR="007D7E93" w:rsidRDefault="007D7E93" w:rsidP="007D7E93">
      <w:pPr>
        <w:pStyle w:val="30"/>
        <w:spacing w:line="360" w:lineRule="auto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4.6.1</w:t>
      </w:r>
      <w:r>
        <w:rPr>
          <w:rFonts w:hint="eastAsia"/>
          <w:b/>
          <w:color w:val="000000"/>
          <w:sz w:val="24"/>
        </w:rPr>
        <w:t>密封连锁及压力保护</w:t>
      </w:r>
    </w:p>
    <w:p w:rsidR="007D7E93" w:rsidRDefault="007D7E93" w:rsidP="007D7E93">
      <w:pPr>
        <w:pStyle w:val="30"/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反应器为压力容器，需具有过压保护装置。</w:t>
      </w:r>
    </w:p>
    <w:p w:rsidR="007D7E93" w:rsidRDefault="007D7E93" w:rsidP="007D7E93">
      <w:pPr>
        <w:pStyle w:val="30"/>
        <w:spacing w:line="360" w:lineRule="auto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4.6.2</w:t>
      </w:r>
      <w:r>
        <w:rPr>
          <w:rFonts w:hint="eastAsia"/>
          <w:b/>
          <w:color w:val="000000"/>
          <w:sz w:val="24"/>
        </w:rPr>
        <w:t>电气保护</w:t>
      </w:r>
    </w:p>
    <w:p w:rsidR="007D7E93" w:rsidRDefault="007D7E93" w:rsidP="007D7E93">
      <w:pPr>
        <w:pStyle w:val="30"/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所有的电子部件接有地线。</w:t>
      </w:r>
    </w:p>
    <w:p w:rsidR="007D7E93" w:rsidRPr="00477BD2" w:rsidRDefault="007D7E93" w:rsidP="007D7E93">
      <w:pPr>
        <w:pStyle w:val="30"/>
        <w:spacing w:line="360" w:lineRule="auto"/>
        <w:ind w:firstLine="480"/>
        <w:rPr>
          <w:color w:val="000000"/>
          <w:sz w:val="24"/>
        </w:rPr>
      </w:pPr>
      <w:r w:rsidRPr="00477BD2">
        <w:rPr>
          <w:rFonts w:hint="eastAsia"/>
          <w:color w:val="000000"/>
          <w:sz w:val="24"/>
        </w:rPr>
        <w:t>控制器为工业控制器</w:t>
      </w:r>
      <w:r w:rsidRPr="00477BD2">
        <w:rPr>
          <w:color w:val="000000"/>
          <w:sz w:val="24"/>
        </w:rPr>
        <w:t>PLC</w:t>
      </w:r>
      <w:r w:rsidRPr="00477BD2">
        <w:rPr>
          <w:rFonts w:hint="eastAsia"/>
          <w:color w:val="000000"/>
          <w:sz w:val="24"/>
        </w:rPr>
        <w:t>平台，控制柜防护等级不低于</w:t>
      </w:r>
      <w:r w:rsidRPr="00477BD2">
        <w:rPr>
          <w:color w:val="000000"/>
          <w:sz w:val="24"/>
        </w:rPr>
        <w:t>IP54</w:t>
      </w:r>
      <w:r w:rsidRPr="00477BD2">
        <w:rPr>
          <w:rFonts w:hint="eastAsia"/>
          <w:color w:val="000000"/>
          <w:sz w:val="24"/>
        </w:rPr>
        <w:t>。</w:t>
      </w:r>
    </w:p>
    <w:p w:rsidR="007D7E93" w:rsidRPr="00B42A54" w:rsidRDefault="007D7E93" w:rsidP="00B42A54">
      <w:pPr>
        <w:pStyle w:val="30"/>
        <w:spacing w:line="360" w:lineRule="auto"/>
        <w:outlineLvl w:val="0"/>
        <w:rPr>
          <w:rFonts w:ascii="宋体" w:hAnsi="宋体"/>
          <w:b/>
          <w:color w:val="000000"/>
          <w:sz w:val="24"/>
        </w:rPr>
      </w:pPr>
      <w:bookmarkStart w:id="29" w:name="_Toc530125732"/>
      <w:r w:rsidRPr="00B42A54">
        <w:rPr>
          <w:rFonts w:ascii="宋体" w:hAnsi="宋体"/>
          <w:b/>
          <w:color w:val="000000"/>
          <w:sz w:val="24"/>
        </w:rPr>
        <w:t>4.7</w:t>
      </w:r>
      <w:r w:rsidRPr="00B42A54">
        <w:rPr>
          <w:rFonts w:ascii="宋体" w:hAnsi="宋体" w:hint="eastAsia"/>
          <w:b/>
          <w:color w:val="000000"/>
          <w:sz w:val="24"/>
        </w:rPr>
        <w:t>文件要求</w:t>
      </w:r>
      <w:bookmarkEnd w:id="29"/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/>
          <w:color w:val="000000"/>
          <w:sz w:val="24"/>
        </w:rPr>
        <w:t>4.7.1</w:t>
      </w:r>
      <w:r w:rsidRPr="00477BD2">
        <w:rPr>
          <w:rFonts w:ascii="宋体" w:hAnsi="宋体" w:hint="eastAsia"/>
          <w:color w:val="000000"/>
          <w:sz w:val="24"/>
        </w:rPr>
        <w:t>投标文件、合同及订单。</w:t>
      </w:r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/>
          <w:color w:val="000000"/>
          <w:sz w:val="24"/>
        </w:rPr>
        <w:t>4.7.2</w:t>
      </w:r>
      <w:r w:rsidRPr="00477BD2">
        <w:rPr>
          <w:rFonts w:ascii="宋体" w:hAnsi="宋体" w:hint="eastAsia"/>
          <w:color w:val="000000"/>
          <w:sz w:val="24"/>
        </w:rPr>
        <w:t>卖方发运清单及相关检验报告。</w:t>
      </w:r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/>
          <w:color w:val="000000"/>
          <w:sz w:val="24"/>
        </w:rPr>
        <w:t>4.7.3</w:t>
      </w:r>
      <w:r w:rsidRPr="00477BD2">
        <w:rPr>
          <w:rFonts w:ascii="宋体" w:hAnsi="宋体" w:hint="eastAsia"/>
          <w:color w:val="000000"/>
          <w:sz w:val="24"/>
        </w:rPr>
        <w:t>功能设计及详细设计文件：详细设计说明</w:t>
      </w:r>
      <w:r w:rsidRPr="00506942">
        <w:rPr>
          <w:rFonts w:ascii="宋体" w:hAnsi="宋体" w:hint="eastAsia"/>
          <w:sz w:val="24"/>
        </w:rPr>
        <w:t>和功能说明</w:t>
      </w:r>
      <w:r w:rsidRPr="00477BD2">
        <w:rPr>
          <w:rFonts w:ascii="宋体" w:hAnsi="宋体" w:hint="eastAsia"/>
          <w:color w:val="000000"/>
          <w:sz w:val="24"/>
        </w:rPr>
        <w:t>；须提供工艺描述和功能标准。</w:t>
      </w:r>
    </w:p>
    <w:p w:rsidR="007D7E93" w:rsidRPr="007D7E93" w:rsidRDefault="007D7E93" w:rsidP="007D7E93">
      <w:pPr>
        <w:pStyle w:val="30"/>
        <w:spacing w:line="460" w:lineRule="exact"/>
        <w:rPr>
          <w:rFonts w:ascii="宋体"/>
          <w:sz w:val="24"/>
        </w:rPr>
      </w:pPr>
      <w:r w:rsidRPr="007D7E93">
        <w:rPr>
          <w:rFonts w:ascii="宋体" w:hAnsi="宋体"/>
          <w:sz w:val="24"/>
        </w:rPr>
        <w:t>4.7.4</w:t>
      </w:r>
      <w:r w:rsidRPr="007D7E93">
        <w:rPr>
          <w:rFonts w:ascii="宋体" w:hAnsi="宋体" w:hint="eastAsia"/>
          <w:sz w:val="24"/>
        </w:rPr>
        <w:t>图纸：实物图、设备尺寸图、设备局部图（与工艺、功能相关的细节图）、</w:t>
      </w:r>
      <w:r w:rsidRPr="007D7E93">
        <w:rPr>
          <w:rFonts w:ascii="宋体" w:hAnsi="宋体"/>
          <w:sz w:val="24"/>
        </w:rPr>
        <w:t>P&amp;ID</w:t>
      </w:r>
      <w:r w:rsidRPr="007D7E93">
        <w:rPr>
          <w:rFonts w:ascii="宋体" w:hAnsi="宋体" w:hint="eastAsia"/>
          <w:sz w:val="24"/>
        </w:rPr>
        <w:t>图、零部件图纸、安装图纸、控制原理图，计算机化系统相关图纸，各种验证、维修等活动所需的电子版及打印版系统布局图，注释参考等，图纸清单。</w:t>
      </w:r>
    </w:p>
    <w:p w:rsidR="007D7E93" w:rsidRPr="007D7E93" w:rsidRDefault="007D7E93" w:rsidP="007D7E93">
      <w:pPr>
        <w:pStyle w:val="30"/>
        <w:spacing w:line="460" w:lineRule="exact"/>
        <w:rPr>
          <w:rFonts w:ascii="宋体"/>
          <w:sz w:val="24"/>
        </w:rPr>
      </w:pPr>
      <w:r w:rsidRPr="007D7E93">
        <w:rPr>
          <w:rFonts w:ascii="宋体" w:hAnsi="宋体"/>
          <w:sz w:val="24"/>
        </w:rPr>
        <w:t>4.7.5</w:t>
      </w:r>
      <w:r w:rsidRPr="007D7E93">
        <w:rPr>
          <w:rFonts w:ascii="宋体" w:hAnsi="宋体" w:hint="eastAsia"/>
          <w:sz w:val="24"/>
        </w:rPr>
        <w:t>各零部件、易损件、易耗品、备件、元件清单：包括编号、对应厂家名称、生产地、规格及必要说明。</w:t>
      </w:r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/>
          <w:color w:val="000000"/>
          <w:sz w:val="24"/>
        </w:rPr>
        <w:t>4.7.6</w:t>
      </w:r>
      <w:r w:rsidRPr="00477BD2">
        <w:rPr>
          <w:rFonts w:ascii="宋体" w:hAnsi="宋体" w:hint="eastAsia"/>
          <w:color w:val="000000"/>
          <w:sz w:val="24"/>
        </w:rPr>
        <w:t>厂家文件：</w:t>
      </w:r>
      <w:r w:rsidRPr="00477BD2">
        <w:rPr>
          <w:rFonts w:ascii="宋体" w:hAnsi="宋体" w:cs="宋体" w:hint="eastAsia"/>
          <w:color w:val="000000"/>
          <w:sz w:val="24"/>
        </w:rPr>
        <w:t>出厂测试合格证、</w:t>
      </w:r>
      <w:r w:rsidRPr="00477BD2">
        <w:rPr>
          <w:rFonts w:ascii="宋体" w:hAnsi="宋体" w:hint="eastAsia"/>
          <w:color w:val="000000"/>
          <w:sz w:val="24"/>
        </w:rPr>
        <w:t>材质（各关键部件材质）报告、证书及合格证（写明材料有效期）、各相关检测报告及证书（关键处理步骤、关键测试）、清洁处理程序记录、各种标示、</w:t>
      </w:r>
      <w:r w:rsidRPr="00477BD2">
        <w:rPr>
          <w:rFonts w:hint="eastAsia"/>
          <w:color w:val="000000"/>
          <w:sz w:val="24"/>
        </w:rPr>
        <w:t>关于焊点的相关资料（包括但不局限于焊点图、焊样、内窥镜检查等，要求与培养基接触部分</w:t>
      </w:r>
      <w:r w:rsidRPr="00477BD2">
        <w:rPr>
          <w:color w:val="000000"/>
          <w:sz w:val="24"/>
        </w:rPr>
        <w:t>100%</w:t>
      </w:r>
      <w:r w:rsidRPr="00477BD2">
        <w:rPr>
          <w:rFonts w:hint="eastAsia"/>
          <w:color w:val="000000"/>
          <w:sz w:val="24"/>
        </w:rPr>
        <w:t>内窥镜检查）、焊工资格证书、压力容器相关资料</w:t>
      </w:r>
      <w:r w:rsidR="00EB3DC0">
        <w:rPr>
          <w:rFonts w:hint="eastAsia"/>
          <w:color w:val="000000"/>
          <w:sz w:val="24"/>
        </w:rPr>
        <w:t>（特种设备的设计文件；监</w:t>
      </w:r>
      <w:r w:rsidR="00EB3DC0">
        <w:rPr>
          <w:rFonts w:hint="eastAsia"/>
          <w:color w:val="000000"/>
          <w:sz w:val="24"/>
        </w:rPr>
        <w:lastRenderedPageBreak/>
        <w:t>督检验证明；特种设备使用登记证等相关技术资料和文件）</w:t>
      </w:r>
      <w:r w:rsidRPr="00477BD2">
        <w:rPr>
          <w:rFonts w:ascii="宋体" w:hAnsi="宋体" w:hint="eastAsia"/>
          <w:color w:val="000000"/>
          <w:sz w:val="24"/>
        </w:rPr>
        <w:t>。</w:t>
      </w:r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/>
          <w:color w:val="000000"/>
          <w:sz w:val="24"/>
        </w:rPr>
        <w:t>4.7.7</w:t>
      </w:r>
      <w:r w:rsidRPr="00477BD2">
        <w:rPr>
          <w:rFonts w:ascii="宋体" w:hAnsi="宋体" w:hint="eastAsia"/>
          <w:color w:val="000000"/>
          <w:sz w:val="24"/>
        </w:rPr>
        <w:t>校验方法、校验报告及计量证书。</w:t>
      </w:r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/>
          <w:color w:val="000000"/>
          <w:sz w:val="24"/>
        </w:rPr>
        <w:t>4.7.8</w:t>
      </w:r>
      <w:r w:rsidRPr="00477BD2">
        <w:rPr>
          <w:rFonts w:ascii="宋体" w:hAnsi="宋体" w:hint="eastAsia"/>
          <w:color w:val="000000"/>
          <w:sz w:val="24"/>
        </w:rPr>
        <w:t>安全报告。</w:t>
      </w:r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/>
          <w:color w:val="000000"/>
          <w:sz w:val="24"/>
        </w:rPr>
        <w:t>4.7.9</w:t>
      </w:r>
      <w:r w:rsidRPr="00477BD2">
        <w:rPr>
          <w:rFonts w:ascii="宋体" w:hAnsi="宋体" w:hint="eastAsia"/>
          <w:color w:val="000000"/>
          <w:sz w:val="24"/>
        </w:rPr>
        <w:t>仪器仪表清单。</w:t>
      </w:r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/>
          <w:color w:val="000000"/>
          <w:sz w:val="24"/>
        </w:rPr>
        <w:t>4.7.10</w:t>
      </w:r>
      <w:r w:rsidRPr="00477BD2">
        <w:rPr>
          <w:rFonts w:ascii="宋体" w:hAnsi="宋体" w:hint="eastAsia"/>
          <w:color w:val="000000"/>
          <w:sz w:val="24"/>
        </w:rPr>
        <w:t>设备交付计划表。</w:t>
      </w:r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/>
          <w:color w:val="000000"/>
          <w:sz w:val="24"/>
        </w:rPr>
        <w:t>4.7.11</w:t>
      </w:r>
      <w:r w:rsidRPr="00477BD2">
        <w:rPr>
          <w:rFonts w:ascii="宋体" w:hAnsi="宋体" w:hint="eastAsia"/>
          <w:color w:val="000000"/>
          <w:sz w:val="24"/>
        </w:rPr>
        <w:t>工厂验收测试（</w:t>
      </w:r>
      <w:r w:rsidRPr="00477BD2">
        <w:rPr>
          <w:rFonts w:ascii="宋体" w:hAnsi="宋体"/>
          <w:color w:val="000000"/>
          <w:sz w:val="24"/>
        </w:rPr>
        <w:t>FAT</w:t>
      </w:r>
      <w:r w:rsidRPr="00477BD2">
        <w:rPr>
          <w:rFonts w:ascii="宋体" w:hAnsi="宋体" w:hint="eastAsia"/>
          <w:color w:val="000000"/>
          <w:sz w:val="24"/>
        </w:rPr>
        <w:t>）</w:t>
      </w:r>
      <w:r w:rsidRPr="00477BD2">
        <w:rPr>
          <w:rFonts w:hint="eastAsia"/>
          <w:color w:val="000000"/>
          <w:sz w:val="24"/>
        </w:rPr>
        <w:t>（包括但不局限于：工厂测试计划，检查罐体，根据</w:t>
      </w:r>
      <w:r w:rsidRPr="00477BD2">
        <w:rPr>
          <w:color w:val="000000"/>
          <w:sz w:val="24"/>
        </w:rPr>
        <w:t>P&amp;ID</w:t>
      </w:r>
      <w:r w:rsidRPr="00477BD2">
        <w:rPr>
          <w:rFonts w:hint="eastAsia"/>
          <w:color w:val="000000"/>
          <w:sz w:val="24"/>
        </w:rPr>
        <w:t>图及部件清单进行安装检查，确认焊接文件，回顾材质证明，检查</w:t>
      </w:r>
      <w:r w:rsidRPr="00477BD2">
        <w:rPr>
          <w:color w:val="000000"/>
          <w:sz w:val="24"/>
        </w:rPr>
        <w:t>I/O</w:t>
      </w:r>
      <w:r w:rsidRPr="00477BD2">
        <w:rPr>
          <w:rFonts w:hint="eastAsia"/>
          <w:color w:val="000000"/>
          <w:sz w:val="24"/>
        </w:rPr>
        <w:t>清单，检查控制回路，自动化操作功能检查，密闭性测试，</w:t>
      </w:r>
      <w:r w:rsidRPr="00477BD2">
        <w:rPr>
          <w:color w:val="000000"/>
          <w:sz w:val="24"/>
        </w:rPr>
        <w:t xml:space="preserve">CIP </w:t>
      </w:r>
      <w:r w:rsidRPr="00477BD2">
        <w:rPr>
          <w:rFonts w:hint="eastAsia"/>
          <w:color w:val="000000"/>
          <w:sz w:val="24"/>
        </w:rPr>
        <w:t>喷淋球覆盖范围测试，偏差表等）。</w:t>
      </w:r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/>
          <w:color w:val="000000"/>
          <w:sz w:val="24"/>
        </w:rPr>
        <w:t>4.7.12</w:t>
      </w:r>
      <w:r w:rsidRPr="00477BD2">
        <w:rPr>
          <w:rFonts w:ascii="宋体" w:hAnsi="宋体" w:hint="eastAsia"/>
          <w:color w:val="000000"/>
          <w:sz w:val="24"/>
        </w:rPr>
        <w:t>现场验收测试（</w:t>
      </w:r>
      <w:r w:rsidRPr="00477BD2">
        <w:rPr>
          <w:rFonts w:ascii="宋体" w:hAnsi="宋体"/>
          <w:color w:val="000000"/>
          <w:sz w:val="24"/>
        </w:rPr>
        <w:t>SAT</w:t>
      </w:r>
      <w:r w:rsidRPr="00477BD2">
        <w:rPr>
          <w:rFonts w:ascii="宋体" w:hAnsi="宋体" w:hint="eastAsia"/>
          <w:color w:val="000000"/>
          <w:sz w:val="24"/>
        </w:rPr>
        <w:t>）报告</w:t>
      </w:r>
      <w:r w:rsidRPr="00477BD2">
        <w:rPr>
          <w:rFonts w:hint="eastAsia"/>
          <w:color w:val="000000"/>
          <w:sz w:val="24"/>
        </w:rPr>
        <w:t>（同</w:t>
      </w:r>
      <w:r w:rsidRPr="00477BD2">
        <w:rPr>
          <w:color w:val="000000"/>
          <w:sz w:val="24"/>
        </w:rPr>
        <w:t>FAT</w:t>
      </w:r>
      <w:r w:rsidRPr="00477BD2">
        <w:rPr>
          <w:rFonts w:hint="eastAsia"/>
          <w:color w:val="000000"/>
          <w:sz w:val="24"/>
        </w:rPr>
        <w:t>文件，重点在运输过程中拆卸的部分）。</w:t>
      </w:r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/>
          <w:color w:val="000000"/>
          <w:sz w:val="24"/>
        </w:rPr>
        <w:t>4.7.13</w:t>
      </w:r>
      <w:r w:rsidRPr="00477BD2">
        <w:rPr>
          <w:rFonts w:ascii="宋体" w:hAnsi="宋体" w:hint="eastAsia"/>
          <w:color w:val="000000"/>
          <w:sz w:val="24"/>
        </w:rPr>
        <w:t>调试文件：调试计划（调试说明书、调试进度报告、调试清单、验收测试和启动程序、保修信息、运行和维护手册、培训计划等），总测试计划，检查计划，检测清单，各测试报告，调试总结报告等。</w:t>
      </w:r>
    </w:p>
    <w:p w:rsidR="007D7E93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/>
          <w:color w:val="000000"/>
          <w:sz w:val="24"/>
        </w:rPr>
        <w:t>4.7.14</w:t>
      </w:r>
      <w:r w:rsidRPr="00477BD2">
        <w:rPr>
          <w:rFonts w:ascii="宋体" w:hAnsi="宋体" w:hint="eastAsia"/>
          <w:color w:val="000000"/>
          <w:sz w:val="24"/>
        </w:rPr>
        <w:t>验证文件：</w:t>
      </w:r>
    </w:p>
    <w:p w:rsidR="007D7E93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）验证计划</w:t>
      </w:r>
    </w:p>
    <w:p w:rsidR="007D7E93" w:rsidRPr="007D7E93" w:rsidRDefault="007D7E93" w:rsidP="007D7E93">
      <w:pPr>
        <w:pStyle w:val="30"/>
        <w:spacing w:line="460" w:lineRule="exact"/>
        <w:rPr>
          <w:rFonts w:ascii="宋体"/>
          <w:sz w:val="24"/>
        </w:rPr>
      </w:pPr>
      <w:r w:rsidRPr="007D7E93">
        <w:rPr>
          <w:rFonts w:ascii="宋体" w:hAnsi="宋体" w:hint="eastAsia"/>
          <w:sz w:val="24"/>
        </w:rPr>
        <w:t>（</w:t>
      </w:r>
      <w:r w:rsidRPr="007D7E93">
        <w:rPr>
          <w:rFonts w:ascii="宋体" w:hAnsi="宋体"/>
          <w:sz w:val="24"/>
        </w:rPr>
        <w:t>2</w:t>
      </w:r>
      <w:r w:rsidRPr="007D7E93">
        <w:rPr>
          <w:rFonts w:ascii="宋体" w:hAnsi="宋体" w:hint="eastAsia"/>
          <w:sz w:val="24"/>
        </w:rPr>
        <w:t>）满足</w:t>
      </w:r>
      <w:r w:rsidRPr="007D7E93">
        <w:rPr>
          <w:rFonts w:ascii="宋体" w:hAnsi="宋体" w:cs="宋体"/>
          <w:sz w:val="24"/>
        </w:rPr>
        <w:t>GAMP5</w:t>
      </w:r>
      <w:r w:rsidRPr="007D7E93">
        <w:rPr>
          <w:rFonts w:ascii="宋体" w:hAnsi="宋体" w:cs="宋体" w:hint="eastAsia"/>
          <w:sz w:val="24"/>
        </w:rPr>
        <w:t>、</w:t>
      </w:r>
      <w:r w:rsidRPr="007D7E93">
        <w:rPr>
          <w:rFonts w:ascii="宋体" w:hAnsi="宋体" w:cs="宋体"/>
          <w:sz w:val="24"/>
        </w:rPr>
        <w:t>ISPE</w:t>
      </w:r>
      <w:r w:rsidRPr="007D7E93">
        <w:rPr>
          <w:rFonts w:ascii="宋体" w:hAnsi="宋体" w:cs="宋体" w:hint="eastAsia"/>
          <w:sz w:val="24"/>
        </w:rPr>
        <w:t>及</w:t>
      </w:r>
      <w:r w:rsidRPr="007D7E93">
        <w:rPr>
          <w:rFonts w:ascii="宋体" w:hAnsi="宋体" w:cs="宋体"/>
          <w:sz w:val="24"/>
        </w:rPr>
        <w:t>GMP</w:t>
      </w:r>
      <w:r w:rsidRPr="007D7E93">
        <w:rPr>
          <w:rFonts w:ascii="宋体" w:hAnsi="宋体" w:hint="eastAsia"/>
          <w:sz w:val="24"/>
        </w:rPr>
        <w:t>相关法规要求的验证相关评估文件，包括但不局限于系统评估、计算机化系统评估、风险评估</w:t>
      </w:r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7D7E93">
        <w:rPr>
          <w:rFonts w:ascii="宋体" w:hAnsi="宋体" w:cs="宋体" w:hint="eastAsia"/>
          <w:sz w:val="24"/>
        </w:rPr>
        <w:t>（</w:t>
      </w:r>
      <w:r w:rsidRPr="007D7E93">
        <w:rPr>
          <w:rFonts w:ascii="宋体" w:hAnsi="宋体" w:cs="宋体"/>
          <w:sz w:val="24"/>
        </w:rPr>
        <w:t>3</w:t>
      </w:r>
      <w:r w:rsidRPr="007D7E93">
        <w:rPr>
          <w:rFonts w:ascii="宋体" w:hAnsi="宋体" w:cs="宋体" w:hint="eastAsia"/>
          <w:sz w:val="24"/>
        </w:rPr>
        <w:t>）</w:t>
      </w:r>
      <w:r w:rsidRPr="007D7E93">
        <w:rPr>
          <w:rFonts w:ascii="宋体" w:hAnsi="宋体" w:hint="eastAsia"/>
          <w:sz w:val="24"/>
        </w:rPr>
        <w:t>设计确认及文件（</w:t>
      </w:r>
      <w:r w:rsidRPr="007D7E93">
        <w:rPr>
          <w:rFonts w:ascii="宋体" w:hAnsi="宋体"/>
          <w:sz w:val="24"/>
        </w:rPr>
        <w:t>DQ</w:t>
      </w:r>
      <w:r w:rsidRPr="007D7E93">
        <w:rPr>
          <w:rFonts w:ascii="宋体" w:hAnsi="宋体" w:hint="eastAsia"/>
          <w:sz w:val="24"/>
        </w:rPr>
        <w:t>）</w:t>
      </w:r>
      <w:r w:rsidRPr="007D7E93">
        <w:rPr>
          <w:rFonts w:hint="eastAsia"/>
          <w:sz w:val="24"/>
        </w:rPr>
        <w:t>（包括但不局限于：回顾罐体制造图，回顾</w:t>
      </w:r>
      <w:r w:rsidRPr="007D7E93">
        <w:rPr>
          <w:sz w:val="24"/>
        </w:rPr>
        <w:t>P&amp;ID</w:t>
      </w:r>
      <w:r w:rsidRPr="007D7E93">
        <w:rPr>
          <w:rFonts w:hint="eastAsia"/>
          <w:sz w:val="24"/>
        </w:rPr>
        <w:t>，回顾设备整体布局图，回顾自控系统功能设计设计说</w:t>
      </w:r>
      <w:r w:rsidRPr="00477BD2">
        <w:rPr>
          <w:rFonts w:hint="eastAsia"/>
          <w:color w:val="000000"/>
          <w:sz w:val="24"/>
        </w:rPr>
        <w:t>明等）</w:t>
      </w:r>
      <w:r>
        <w:rPr>
          <w:rFonts w:ascii="宋体" w:hAnsi="宋体" w:hint="eastAsia"/>
          <w:color w:val="000000"/>
          <w:sz w:val="24"/>
        </w:rPr>
        <w:t>。</w:t>
      </w:r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 w:cs="宋体" w:hint="eastAsia"/>
          <w:color w:val="000000"/>
          <w:sz w:val="24"/>
        </w:rPr>
        <w:t>（</w:t>
      </w:r>
      <w:r>
        <w:rPr>
          <w:rFonts w:ascii="宋体" w:hAnsi="宋体" w:cs="宋体"/>
          <w:color w:val="000000"/>
          <w:sz w:val="24"/>
        </w:rPr>
        <w:t>4</w:t>
      </w:r>
      <w:r w:rsidRPr="00477BD2">
        <w:rPr>
          <w:rFonts w:ascii="宋体" w:hAnsi="宋体" w:cs="宋体" w:hint="eastAsia"/>
          <w:color w:val="000000"/>
          <w:sz w:val="24"/>
        </w:rPr>
        <w:t>）</w:t>
      </w:r>
      <w:r w:rsidRPr="00477BD2">
        <w:rPr>
          <w:rFonts w:ascii="宋体" w:hAnsi="宋体" w:hint="eastAsia"/>
          <w:color w:val="000000"/>
          <w:sz w:val="24"/>
        </w:rPr>
        <w:t>安装确认及文件（</w:t>
      </w:r>
      <w:r w:rsidRPr="00477BD2">
        <w:rPr>
          <w:rFonts w:ascii="宋体" w:hAnsi="宋体"/>
          <w:color w:val="000000"/>
          <w:sz w:val="24"/>
        </w:rPr>
        <w:t>IQ</w:t>
      </w:r>
      <w:r w:rsidRPr="00477BD2">
        <w:rPr>
          <w:rFonts w:ascii="宋体" w:hAnsi="宋体" w:hint="eastAsia"/>
          <w:color w:val="000000"/>
          <w:sz w:val="24"/>
        </w:rPr>
        <w:t>）</w:t>
      </w:r>
      <w:r w:rsidRPr="00477BD2">
        <w:rPr>
          <w:rFonts w:hint="eastAsia"/>
          <w:color w:val="000000"/>
          <w:sz w:val="24"/>
        </w:rPr>
        <w:t>（包括但不局限于：安装确认计划，检查罐体，根据</w:t>
      </w:r>
      <w:r w:rsidRPr="00477BD2">
        <w:rPr>
          <w:color w:val="000000"/>
          <w:sz w:val="24"/>
        </w:rPr>
        <w:t>P&amp;ID</w:t>
      </w:r>
      <w:r w:rsidRPr="00477BD2">
        <w:rPr>
          <w:rFonts w:hint="eastAsia"/>
          <w:color w:val="000000"/>
          <w:sz w:val="24"/>
        </w:rPr>
        <w:t>图及部件清单进行安装检查，电抛光，钝化及清洗，软件安装检查，仪表校正检查，电气连接图检查，检查</w:t>
      </w:r>
      <w:r w:rsidRPr="00477BD2">
        <w:rPr>
          <w:color w:val="000000"/>
          <w:sz w:val="24"/>
        </w:rPr>
        <w:t>I/Q</w:t>
      </w:r>
      <w:r w:rsidRPr="00477BD2">
        <w:rPr>
          <w:rFonts w:hint="eastAsia"/>
          <w:color w:val="000000"/>
          <w:sz w:val="24"/>
        </w:rPr>
        <w:t>清单，密闭性测试，偏差表等）</w:t>
      </w:r>
      <w:r>
        <w:rPr>
          <w:rFonts w:ascii="宋体" w:hAnsi="宋体" w:hint="eastAsia"/>
          <w:color w:val="000000"/>
          <w:sz w:val="24"/>
        </w:rPr>
        <w:t>。</w:t>
      </w:r>
    </w:p>
    <w:p w:rsidR="007D7E93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 w:cs="宋体" w:hint="eastAsia"/>
          <w:color w:val="000000"/>
          <w:sz w:val="24"/>
        </w:rPr>
        <w:t>（</w:t>
      </w:r>
      <w:r>
        <w:rPr>
          <w:rFonts w:ascii="宋体" w:hAnsi="宋体" w:cs="宋体"/>
          <w:color w:val="000000"/>
          <w:sz w:val="24"/>
        </w:rPr>
        <w:t>5</w:t>
      </w:r>
      <w:r w:rsidRPr="00477BD2">
        <w:rPr>
          <w:rFonts w:ascii="宋体" w:hAnsi="宋体" w:cs="宋体" w:hint="eastAsia"/>
          <w:color w:val="000000"/>
          <w:sz w:val="24"/>
        </w:rPr>
        <w:t>）</w:t>
      </w:r>
      <w:r w:rsidRPr="00477BD2">
        <w:rPr>
          <w:rFonts w:ascii="宋体" w:hAnsi="宋体" w:hint="eastAsia"/>
          <w:color w:val="000000"/>
          <w:sz w:val="24"/>
        </w:rPr>
        <w:t>运行确认及文件（</w:t>
      </w:r>
      <w:r w:rsidRPr="00477BD2">
        <w:rPr>
          <w:rFonts w:ascii="宋体" w:hAnsi="宋体"/>
          <w:color w:val="000000"/>
          <w:sz w:val="24"/>
        </w:rPr>
        <w:t>OQ</w:t>
      </w:r>
      <w:r w:rsidRPr="00477BD2">
        <w:rPr>
          <w:rFonts w:ascii="宋体" w:hAnsi="宋体" w:hint="eastAsia"/>
          <w:color w:val="000000"/>
          <w:sz w:val="24"/>
        </w:rPr>
        <w:t>）</w:t>
      </w:r>
      <w:r w:rsidRPr="00477BD2">
        <w:rPr>
          <w:rFonts w:hint="eastAsia"/>
          <w:color w:val="000000"/>
          <w:sz w:val="24"/>
        </w:rPr>
        <w:t>（包括但不局限于：操作确认</w:t>
      </w:r>
      <w:r w:rsidRPr="00477BD2">
        <w:rPr>
          <w:rFonts w:hint="eastAsia"/>
          <w:color w:val="000000"/>
          <w:kern w:val="0"/>
          <w:sz w:val="24"/>
        </w:rPr>
        <w:t>计划，检查控制回路，检查各种报警，自动化操作功能检查，记录参数的设定，检查驱动器及马达，喷淋球覆盖范围测试，检查车间安全，温度分布图，偏差表等</w:t>
      </w:r>
      <w:r w:rsidRPr="00477BD2">
        <w:rPr>
          <w:rFonts w:hint="eastAsia"/>
          <w:color w:val="000000"/>
          <w:sz w:val="24"/>
        </w:rPr>
        <w:t>）</w:t>
      </w:r>
      <w:r>
        <w:rPr>
          <w:rFonts w:ascii="宋体" w:hAnsi="宋体" w:hint="eastAsia"/>
          <w:color w:val="000000"/>
          <w:sz w:val="24"/>
        </w:rPr>
        <w:t>。</w:t>
      </w:r>
    </w:p>
    <w:p w:rsidR="007D7E93" w:rsidRPr="007D7E93" w:rsidRDefault="007D7E93" w:rsidP="007D7E93">
      <w:pPr>
        <w:pStyle w:val="30"/>
        <w:spacing w:line="460" w:lineRule="exact"/>
        <w:rPr>
          <w:rFonts w:ascii="宋体"/>
          <w:sz w:val="24"/>
        </w:rPr>
      </w:pPr>
      <w:r w:rsidRPr="007D7E93">
        <w:rPr>
          <w:rFonts w:ascii="宋体" w:hAnsi="宋体" w:hint="eastAsia"/>
          <w:sz w:val="24"/>
        </w:rPr>
        <w:t>（</w:t>
      </w:r>
      <w:r w:rsidRPr="007D7E93">
        <w:rPr>
          <w:rFonts w:ascii="宋体" w:hAnsi="宋体"/>
          <w:sz w:val="24"/>
        </w:rPr>
        <w:t>6</w:t>
      </w:r>
      <w:r w:rsidRPr="007D7E93">
        <w:rPr>
          <w:rFonts w:ascii="宋体" w:hAnsi="宋体" w:hint="eastAsia"/>
          <w:sz w:val="24"/>
        </w:rPr>
        <w:t>）追溯矩阵</w:t>
      </w:r>
    </w:p>
    <w:p w:rsidR="007D7E93" w:rsidRPr="007D7E93" w:rsidRDefault="007D7E93" w:rsidP="007D7E93">
      <w:pPr>
        <w:pStyle w:val="30"/>
        <w:spacing w:line="460" w:lineRule="exact"/>
        <w:rPr>
          <w:rFonts w:ascii="宋体"/>
          <w:sz w:val="24"/>
        </w:rPr>
      </w:pPr>
      <w:r w:rsidRPr="007D7E93">
        <w:rPr>
          <w:rFonts w:ascii="宋体" w:hAnsi="宋体" w:hint="eastAsia"/>
          <w:sz w:val="24"/>
        </w:rPr>
        <w:t>（</w:t>
      </w:r>
      <w:r w:rsidRPr="007D7E93">
        <w:rPr>
          <w:rFonts w:ascii="宋体" w:hAnsi="宋体"/>
          <w:sz w:val="24"/>
        </w:rPr>
        <w:t>7</w:t>
      </w:r>
      <w:r w:rsidRPr="007D7E93">
        <w:rPr>
          <w:rFonts w:ascii="宋体" w:hAnsi="宋体" w:hint="eastAsia"/>
          <w:sz w:val="24"/>
        </w:rPr>
        <w:t>）验证总结报告</w:t>
      </w:r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 w:cs="宋体" w:hint="eastAsia"/>
          <w:color w:val="000000"/>
          <w:sz w:val="24"/>
        </w:rPr>
        <w:t>（</w:t>
      </w:r>
      <w:r>
        <w:rPr>
          <w:rFonts w:ascii="宋体" w:hAnsi="宋体" w:cs="宋体"/>
          <w:color w:val="000000"/>
          <w:sz w:val="24"/>
        </w:rPr>
        <w:t>8</w:t>
      </w:r>
      <w:r w:rsidRPr="00477BD2">
        <w:rPr>
          <w:rFonts w:ascii="宋体" w:hAnsi="宋体" w:cs="宋体" w:hint="eastAsia"/>
          <w:color w:val="000000"/>
          <w:sz w:val="24"/>
        </w:rPr>
        <w:t>）</w:t>
      </w:r>
      <w:r>
        <w:rPr>
          <w:rFonts w:ascii="宋体" w:hAnsi="宋体" w:cs="宋体" w:hint="eastAsia"/>
          <w:color w:val="000000"/>
          <w:sz w:val="24"/>
        </w:rPr>
        <w:t>满足</w:t>
      </w:r>
      <w:r>
        <w:rPr>
          <w:rFonts w:ascii="宋体" w:hAnsi="宋体" w:cs="宋体"/>
          <w:color w:val="000000"/>
          <w:sz w:val="24"/>
        </w:rPr>
        <w:t>GAMP5</w:t>
      </w:r>
      <w:r>
        <w:rPr>
          <w:rFonts w:ascii="宋体" w:hAnsi="宋体" w:cs="宋体" w:hint="eastAsia"/>
          <w:color w:val="000000"/>
          <w:sz w:val="24"/>
        </w:rPr>
        <w:t>、</w:t>
      </w:r>
      <w:r>
        <w:rPr>
          <w:rFonts w:ascii="宋体" w:hAnsi="宋体" w:cs="宋体"/>
          <w:color w:val="000000"/>
          <w:sz w:val="24"/>
        </w:rPr>
        <w:t>ISPE</w:t>
      </w:r>
      <w:r>
        <w:rPr>
          <w:rFonts w:ascii="宋体" w:hAnsi="宋体" w:cs="宋体" w:hint="eastAsia"/>
          <w:color w:val="000000"/>
          <w:sz w:val="24"/>
        </w:rPr>
        <w:t>及</w:t>
      </w:r>
      <w:r>
        <w:rPr>
          <w:rFonts w:ascii="宋体" w:hAnsi="宋体" w:cs="宋体"/>
          <w:color w:val="000000"/>
          <w:sz w:val="24"/>
        </w:rPr>
        <w:t>GMP</w:t>
      </w:r>
      <w:r>
        <w:rPr>
          <w:rFonts w:ascii="宋体" w:hAnsi="宋体" w:cs="宋体" w:hint="eastAsia"/>
          <w:color w:val="000000"/>
          <w:sz w:val="24"/>
        </w:rPr>
        <w:t>中验证相关要求的</w:t>
      </w:r>
      <w:r w:rsidRPr="00477BD2">
        <w:rPr>
          <w:rFonts w:ascii="宋体" w:hAnsi="宋体" w:hint="eastAsia"/>
          <w:color w:val="000000"/>
          <w:sz w:val="24"/>
        </w:rPr>
        <w:t>评估文件</w:t>
      </w:r>
      <w:r>
        <w:rPr>
          <w:rFonts w:ascii="宋体" w:hAnsi="宋体" w:hint="eastAsia"/>
          <w:color w:val="000000"/>
          <w:sz w:val="24"/>
        </w:rPr>
        <w:t>。</w:t>
      </w:r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/>
          <w:color w:val="000000"/>
          <w:sz w:val="24"/>
        </w:rPr>
        <w:t>4.7.15</w:t>
      </w:r>
      <w:r w:rsidRPr="00477BD2">
        <w:rPr>
          <w:rFonts w:ascii="宋体" w:hAnsi="宋体" w:hint="eastAsia"/>
          <w:color w:val="000000"/>
          <w:sz w:val="24"/>
        </w:rPr>
        <w:t>使用操作说明书及维护保养说明（即运行及维护手册）</w:t>
      </w:r>
      <w:r w:rsidRPr="00477BD2">
        <w:rPr>
          <w:rFonts w:ascii="宋体" w:hAnsi="宋体"/>
          <w:color w:val="000000"/>
          <w:sz w:val="24"/>
        </w:rPr>
        <w:t>3</w:t>
      </w:r>
      <w:r w:rsidRPr="00477BD2">
        <w:rPr>
          <w:rFonts w:ascii="宋体" w:hAnsi="宋体" w:hint="eastAsia"/>
          <w:color w:val="000000"/>
          <w:sz w:val="24"/>
        </w:rPr>
        <w:t>份。</w:t>
      </w:r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/>
          <w:color w:val="000000"/>
          <w:sz w:val="24"/>
        </w:rPr>
        <w:lastRenderedPageBreak/>
        <w:t>4.7.16</w:t>
      </w:r>
      <w:r w:rsidRPr="00477BD2">
        <w:rPr>
          <w:rFonts w:ascii="宋体" w:hAnsi="宋体" w:hint="eastAsia"/>
          <w:color w:val="000000"/>
          <w:sz w:val="24"/>
        </w:rPr>
        <w:t>提供设备及其零部件使用寿命清单及报价单。</w:t>
      </w:r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/>
          <w:color w:val="000000"/>
          <w:sz w:val="24"/>
        </w:rPr>
        <w:t>4.7.17</w:t>
      </w:r>
      <w:r w:rsidRPr="00477BD2">
        <w:rPr>
          <w:rFonts w:ascii="宋体" w:hAnsi="宋体" w:hint="eastAsia"/>
          <w:color w:val="000000"/>
          <w:sz w:val="24"/>
        </w:rPr>
        <w:t>厂家需提供安装说明书。</w:t>
      </w:r>
    </w:p>
    <w:p w:rsidR="007D7E93" w:rsidRPr="00477BD2" w:rsidRDefault="007D7E93" w:rsidP="007D7E93">
      <w:pPr>
        <w:pStyle w:val="30"/>
        <w:spacing w:line="460" w:lineRule="exact"/>
        <w:rPr>
          <w:color w:val="000000"/>
          <w:sz w:val="24"/>
        </w:rPr>
      </w:pPr>
      <w:r w:rsidRPr="00477BD2">
        <w:rPr>
          <w:rFonts w:ascii="宋体" w:hAnsi="宋体"/>
          <w:color w:val="000000"/>
          <w:sz w:val="24"/>
        </w:rPr>
        <w:t>4.7.18</w:t>
      </w:r>
      <w:r w:rsidRPr="00477BD2">
        <w:rPr>
          <w:rFonts w:hint="eastAsia"/>
          <w:color w:val="000000"/>
          <w:sz w:val="24"/>
        </w:rPr>
        <w:t>提供书面的设备维护、保养计划；提供记录及控制软件维护计划。</w:t>
      </w:r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/>
          <w:color w:val="000000"/>
          <w:sz w:val="24"/>
        </w:rPr>
        <w:t>4.7.19</w:t>
      </w:r>
      <w:r w:rsidRPr="00477BD2">
        <w:rPr>
          <w:rFonts w:hint="eastAsia"/>
          <w:color w:val="000000"/>
          <w:sz w:val="24"/>
        </w:rPr>
        <w:t>认证文件：压力容器要求</w:t>
      </w:r>
      <w:r w:rsidRPr="00477BD2">
        <w:rPr>
          <w:color w:val="000000"/>
          <w:sz w:val="24"/>
        </w:rPr>
        <w:t>,FAT,SAT,</w:t>
      </w:r>
      <w:r w:rsidRPr="00477BD2">
        <w:rPr>
          <w:rFonts w:hint="eastAsia"/>
          <w:color w:val="000000"/>
          <w:sz w:val="24"/>
        </w:rPr>
        <w:t>材质证明，焊接日志。</w:t>
      </w:r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/>
          <w:color w:val="000000"/>
          <w:sz w:val="24"/>
        </w:rPr>
        <w:t>4.7.20</w:t>
      </w:r>
      <w:r w:rsidRPr="00477BD2">
        <w:rPr>
          <w:rFonts w:ascii="宋体" w:hAnsi="宋体" w:hint="eastAsia"/>
          <w:color w:val="000000"/>
          <w:sz w:val="24"/>
        </w:rPr>
        <w:t>文件具体要求：</w:t>
      </w:r>
    </w:p>
    <w:p w:rsidR="007D7E93" w:rsidRPr="00477BD2" w:rsidRDefault="007D7E93" w:rsidP="007D7E93">
      <w:pPr>
        <w:pStyle w:val="30"/>
        <w:spacing w:line="460" w:lineRule="exact"/>
        <w:rPr>
          <w:rFonts w:ascii="宋体" w:cs="宋体"/>
          <w:color w:val="000000"/>
          <w:sz w:val="24"/>
        </w:rPr>
      </w:pPr>
      <w:r w:rsidRPr="00477BD2">
        <w:rPr>
          <w:rFonts w:ascii="宋体" w:hAnsi="宋体" w:cs="宋体" w:hint="eastAsia"/>
          <w:color w:val="000000"/>
          <w:sz w:val="24"/>
        </w:rPr>
        <w:t>（</w:t>
      </w:r>
      <w:r w:rsidRPr="00477BD2">
        <w:rPr>
          <w:rFonts w:ascii="宋体" w:hAnsi="宋体" w:cs="宋体"/>
          <w:color w:val="000000"/>
          <w:sz w:val="24"/>
        </w:rPr>
        <w:t>1</w:t>
      </w:r>
      <w:r w:rsidRPr="00477BD2">
        <w:rPr>
          <w:rFonts w:ascii="宋体" w:hAnsi="宋体" w:cs="宋体" w:hint="eastAsia"/>
          <w:color w:val="000000"/>
          <w:sz w:val="24"/>
        </w:rPr>
        <w:t>）系统相关方案中，应明确本系统的配置、规格，并且通过分析阐述每一个系统环节的必要性；</w:t>
      </w:r>
    </w:p>
    <w:p w:rsidR="007D7E93" w:rsidRPr="00477BD2" w:rsidRDefault="007D7E93" w:rsidP="007D7E93">
      <w:pPr>
        <w:pStyle w:val="30"/>
        <w:spacing w:line="460" w:lineRule="exact"/>
        <w:rPr>
          <w:rFonts w:ascii="宋体"/>
          <w:color w:val="000000"/>
          <w:sz w:val="24"/>
        </w:rPr>
      </w:pPr>
      <w:r w:rsidRPr="00477BD2">
        <w:rPr>
          <w:rFonts w:ascii="宋体" w:hAnsi="宋体" w:hint="eastAsia"/>
          <w:color w:val="000000"/>
          <w:sz w:val="24"/>
        </w:rPr>
        <w:t>（</w:t>
      </w:r>
      <w:r w:rsidRPr="00477BD2">
        <w:rPr>
          <w:rFonts w:ascii="宋体" w:hAnsi="宋体"/>
          <w:color w:val="000000"/>
          <w:sz w:val="24"/>
        </w:rPr>
        <w:t>2</w:t>
      </w:r>
      <w:r w:rsidRPr="00477BD2">
        <w:rPr>
          <w:rFonts w:ascii="宋体" w:hAnsi="宋体" w:hint="eastAsia"/>
          <w:color w:val="000000"/>
          <w:sz w:val="24"/>
        </w:rPr>
        <w:t>）标书中明确系统所有组件的品牌、材质、型号，并且注明每一个组件的保修期。</w:t>
      </w:r>
    </w:p>
    <w:p w:rsidR="007D7E93" w:rsidRPr="00B42A54" w:rsidRDefault="007D7E93" w:rsidP="00B42A54">
      <w:pPr>
        <w:pStyle w:val="30"/>
        <w:spacing w:line="460" w:lineRule="exact"/>
        <w:rPr>
          <w:rFonts w:ascii="宋体" w:hAnsi="宋体" w:cs="宋体"/>
          <w:color w:val="000000"/>
          <w:sz w:val="24"/>
        </w:rPr>
      </w:pPr>
      <w:r w:rsidRPr="00B42A54">
        <w:rPr>
          <w:rFonts w:ascii="宋体" w:hAnsi="宋体" w:cs="宋体" w:hint="eastAsia"/>
          <w:color w:val="000000"/>
          <w:sz w:val="24"/>
        </w:rPr>
        <w:t>（</w:t>
      </w:r>
      <w:r w:rsidRPr="00B42A54">
        <w:rPr>
          <w:rFonts w:ascii="宋体" w:hAnsi="宋体" w:cs="宋体"/>
          <w:color w:val="000000"/>
          <w:sz w:val="24"/>
        </w:rPr>
        <w:t>3</w:t>
      </w:r>
      <w:r w:rsidRPr="00B42A54">
        <w:rPr>
          <w:rFonts w:ascii="宋体" w:hAnsi="宋体" w:cs="宋体" w:hint="eastAsia"/>
          <w:color w:val="000000"/>
          <w:sz w:val="24"/>
        </w:rPr>
        <w:t>）任何与此</w:t>
      </w:r>
      <w:r w:rsidRPr="00B42A54">
        <w:rPr>
          <w:rFonts w:ascii="宋体" w:hAnsi="宋体" w:cs="宋体"/>
          <w:color w:val="000000"/>
          <w:sz w:val="24"/>
        </w:rPr>
        <w:t>URS</w:t>
      </w:r>
      <w:r w:rsidRPr="00B42A54">
        <w:rPr>
          <w:rFonts w:ascii="宋体" w:hAnsi="宋体" w:cs="宋体" w:hint="eastAsia"/>
          <w:color w:val="000000"/>
          <w:sz w:val="24"/>
        </w:rPr>
        <w:t>产生的偏差需在供方提供的标题为“变更及偏差”中重点说明。</w:t>
      </w:r>
    </w:p>
    <w:p w:rsidR="007D7E93" w:rsidRPr="00B42A54" w:rsidRDefault="007D7E93" w:rsidP="00B42A54">
      <w:pPr>
        <w:pStyle w:val="30"/>
        <w:spacing w:line="460" w:lineRule="exact"/>
        <w:rPr>
          <w:rFonts w:ascii="宋体" w:hAnsi="宋体" w:cs="宋体"/>
          <w:color w:val="000000"/>
          <w:sz w:val="24"/>
        </w:rPr>
      </w:pPr>
      <w:r w:rsidRPr="00B42A54">
        <w:rPr>
          <w:rFonts w:ascii="宋体" w:hAnsi="宋体" w:cs="宋体" w:hint="eastAsia"/>
          <w:color w:val="000000"/>
          <w:sz w:val="24"/>
        </w:rPr>
        <w:t>（</w:t>
      </w:r>
      <w:r w:rsidRPr="00B42A54">
        <w:rPr>
          <w:rFonts w:ascii="宋体" w:hAnsi="宋体" w:cs="宋体"/>
          <w:color w:val="000000"/>
          <w:sz w:val="24"/>
        </w:rPr>
        <w:t>4</w:t>
      </w:r>
      <w:r w:rsidRPr="00B42A54">
        <w:rPr>
          <w:rFonts w:ascii="宋体" w:hAnsi="宋体" w:cs="宋体" w:hint="eastAsia"/>
          <w:color w:val="000000"/>
          <w:sz w:val="24"/>
        </w:rPr>
        <w:t>）供应商应提供可满足欧盟</w:t>
      </w:r>
      <w:r w:rsidRPr="00B42A54">
        <w:rPr>
          <w:rFonts w:ascii="宋体" w:hAnsi="宋体" w:cs="宋体"/>
          <w:color w:val="000000"/>
          <w:sz w:val="24"/>
        </w:rPr>
        <w:t>cGMP</w:t>
      </w:r>
      <w:r w:rsidRPr="00B42A54">
        <w:rPr>
          <w:rFonts w:ascii="宋体" w:hAnsi="宋体" w:cs="宋体" w:hint="eastAsia"/>
          <w:color w:val="000000"/>
          <w:sz w:val="24"/>
        </w:rPr>
        <w:t>、</w:t>
      </w:r>
      <w:r w:rsidRPr="00B42A54">
        <w:rPr>
          <w:rFonts w:ascii="宋体" w:hAnsi="宋体" w:cs="宋体"/>
          <w:color w:val="000000"/>
          <w:sz w:val="24"/>
        </w:rPr>
        <w:t>FDA cGMP</w:t>
      </w:r>
      <w:r w:rsidRPr="00B42A54">
        <w:rPr>
          <w:rFonts w:ascii="宋体" w:hAnsi="宋体" w:cs="宋体" w:hint="eastAsia"/>
          <w:color w:val="000000"/>
          <w:sz w:val="24"/>
        </w:rPr>
        <w:t>及中国</w:t>
      </w:r>
      <w:r w:rsidRPr="00B42A54">
        <w:rPr>
          <w:rFonts w:ascii="宋体" w:hAnsi="宋体" w:cs="宋体"/>
          <w:color w:val="000000"/>
          <w:sz w:val="24"/>
        </w:rPr>
        <w:t>GMP</w:t>
      </w:r>
      <w:r w:rsidRPr="00B42A54">
        <w:rPr>
          <w:rFonts w:ascii="宋体" w:hAnsi="宋体" w:cs="宋体" w:hint="eastAsia"/>
          <w:color w:val="000000"/>
          <w:sz w:val="24"/>
        </w:rPr>
        <w:t>认证的文件，至少包括</w:t>
      </w:r>
      <w:r w:rsidRPr="00B42A54">
        <w:rPr>
          <w:rFonts w:ascii="宋体" w:hAnsi="宋体" w:cs="宋体"/>
          <w:color w:val="000000"/>
          <w:sz w:val="24"/>
        </w:rPr>
        <w:t>DQ</w:t>
      </w:r>
      <w:r w:rsidRPr="00B42A54">
        <w:rPr>
          <w:rFonts w:ascii="宋体" w:hAnsi="宋体" w:cs="宋体" w:hint="eastAsia"/>
          <w:color w:val="000000"/>
          <w:sz w:val="24"/>
        </w:rPr>
        <w:t>、</w:t>
      </w:r>
      <w:r w:rsidRPr="00B42A54">
        <w:rPr>
          <w:rFonts w:ascii="宋体" w:hAnsi="宋体" w:cs="宋体"/>
          <w:color w:val="000000"/>
          <w:sz w:val="24"/>
        </w:rPr>
        <w:t>FAT</w:t>
      </w:r>
      <w:r w:rsidRPr="00B42A54">
        <w:rPr>
          <w:rFonts w:ascii="宋体" w:hAnsi="宋体" w:cs="宋体" w:hint="eastAsia"/>
          <w:color w:val="000000"/>
          <w:sz w:val="24"/>
        </w:rPr>
        <w:t>、</w:t>
      </w:r>
      <w:r w:rsidRPr="00B42A54">
        <w:rPr>
          <w:rFonts w:ascii="宋体" w:hAnsi="宋体" w:cs="宋体"/>
          <w:color w:val="000000"/>
          <w:sz w:val="24"/>
        </w:rPr>
        <w:t>SAT</w:t>
      </w:r>
      <w:r w:rsidRPr="00B42A54">
        <w:rPr>
          <w:rFonts w:ascii="宋体" w:hAnsi="宋体" w:cs="宋体" w:hint="eastAsia"/>
          <w:color w:val="000000"/>
          <w:sz w:val="24"/>
        </w:rPr>
        <w:t>、</w:t>
      </w:r>
      <w:r w:rsidRPr="00B42A54">
        <w:rPr>
          <w:rFonts w:ascii="宋体" w:hAnsi="宋体" w:cs="宋体"/>
          <w:color w:val="000000"/>
          <w:sz w:val="24"/>
        </w:rPr>
        <w:t>IQ</w:t>
      </w:r>
      <w:r w:rsidRPr="00B42A54">
        <w:rPr>
          <w:rFonts w:ascii="宋体" w:hAnsi="宋体" w:cs="宋体" w:hint="eastAsia"/>
          <w:color w:val="000000"/>
          <w:sz w:val="24"/>
        </w:rPr>
        <w:t>、</w:t>
      </w:r>
      <w:r w:rsidRPr="00B42A54">
        <w:rPr>
          <w:rFonts w:ascii="宋体" w:hAnsi="宋体" w:cs="宋体"/>
          <w:color w:val="000000"/>
          <w:sz w:val="24"/>
        </w:rPr>
        <w:t>OQ</w:t>
      </w:r>
      <w:r w:rsidRPr="00B42A54">
        <w:rPr>
          <w:rFonts w:ascii="宋体" w:hAnsi="宋体" w:cs="宋体" w:hint="eastAsia"/>
          <w:color w:val="000000"/>
          <w:sz w:val="24"/>
        </w:rPr>
        <w:t>、记录及控制系统包括</w:t>
      </w:r>
      <w:r w:rsidRPr="00B42A54">
        <w:rPr>
          <w:rFonts w:ascii="宋体" w:hAnsi="宋体" w:cs="宋体"/>
          <w:color w:val="000000"/>
          <w:sz w:val="24"/>
        </w:rPr>
        <w:t>PLC\</w:t>
      </w:r>
      <w:r w:rsidRPr="00B42A54">
        <w:rPr>
          <w:rFonts w:ascii="宋体" w:hAnsi="宋体" w:cs="宋体" w:hint="eastAsia"/>
          <w:color w:val="000000"/>
          <w:sz w:val="24"/>
        </w:rPr>
        <w:t>计算机验证，压力表、流量计、溶氧等检测的仪表</w:t>
      </w:r>
      <w:r w:rsidRPr="00B42A54">
        <w:rPr>
          <w:rFonts w:ascii="宋体" w:hAnsi="宋体" w:cs="宋体"/>
          <w:color w:val="000000"/>
          <w:sz w:val="24"/>
        </w:rPr>
        <w:t>\</w:t>
      </w:r>
      <w:r w:rsidRPr="00B42A54">
        <w:rPr>
          <w:rFonts w:ascii="宋体" w:hAnsi="宋体" w:cs="宋体" w:hint="eastAsia"/>
          <w:color w:val="000000"/>
          <w:sz w:val="24"/>
        </w:rPr>
        <w:t>传感器校准文件及有关材质证明文件。</w:t>
      </w:r>
    </w:p>
    <w:p w:rsidR="007D7E93" w:rsidRPr="00B42A54" w:rsidRDefault="007D7E93" w:rsidP="00B42A54">
      <w:pPr>
        <w:pStyle w:val="30"/>
        <w:spacing w:line="460" w:lineRule="exact"/>
        <w:rPr>
          <w:rFonts w:ascii="宋体" w:hAnsi="宋体" w:cs="宋体"/>
          <w:color w:val="000000"/>
          <w:sz w:val="24"/>
        </w:rPr>
      </w:pPr>
      <w:r w:rsidRPr="00B42A54">
        <w:rPr>
          <w:rFonts w:ascii="宋体" w:hAnsi="宋体" w:cs="宋体" w:hint="eastAsia"/>
          <w:color w:val="000000"/>
          <w:sz w:val="24"/>
        </w:rPr>
        <w:t>（</w:t>
      </w:r>
      <w:r w:rsidRPr="00B42A54">
        <w:rPr>
          <w:rFonts w:ascii="宋体" w:hAnsi="宋体" w:cs="宋体"/>
          <w:color w:val="000000"/>
          <w:sz w:val="24"/>
        </w:rPr>
        <w:t>5</w:t>
      </w:r>
      <w:r w:rsidRPr="00B42A54">
        <w:rPr>
          <w:rFonts w:ascii="宋体" w:hAnsi="宋体" w:cs="宋体" w:hint="eastAsia"/>
          <w:color w:val="000000"/>
          <w:sz w:val="24"/>
        </w:rPr>
        <w:t>）交付后的现场测试（</w:t>
      </w:r>
      <w:r w:rsidRPr="00B42A54">
        <w:rPr>
          <w:rFonts w:ascii="宋体" w:hAnsi="宋体" w:cs="宋体"/>
          <w:color w:val="000000"/>
          <w:sz w:val="24"/>
        </w:rPr>
        <w:t>SAT</w:t>
      </w:r>
      <w:r w:rsidRPr="00B42A54">
        <w:rPr>
          <w:rFonts w:ascii="宋体" w:hAnsi="宋体" w:cs="宋体" w:hint="eastAsia"/>
          <w:color w:val="000000"/>
          <w:sz w:val="24"/>
        </w:rPr>
        <w:t>），供应商准备现场验收测试文件，与工厂验收测试文件格式一致。供应商准备测试细则，</w:t>
      </w:r>
      <w:r w:rsidRPr="00B42A54">
        <w:rPr>
          <w:rFonts w:ascii="宋体" w:hAnsi="宋体" w:cs="宋体"/>
          <w:color w:val="000000"/>
          <w:sz w:val="24"/>
        </w:rPr>
        <w:t>SAT</w:t>
      </w:r>
      <w:r w:rsidRPr="00B42A54">
        <w:rPr>
          <w:rFonts w:ascii="宋体" w:hAnsi="宋体" w:cs="宋体" w:hint="eastAsia"/>
          <w:color w:val="000000"/>
          <w:sz w:val="24"/>
        </w:rPr>
        <w:t>执行前需获得用户批准。</w:t>
      </w:r>
    </w:p>
    <w:p w:rsidR="007D7E93" w:rsidRPr="00B42A54" w:rsidRDefault="007D7E93" w:rsidP="00B42A54">
      <w:pPr>
        <w:pStyle w:val="30"/>
        <w:spacing w:line="360" w:lineRule="auto"/>
        <w:outlineLvl w:val="0"/>
        <w:rPr>
          <w:rFonts w:ascii="宋体" w:hAnsi="宋体"/>
          <w:b/>
          <w:color w:val="000000"/>
          <w:sz w:val="24"/>
        </w:rPr>
      </w:pPr>
      <w:bookmarkStart w:id="30" w:name="_Toc530125733"/>
      <w:r w:rsidRPr="00B42A54">
        <w:rPr>
          <w:rFonts w:ascii="宋体" w:hAnsi="宋体"/>
          <w:b/>
          <w:color w:val="000000"/>
          <w:sz w:val="24"/>
        </w:rPr>
        <w:t>4.8</w:t>
      </w:r>
      <w:r w:rsidRPr="00B42A54">
        <w:rPr>
          <w:rFonts w:ascii="宋体" w:hAnsi="宋体" w:hint="eastAsia"/>
          <w:b/>
          <w:color w:val="000000"/>
          <w:sz w:val="24"/>
        </w:rPr>
        <w:t>服务要求</w:t>
      </w:r>
      <w:bookmarkEnd w:id="30"/>
    </w:p>
    <w:p w:rsidR="007D7E93" w:rsidRDefault="007D7E93" w:rsidP="007D7E93">
      <w:pPr>
        <w:pStyle w:val="30"/>
        <w:spacing w:line="360" w:lineRule="auto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4.8.1</w:t>
      </w:r>
      <w:r>
        <w:rPr>
          <w:rFonts w:hint="eastAsia"/>
          <w:b/>
          <w:color w:val="000000"/>
          <w:sz w:val="24"/>
        </w:rPr>
        <w:t>培训要求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4.8.1.1</w:t>
      </w:r>
      <w:r>
        <w:rPr>
          <w:rFonts w:hint="eastAsia"/>
          <w:color w:val="000000"/>
          <w:sz w:val="24"/>
        </w:rPr>
        <w:t>设备供应商应免费对设备使用方人员进行全面培训，包括对生产操作人员及设备维护、维修人员，并填写培训记录。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4.8.1.2</w:t>
      </w:r>
      <w:r>
        <w:rPr>
          <w:rFonts w:hint="eastAsia"/>
          <w:color w:val="000000"/>
          <w:sz w:val="24"/>
        </w:rPr>
        <w:t>生产操作人员培训包括设备结构原理、性能、操作、清洗消毒、故障排除等基本知识。合格标准为用户参加培训人员能够独立正确操作设备，会排除常见故障。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4.8.1.3</w:t>
      </w:r>
      <w:r>
        <w:rPr>
          <w:rFonts w:hint="eastAsia"/>
          <w:color w:val="000000"/>
          <w:sz w:val="24"/>
        </w:rPr>
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</w:r>
    </w:p>
    <w:p w:rsidR="007D7E93" w:rsidRDefault="007D7E93" w:rsidP="007D7E93">
      <w:pPr>
        <w:pStyle w:val="30"/>
        <w:spacing w:line="360" w:lineRule="auto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4.8.2</w:t>
      </w:r>
      <w:r>
        <w:rPr>
          <w:rFonts w:hint="eastAsia"/>
          <w:b/>
          <w:color w:val="000000"/>
          <w:sz w:val="24"/>
        </w:rPr>
        <w:t>运输要求</w:t>
      </w:r>
    </w:p>
    <w:p w:rsidR="007D7E93" w:rsidRDefault="007D7E93" w:rsidP="007D7E93">
      <w:pPr>
        <w:pStyle w:val="30"/>
        <w:spacing w:line="360" w:lineRule="auto"/>
        <w:ind w:firstLine="480"/>
        <w:rPr>
          <w:color w:val="000000"/>
          <w:sz w:val="24"/>
        </w:rPr>
      </w:pPr>
      <w:r>
        <w:rPr>
          <w:color w:val="000000"/>
          <w:sz w:val="24"/>
        </w:rPr>
        <w:t>4.8.2.1</w:t>
      </w:r>
      <w:r>
        <w:rPr>
          <w:rFonts w:hint="eastAsia"/>
          <w:color w:val="000000"/>
          <w:sz w:val="24"/>
        </w:rPr>
        <w:t>设备运输在运输途中需做好防护措施，不得有任何损伤。</w:t>
      </w:r>
    </w:p>
    <w:p w:rsidR="007D7E93" w:rsidRDefault="007D7E93" w:rsidP="007D7E93">
      <w:pPr>
        <w:pStyle w:val="30"/>
        <w:spacing w:line="360" w:lineRule="auto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4.8.3</w:t>
      </w:r>
      <w:r>
        <w:rPr>
          <w:rFonts w:hint="eastAsia"/>
          <w:b/>
          <w:color w:val="000000"/>
          <w:sz w:val="24"/>
        </w:rPr>
        <w:t>验证要求</w:t>
      </w:r>
    </w:p>
    <w:p w:rsidR="007D7E93" w:rsidRPr="007D7E93" w:rsidRDefault="007D7E93" w:rsidP="007D7E93">
      <w:pPr>
        <w:pStyle w:val="30"/>
        <w:spacing w:line="360" w:lineRule="auto"/>
        <w:rPr>
          <w:sz w:val="24"/>
        </w:rPr>
      </w:pPr>
      <w:r>
        <w:rPr>
          <w:color w:val="000000"/>
          <w:sz w:val="24"/>
        </w:rPr>
        <w:t>4.8.3.1</w:t>
      </w:r>
      <w:r>
        <w:rPr>
          <w:rFonts w:hint="eastAsia"/>
          <w:color w:val="000000"/>
          <w:sz w:val="24"/>
        </w:rPr>
        <w:t>验证包</w:t>
      </w:r>
      <w:r w:rsidRPr="007D7E93">
        <w:rPr>
          <w:rFonts w:hint="eastAsia"/>
          <w:sz w:val="24"/>
        </w:rPr>
        <w:t>括评估、</w:t>
      </w:r>
      <w:r w:rsidRPr="007D7E93">
        <w:rPr>
          <w:sz w:val="24"/>
        </w:rPr>
        <w:t>DQ</w:t>
      </w:r>
      <w:r w:rsidRPr="007D7E93">
        <w:rPr>
          <w:rFonts w:hint="eastAsia"/>
          <w:sz w:val="24"/>
        </w:rPr>
        <w:t>、</w:t>
      </w:r>
      <w:r w:rsidRPr="007D7E93">
        <w:rPr>
          <w:sz w:val="24"/>
        </w:rPr>
        <w:t>FAT</w:t>
      </w:r>
      <w:r w:rsidRPr="007D7E93">
        <w:rPr>
          <w:rFonts w:hint="eastAsia"/>
          <w:sz w:val="24"/>
        </w:rPr>
        <w:t>、</w:t>
      </w:r>
      <w:r w:rsidRPr="007D7E93">
        <w:rPr>
          <w:sz w:val="24"/>
        </w:rPr>
        <w:t>SAT</w:t>
      </w:r>
      <w:r w:rsidRPr="007D7E93">
        <w:rPr>
          <w:rFonts w:hint="eastAsia"/>
          <w:sz w:val="24"/>
        </w:rPr>
        <w:t>、</w:t>
      </w:r>
      <w:r w:rsidRPr="007D7E93">
        <w:rPr>
          <w:sz w:val="24"/>
        </w:rPr>
        <w:t>IQ</w:t>
      </w:r>
      <w:r w:rsidRPr="007D7E93">
        <w:rPr>
          <w:rFonts w:hint="eastAsia"/>
          <w:sz w:val="24"/>
        </w:rPr>
        <w:t>、</w:t>
      </w:r>
      <w:r w:rsidRPr="007D7E93">
        <w:rPr>
          <w:sz w:val="24"/>
        </w:rPr>
        <w:t>OQ</w:t>
      </w:r>
      <w:r w:rsidRPr="007D7E93">
        <w:rPr>
          <w:rFonts w:hint="eastAsia"/>
          <w:sz w:val="24"/>
        </w:rPr>
        <w:t>、</w:t>
      </w:r>
      <w:r w:rsidRPr="007D7E93">
        <w:rPr>
          <w:sz w:val="24"/>
        </w:rPr>
        <w:t>PQ</w:t>
      </w:r>
      <w:r w:rsidRPr="007D7E93">
        <w:rPr>
          <w:rFonts w:hint="eastAsia"/>
          <w:sz w:val="24"/>
        </w:rPr>
        <w:t>服务与文件。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4.8.3.2</w:t>
      </w:r>
      <w:r>
        <w:rPr>
          <w:rFonts w:hint="eastAsia"/>
          <w:color w:val="000000"/>
          <w:sz w:val="24"/>
        </w:rPr>
        <w:t>各验证工作开始前验证方案需经过本公司相关部门审核，并经质量保证部批准。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lastRenderedPageBreak/>
        <w:t>4.8.3.3</w:t>
      </w:r>
      <w:r>
        <w:rPr>
          <w:rFonts w:hint="eastAsia"/>
          <w:color w:val="000000"/>
          <w:sz w:val="24"/>
        </w:rPr>
        <w:t>验证工作应按时保质完成，供应商需提供验证工作计划表。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4.8.3.4</w:t>
      </w:r>
      <w:r>
        <w:rPr>
          <w:rFonts w:hint="eastAsia"/>
          <w:color w:val="000000"/>
          <w:sz w:val="24"/>
        </w:rPr>
        <w:t>验证项目应包含法规要求的测试项目，以及本公司提出的测试项目。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4.8.3.5</w:t>
      </w:r>
      <w:r>
        <w:rPr>
          <w:rFonts w:hint="eastAsia"/>
          <w:color w:val="000000"/>
          <w:sz w:val="24"/>
        </w:rPr>
        <w:t>验证工作完成后，验证记录经本公司相关部门审核，并经质量保证部批准。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4.8.3.6</w:t>
      </w:r>
      <w:r>
        <w:rPr>
          <w:rFonts w:hint="eastAsia"/>
          <w:color w:val="000000"/>
          <w:sz w:val="24"/>
        </w:rPr>
        <w:t>验收前，验证工作已成功完成，验证最终报告已经本公司相关部门审核，并经质量保证部批准。</w:t>
      </w:r>
    </w:p>
    <w:p w:rsidR="007D7E93" w:rsidRDefault="007D7E93" w:rsidP="007D7E93">
      <w:pPr>
        <w:pStyle w:val="30"/>
        <w:spacing w:line="360" w:lineRule="auto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4.8.4</w:t>
      </w:r>
      <w:r>
        <w:rPr>
          <w:rFonts w:hint="eastAsia"/>
          <w:b/>
          <w:color w:val="000000"/>
          <w:sz w:val="24"/>
        </w:rPr>
        <w:t>售后服务及备件要求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4.8.4.1</w:t>
      </w:r>
      <w:r>
        <w:rPr>
          <w:rFonts w:hint="eastAsia"/>
          <w:color w:val="000000"/>
          <w:sz w:val="24"/>
        </w:rPr>
        <w:t>设备保质期从确认验收的阶段就开始计算。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4.8.4.2</w:t>
      </w:r>
      <w:r>
        <w:rPr>
          <w:rFonts w:hint="eastAsia"/>
          <w:color w:val="000000"/>
          <w:sz w:val="24"/>
        </w:rPr>
        <w:t>设备质保期为一年，一年内免费保修，一年后应提供良好的售后服务。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4.8.4.3</w:t>
      </w:r>
      <w:r>
        <w:rPr>
          <w:rFonts w:hint="eastAsia"/>
          <w:color w:val="000000"/>
          <w:sz w:val="24"/>
        </w:rPr>
        <w:t>售后服务必须响应及时，要求设备出现须厂家维修的故障后，应在</w:t>
      </w:r>
      <w:r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小时内明确答复，当电话沟通无法解决时，须</w:t>
      </w:r>
      <w:r>
        <w:rPr>
          <w:color w:val="000000"/>
          <w:sz w:val="24"/>
        </w:rPr>
        <w:t>24</w:t>
      </w:r>
      <w:r>
        <w:rPr>
          <w:rFonts w:hint="eastAsia"/>
          <w:color w:val="000000"/>
          <w:sz w:val="24"/>
        </w:rPr>
        <w:t>小时内派人至现场解决。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4.8.4.4</w:t>
      </w:r>
      <w:r>
        <w:rPr>
          <w:rFonts w:hint="eastAsia"/>
          <w:color w:val="000000"/>
          <w:sz w:val="24"/>
        </w:rPr>
        <w:t>一年免费保修期后，厂家应终生提供及时的维修、维护，厂家应定期回访，解决设备运行当中可能出现的疑问，排除潜在故障，使设备保持良好工作状态。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4.8.4.5</w:t>
      </w:r>
      <w:r>
        <w:rPr>
          <w:rFonts w:hint="eastAsia"/>
          <w:color w:val="000000"/>
          <w:sz w:val="24"/>
        </w:rPr>
        <w:t>厂家应提供合格的备件，用于设备相应部件的维修、更换。</w:t>
      </w:r>
    </w:p>
    <w:p w:rsidR="007D7E93" w:rsidRDefault="007D7E93" w:rsidP="007D7E93">
      <w:pPr>
        <w:pStyle w:val="30"/>
        <w:spacing w:line="360" w:lineRule="auto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4.8.5</w:t>
      </w:r>
      <w:r>
        <w:rPr>
          <w:rFonts w:hint="eastAsia"/>
          <w:b/>
          <w:color w:val="000000"/>
          <w:sz w:val="24"/>
        </w:rPr>
        <w:t>验收要求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4.8.5.1</w:t>
      </w:r>
      <w:r>
        <w:rPr>
          <w:rFonts w:hint="eastAsia"/>
          <w:color w:val="000000"/>
          <w:sz w:val="24"/>
        </w:rPr>
        <w:t>货物到达买方使用现场后，由买卖双方共同验收，卖方工程师免费为买房提供调试。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4.8.5.2</w:t>
      </w:r>
      <w:r>
        <w:rPr>
          <w:rFonts w:hint="eastAsia"/>
          <w:color w:val="000000"/>
          <w:sz w:val="24"/>
        </w:rPr>
        <w:t>供应商进厂施工需遵守安全和施工规定。</w:t>
      </w:r>
    </w:p>
    <w:p w:rsidR="007D7E93" w:rsidRDefault="007D7E93" w:rsidP="007D7E93">
      <w:pPr>
        <w:pStyle w:val="3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4.8.5.3</w:t>
      </w:r>
      <w:r>
        <w:rPr>
          <w:rFonts w:hint="eastAsia"/>
          <w:color w:val="000000"/>
          <w:sz w:val="24"/>
        </w:rPr>
        <w:t>确认试车验收合格后，买卖双方签订验收报告。</w:t>
      </w:r>
    </w:p>
    <w:p w:rsidR="007D7E93" w:rsidRDefault="007D7E93" w:rsidP="007D7E93">
      <w:pPr>
        <w:pStyle w:val="30"/>
        <w:spacing w:line="360" w:lineRule="auto"/>
        <w:outlineLvl w:val="0"/>
        <w:rPr>
          <w:b/>
          <w:color w:val="000000"/>
        </w:rPr>
      </w:pPr>
      <w:bookmarkStart w:id="31" w:name="_Toc530125734"/>
      <w:r>
        <w:rPr>
          <w:b/>
          <w:color w:val="000000"/>
        </w:rPr>
        <w:t>5.</w:t>
      </w:r>
      <w:r>
        <w:rPr>
          <w:rFonts w:hint="eastAsia"/>
          <w:b/>
          <w:color w:val="000000"/>
        </w:rPr>
        <w:t>附件</w:t>
      </w:r>
      <w:bookmarkEnd w:id="31"/>
    </w:p>
    <w:p w:rsidR="007D7E93" w:rsidRDefault="007D7E93" w:rsidP="007D7E93">
      <w:pPr>
        <w:pStyle w:val="30"/>
        <w:spacing w:line="360" w:lineRule="auto"/>
        <w:ind w:firstLine="480"/>
        <w:rPr>
          <w:color w:val="000000"/>
          <w:sz w:val="24"/>
        </w:rPr>
      </w:pPr>
      <w:r>
        <w:rPr>
          <w:color w:val="000000"/>
          <w:sz w:val="24"/>
        </w:rPr>
        <w:t>N/A</w:t>
      </w:r>
    </w:p>
    <w:bookmarkEnd w:id="10"/>
    <w:bookmarkEnd w:id="26"/>
    <w:bookmarkEnd w:id="27"/>
    <w:p w:rsidR="00497007" w:rsidRPr="00B24F43" w:rsidRDefault="00497007" w:rsidP="007D7E93">
      <w:pPr>
        <w:pStyle w:val="30"/>
        <w:spacing w:line="360" w:lineRule="auto"/>
        <w:outlineLvl w:val="2"/>
        <w:rPr>
          <w:rFonts w:ascii="Arial" w:hAnsi="宋体" w:cs="Arial"/>
          <w:sz w:val="24"/>
        </w:rPr>
      </w:pPr>
    </w:p>
    <w:sectPr w:rsidR="00497007" w:rsidRPr="00B24F43" w:rsidSect="00C20CD2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D3D" w:rsidRDefault="00F51D3D" w:rsidP="006C6122">
      <w:pPr>
        <w:pStyle w:val="a5"/>
      </w:pPr>
      <w:r>
        <w:separator/>
      </w:r>
    </w:p>
  </w:endnote>
  <w:endnote w:type="continuationSeparator" w:id="1">
    <w:p w:rsidR="00F51D3D" w:rsidRDefault="00F51D3D" w:rsidP="006C6122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07" w:rsidRPr="00597B93" w:rsidRDefault="004946FF" w:rsidP="000F1066">
    <w:pPr>
      <w:pStyle w:val="a5"/>
      <w:jc w:val="center"/>
    </w:pPr>
    <w:r>
      <w:rPr>
        <w:noProof/>
      </w:rPr>
      <w:pict>
        <v:line id="Line 1" o:spid="_x0000_s2049" style="position:absolute;left:0;text-align:left;z-index:251657728;visibility:visible" from="0,.05pt" to="477pt,.05pt"/>
      </w:pict>
    </w:r>
    <w:r w:rsidR="00497007" w:rsidRPr="00597B93">
      <w:rPr>
        <w:rFonts w:cs="宋体" w:hint="eastAsia"/>
      </w:rPr>
      <w:t>本文件为受控文件，仅供武汉生物制品研究所</w:t>
    </w:r>
    <w:r w:rsidR="00497007">
      <w:rPr>
        <w:rFonts w:cs="宋体" w:hint="eastAsia"/>
      </w:rPr>
      <w:t>有限责任公司使用并为版权所有，严禁</w:t>
    </w:r>
    <w:r w:rsidR="00497007" w:rsidRPr="00597B93">
      <w:rPr>
        <w:rFonts w:cs="宋体" w:hint="eastAsia"/>
      </w:rPr>
      <w:t>无授权使用、泄露或复印，违者必究。</w:t>
    </w:r>
  </w:p>
  <w:p w:rsidR="00497007" w:rsidRPr="00074406" w:rsidRDefault="004970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D3D" w:rsidRDefault="00F51D3D" w:rsidP="006C6122">
      <w:pPr>
        <w:pStyle w:val="a5"/>
      </w:pPr>
      <w:r>
        <w:separator/>
      </w:r>
    </w:p>
  </w:footnote>
  <w:footnote w:type="continuationSeparator" w:id="1">
    <w:p w:rsidR="00F51D3D" w:rsidRDefault="00F51D3D" w:rsidP="006C6122">
      <w:pPr>
        <w:pStyle w:val="a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66"/>
      <w:gridCol w:w="5661"/>
      <w:gridCol w:w="1276"/>
      <w:gridCol w:w="1949"/>
    </w:tblGrid>
    <w:tr w:rsidR="00497007" w:rsidRPr="00EB3D9D">
      <w:trPr>
        <w:trHeight w:val="456"/>
      </w:trPr>
      <w:tc>
        <w:tcPr>
          <w:tcW w:w="966" w:type="dxa"/>
          <w:vAlign w:val="center"/>
        </w:tcPr>
        <w:p w:rsidR="00497007" w:rsidRPr="00C23551" w:rsidRDefault="00E509C2" w:rsidP="00154ADD">
          <w:pPr>
            <w:pStyle w:val="a4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457200" cy="457200"/>
                <wp:effectExtent l="1905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0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3" w:type="dxa"/>
          <w:vAlign w:val="center"/>
        </w:tcPr>
        <w:p w:rsidR="00497007" w:rsidRPr="00C23551" w:rsidRDefault="00497007" w:rsidP="00687F63">
          <w:pPr>
            <w:pStyle w:val="a4"/>
            <w:rPr>
              <w:rFonts w:ascii="宋体"/>
              <w:b/>
              <w:bCs/>
              <w:sz w:val="21"/>
              <w:szCs w:val="21"/>
            </w:rPr>
          </w:pPr>
          <w:r w:rsidRPr="000F2ECA">
            <w:rPr>
              <w:rFonts w:ascii="宋体" w:hAnsi="宋体" w:cs="宋体" w:hint="eastAsia"/>
              <w:b/>
              <w:bCs/>
              <w:sz w:val="21"/>
              <w:szCs w:val="21"/>
            </w:rPr>
            <w:t>武汉生物制品研究所有限责任公司</w:t>
          </w:r>
        </w:p>
        <w:p w:rsidR="00497007" w:rsidRPr="00C23551" w:rsidRDefault="00497007" w:rsidP="00687F63">
          <w:pPr>
            <w:pStyle w:val="a4"/>
            <w:rPr>
              <w:szCs w:val="18"/>
            </w:rPr>
          </w:pPr>
          <w:r w:rsidRPr="000F2ECA">
            <w:rPr>
              <w:rFonts w:ascii="宋体" w:hAnsi="宋体" w:cs="宋体"/>
              <w:b/>
              <w:bCs/>
              <w:sz w:val="21"/>
              <w:szCs w:val="21"/>
            </w:rPr>
            <w:t>Wuhan Institute of Biological Products Co.,Ltd.</w:t>
          </w:r>
        </w:p>
      </w:tc>
      <w:tc>
        <w:tcPr>
          <w:tcW w:w="3225" w:type="dxa"/>
          <w:gridSpan w:val="2"/>
          <w:vAlign w:val="center"/>
        </w:tcPr>
        <w:p w:rsidR="00497007" w:rsidRPr="00C23551" w:rsidRDefault="00497007" w:rsidP="00343442">
          <w:pPr>
            <w:pStyle w:val="a4"/>
            <w:jc w:val="both"/>
            <w:rPr>
              <w:rFonts w:ascii="宋体"/>
              <w:szCs w:val="18"/>
            </w:rPr>
          </w:pPr>
          <w:r w:rsidRPr="000F2ECA">
            <w:rPr>
              <w:rFonts w:ascii="宋体" w:hAnsi="宋体" w:cs="宋体" w:hint="eastAsia"/>
              <w:sz w:val="21"/>
              <w:szCs w:val="21"/>
            </w:rPr>
            <w:t>文件编号：</w:t>
          </w:r>
          <w:r w:rsidRPr="000F2ECA">
            <w:rPr>
              <w:rFonts w:ascii="宋体" w:hAnsi="宋体" w:cs="宋体"/>
              <w:sz w:val="21"/>
              <w:szCs w:val="21"/>
            </w:rPr>
            <w:t>URS-18</w:t>
          </w:r>
          <w:r w:rsidRPr="000F2ECA">
            <w:rPr>
              <w:rFonts w:ascii="宋体" w:hAnsi="宋体" w:cs="宋体" w:hint="eastAsia"/>
              <w:sz w:val="21"/>
              <w:szCs w:val="21"/>
            </w:rPr>
            <w:t>（</w:t>
          </w:r>
          <w:r w:rsidRPr="000F2ECA">
            <w:rPr>
              <w:rFonts w:ascii="宋体" w:hAnsi="宋体" w:cs="宋体"/>
              <w:sz w:val="21"/>
              <w:szCs w:val="21"/>
            </w:rPr>
            <w:t>02</w:t>
          </w:r>
          <w:r w:rsidRPr="000F2ECA">
            <w:rPr>
              <w:rFonts w:ascii="宋体" w:hAnsi="宋体" w:cs="宋体" w:hint="eastAsia"/>
              <w:sz w:val="21"/>
              <w:szCs w:val="21"/>
            </w:rPr>
            <w:t>）</w:t>
          </w:r>
          <w:r w:rsidRPr="000F2ECA">
            <w:rPr>
              <w:rFonts w:ascii="宋体" w:cs="宋体"/>
              <w:sz w:val="21"/>
              <w:szCs w:val="21"/>
            </w:rPr>
            <w:t>-</w:t>
          </w:r>
          <w:r w:rsidRPr="000F2ECA">
            <w:rPr>
              <w:rFonts w:ascii="宋体" w:hAnsi="宋体" w:cs="宋体"/>
              <w:sz w:val="21"/>
              <w:szCs w:val="21"/>
            </w:rPr>
            <w:t>02-</w:t>
          </w:r>
          <w:r w:rsidR="00343442" w:rsidRPr="000F2ECA">
            <w:rPr>
              <w:rFonts w:ascii="宋体" w:hAnsi="宋体" w:cs="宋体"/>
              <w:sz w:val="21"/>
              <w:szCs w:val="21"/>
            </w:rPr>
            <w:t>00</w:t>
          </w:r>
          <w:r w:rsidR="00343442">
            <w:rPr>
              <w:rFonts w:ascii="宋体" w:hAnsi="宋体" w:cs="宋体" w:hint="eastAsia"/>
              <w:sz w:val="21"/>
              <w:szCs w:val="21"/>
            </w:rPr>
            <w:t>2</w:t>
          </w:r>
        </w:p>
      </w:tc>
    </w:tr>
    <w:tr w:rsidR="00497007" w:rsidRPr="00EB3D9D">
      <w:tc>
        <w:tcPr>
          <w:tcW w:w="6629" w:type="dxa"/>
          <w:gridSpan w:val="2"/>
          <w:vMerge w:val="restart"/>
          <w:vAlign w:val="center"/>
        </w:tcPr>
        <w:p w:rsidR="00497007" w:rsidRPr="00AA49AC" w:rsidRDefault="00497007" w:rsidP="007A3166">
          <w:pPr>
            <w:pStyle w:val="30"/>
            <w:spacing w:line="360" w:lineRule="auto"/>
            <w:jc w:val="center"/>
            <w:rPr>
              <w:rFonts w:ascii="宋体"/>
              <w:b/>
              <w:sz w:val="24"/>
              <w:szCs w:val="24"/>
            </w:rPr>
          </w:pPr>
          <w:r>
            <w:rPr>
              <w:rFonts w:ascii="宋体" w:hAnsi="宋体" w:hint="eastAsia"/>
              <w:b/>
              <w:sz w:val="24"/>
              <w:szCs w:val="24"/>
            </w:rPr>
            <w:t>白喉原液车间</w:t>
          </w:r>
          <w:r w:rsidR="00E626CE">
            <w:rPr>
              <w:rFonts w:ascii="宋体" w:hAnsi="宋体" w:hint="eastAsia"/>
              <w:b/>
              <w:sz w:val="24"/>
              <w:szCs w:val="24"/>
            </w:rPr>
            <w:t>1000L</w:t>
          </w:r>
          <w:r w:rsidR="008B19E3">
            <w:rPr>
              <w:rFonts w:ascii="宋体" w:hAnsi="宋体" w:hint="eastAsia"/>
              <w:b/>
              <w:sz w:val="24"/>
              <w:szCs w:val="24"/>
            </w:rPr>
            <w:t>储存</w:t>
          </w:r>
          <w:r>
            <w:rPr>
              <w:rFonts w:ascii="宋体" w:hAnsi="宋体" w:hint="eastAsia"/>
              <w:b/>
              <w:sz w:val="24"/>
              <w:szCs w:val="24"/>
            </w:rPr>
            <w:t>罐</w:t>
          </w:r>
          <w:r w:rsidRPr="00AA49AC">
            <w:rPr>
              <w:rFonts w:ascii="宋体" w:hAnsi="宋体"/>
              <w:b/>
              <w:sz w:val="24"/>
              <w:szCs w:val="24"/>
            </w:rPr>
            <w:t>URS</w:t>
          </w:r>
        </w:p>
      </w:tc>
      <w:tc>
        <w:tcPr>
          <w:tcW w:w="1276" w:type="dxa"/>
          <w:vAlign w:val="center"/>
        </w:tcPr>
        <w:p w:rsidR="00497007" w:rsidRPr="00C23551" w:rsidRDefault="00497007" w:rsidP="00154ADD">
          <w:pPr>
            <w:pStyle w:val="a4"/>
            <w:jc w:val="both"/>
            <w:rPr>
              <w:rFonts w:ascii="宋体"/>
              <w:szCs w:val="18"/>
            </w:rPr>
          </w:pPr>
          <w:r w:rsidRPr="000F2ECA">
            <w:rPr>
              <w:rFonts w:ascii="宋体" w:hAnsi="宋体" w:cs="宋体" w:hint="eastAsia"/>
              <w:sz w:val="21"/>
              <w:szCs w:val="21"/>
            </w:rPr>
            <w:t>修订号：</w:t>
          </w:r>
          <w:r w:rsidRPr="000F2ECA">
            <w:rPr>
              <w:rFonts w:ascii="宋体" w:cs="宋体"/>
              <w:sz w:val="21"/>
              <w:szCs w:val="21"/>
            </w:rPr>
            <w:t>01</w:t>
          </w:r>
        </w:p>
      </w:tc>
      <w:tc>
        <w:tcPr>
          <w:tcW w:w="1949" w:type="dxa"/>
          <w:vAlign w:val="center"/>
        </w:tcPr>
        <w:p w:rsidR="00497007" w:rsidRPr="00C23551" w:rsidRDefault="00497007" w:rsidP="006222DB">
          <w:pPr>
            <w:pStyle w:val="a4"/>
            <w:spacing w:line="240" w:lineRule="atLeast"/>
            <w:jc w:val="left"/>
            <w:rPr>
              <w:rFonts w:ascii="宋体"/>
              <w:sz w:val="21"/>
              <w:szCs w:val="21"/>
            </w:rPr>
          </w:pPr>
          <w:r w:rsidRPr="000F2ECA">
            <w:rPr>
              <w:rStyle w:val="a7"/>
              <w:rFonts w:ascii="宋体" w:hAnsi="宋体" w:cs="宋体" w:hint="eastAsia"/>
              <w:sz w:val="21"/>
              <w:szCs w:val="21"/>
            </w:rPr>
            <w:t>第</w:t>
          </w:r>
          <w:r w:rsidR="004946FF" w:rsidRPr="00C23551">
            <w:rPr>
              <w:rStyle w:val="a7"/>
              <w:rFonts w:ascii="宋体" w:hAnsi="宋体" w:cs="宋体"/>
              <w:sz w:val="21"/>
              <w:szCs w:val="21"/>
            </w:rPr>
            <w:fldChar w:fldCharType="begin"/>
          </w:r>
          <w:r w:rsidRPr="000F2ECA">
            <w:rPr>
              <w:rStyle w:val="a7"/>
              <w:rFonts w:ascii="宋体" w:hAnsi="宋体" w:cs="宋体"/>
              <w:sz w:val="21"/>
              <w:szCs w:val="21"/>
            </w:rPr>
            <w:instrText xml:space="preserve"> PAGE </w:instrText>
          </w:r>
          <w:r w:rsidR="004946FF" w:rsidRPr="00C23551">
            <w:rPr>
              <w:rStyle w:val="a7"/>
              <w:rFonts w:ascii="宋体" w:hAnsi="宋体" w:cs="宋体"/>
              <w:sz w:val="21"/>
              <w:szCs w:val="21"/>
            </w:rPr>
            <w:fldChar w:fldCharType="separate"/>
          </w:r>
          <w:r w:rsidR="00EB3DC0">
            <w:rPr>
              <w:rStyle w:val="a7"/>
              <w:rFonts w:ascii="宋体" w:hAnsi="宋体" w:cs="宋体"/>
              <w:noProof/>
              <w:sz w:val="21"/>
              <w:szCs w:val="21"/>
            </w:rPr>
            <w:t>11</w:t>
          </w:r>
          <w:r w:rsidR="004946FF" w:rsidRPr="00C23551">
            <w:rPr>
              <w:rStyle w:val="a7"/>
              <w:rFonts w:ascii="宋体" w:hAnsi="宋体" w:cs="宋体"/>
              <w:sz w:val="21"/>
              <w:szCs w:val="21"/>
            </w:rPr>
            <w:fldChar w:fldCharType="end"/>
          </w:r>
          <w:r w:rsidRPr="000F2ECA">
            <w:rPr>
              <w:rStyle w:val="a7"/>
              <w:rFonts w:ascii="宋体" w:hAnsi="宋体" w:cs="宋体" w:hint="eastAsia"/>
              <w:sz w:val="21"/>
              <w:szCs w:val="21"/>
            </w:rPr>
            <w:t>页共</w:t>
          </w:r>
          <w:r w:rsidR="004946FF" w:rsidRPr="00C23551">
            <w:rPr>
              <w:rStyle w:val="a7"/>
              <w:rFonts w:ascii="宋体" w:hAnsi="宋体" w:cs="宋体"/>
              <w:sz w:val="21"/>
              <w:szCs w:val="21"/>
            </w:rPr>
            <w:fldChar w:fldCharType="begin"/>
          </w:r>
          <w:r w:rsidRPr="000F2ECA">
            <w:rPr>
              <w:rStyle w:val="a7"/>
              <w:rFonts w:ascii="宋体" w:hAnsi="宋体" w:cs="宋体"/>
              <w:sz w:val="21"/>
              <w:szCs w:val="21"/>
            </w:rPr>
            <w:instrText xml:space="preserve"> NUMPAGES </w:instrText>
          </w:r>
          <w:r w:rsidR="004946FF" w:rsidRPr="00C23551">
            <w:rPr>
              <w:rStyle w:val="a7"/>
              <w:rFonts w:ascii="宋体" w:hAnsi="宋体" w:cs="宋体"/>
              <w:sz w:val="21"/>
              <w:szCs w:val="21"/>
            </w:rPr>
            <w:fldChar w:fldCharType="separate"/>
          </w:r>
          <w:r w:rsidR="00EB3DC0">
            <w:rPr>
              <w:rStyle w:val="a7"/>
              <w:rFonts w:ascii="宋体" w:hAnsi="宋体" w:cs="宋体"/>
              <w:noProof/>
              <w:sz w:val="21"/>
              <w:szCs w:val="21"/>
            </w:rPr>
            <w:t>11</w:t>
          </w:r>
          <w:r w:rsidR="004946FF" w:rsidRPr="00C23551">
            <w:rPr>
              <w:rStyle w:val="a7"/>
              <w:rFonts w:ascii="宋体" w:hAnsi="宋体" w:cs="宋体"/>
              <w:sz w:val="21"/>
              <w:szCs w:val="21"/>
            </w:rPr>
            <w:fldChar w:fldCharType="end"/>
          </w:r>
          <w:r w:rsidRPr="000F2ECA">
            <w:rPr>
              <w:rStyle w:val="a7"/>
              <w:rFonts w:ascii="宋体" w:hAnsi="宋体" w:cs="宋体" w:hint="eastAsia"/>
              <w:sz w:val="21"/>
              <w:szCs w:val="21"/>
            </w:rPr>
            <w:t>页</w:t>
          </w:r>
        </w:p>
      </w:tc>
    </w:tr>
    <w:tr w:rsidR="00497007" w:rsidRPr="00EB3D9D">
      <w:tc>
        <w:tcPr>
          <w:tcW w:w="6629" w:type="dxa"/>
          <w:gridSpan w:val="2"/>
          <w:vMerge/>
        </w:tcPr>
        <w:p w:rsidR="00497007" w:rsidRPr="00C23551" w:rsidRDefault="00497007" w:rsidP="00154ADD">
          <w:pPr>
            <w:pStyle w:val="a4"/>
            <w:rPr>
              <w:szCs w:val="18"/>
            </w:rPr>
          </w:pPr>
        </w:p>
      </w:tc>
      <w:tc>
        <w:tcPr>
          <w:tcW w:w="3225" w:type="dxa"/>
          <w:gridSpan w:val="2"/>
          <w:vAlign w:val="center"/>
        </w:tcPr>
        <w:p w:rsidR="00497007" w:rsidRPr="00C23551" w:rsidRDefault="00497007" w:rsidP="00580EB6">
          <w:pPr>
            <w:pStyle w:val="a4"/>
            <w:jc w:val="both"/>
            <w:rPr>
              <w:rFonts w:ascii="宋体"/>
              <w:szCs w:val="18"/>
            </w:rPr>
          </w:pPr>
          <w:r w:rsidRPr="000F2ECA">
            <w:rPr>
              <w:rFonts w:ascii="宋体" w:hAnsi="宋体" w:cs="宋体" w:hint="eastAsia"/>
              <w:sz w:val="21"/>
              <w:szCs w:val="21"/>
            </w:rPr>
            <w:t>生效日期：</w:t>
          </w:r>
          <w:r w:rsidRPr="000F2ECA">
            <w:rPr>
              <w:rFonts w:ascii="宋体" w:hAnsi="宋体"/>
              <w:sz w:val="21"/>
              <w:szCs w:val="21"/>
            </w:rPr>
            <w:t>2013</w:t>
          </w:r>
          <w:r w:rsidRPr="000F2ECA">
            <w:rPr>
              <w:rFonts w:ascii="宋体"/>
              <w:sz w:val="21"/>
              <w:szCs w:val="21"/>
            </w:rPr>
            <w:t>.</w:t>
          </w:r>
          <w:r w:rsidRPr="000F2ECA">
            <w:rPr>
              <w:rFonts w:ascii="宋体" w:hAnsi="宋体"/>
              <w:sz w:val="21"/>
              <w:szCs w:val="21"/>
            </w:rPr>
            <w:t>07</w:t>
          </w:r>
          <w:r w:rsidRPr="000F2ECA">
            <w:rPr>
              <w:rFonts w:ascii="宋体"/>
              <w:sz w:val="21"/>
              <w:szCs w:val="21"/>
            </w:rPr>
            <w:t>.</w:t>
          </w:r>
          <w:r w:rsidRPr="000F2ECA">
            <w:rPr>
              <w:rFonts w:ascii="宋体" w:hAnsi="宋体"/>
              <w:sz w:val="21"/>
              <w:szCs w:val="21"/>
            </w:rPr>
            <w:t>31</w:t>
          </w:r>
        </w:p>
      </w:tc>
    </w:tr>
  </w:tbl>
  <w:p w:rsidR="00497007" w:rsidRDefault="0049700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D5E8BEB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">
    <w:nsid w:val="04817643"/>
    <w:multiLevelType w:val="hybridMultilevel"/>
    <w:tmpl w:val="1040D834"/>
    <w:lvl w:ilvl="0" w:tplc="E1BEE88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88178A0"/>
    <w:multiLevelType w:val="hybridMultilevel"/>
    <w:tmpl w:val="47C82408"/>
    <w:lvl w:ilvl="0" w:tplc="2FA67CA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D670FD6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143A49A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8D8E03C8">
      <w:start w:val="6"/>
      <w:numFmt w:val="decimal"/>
      <w:lvlText w:val="%4、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B484062"/>
    <w:multiLevelType w:val="hybridMultilevel"/>
    <w:tmpl w:val="8546679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1BAD7C76"/>
    <w:multiLevelType w:val="hybridMultilevel"/>
    <w:tmpl w:val="625824E6"/>
    <w:lvl w:ilvl="0" w:tplc="45D422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1E2062A9"/>
    <w:multiLevelType w:val="multilevel"/>
    <w:tmpl w:val="B35410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eastAsia="宋体" w:hAnsi="Arial" w:cs="Times New Roman"/>
        <w:b/>
        <w:bCs/>
        <w:i w:val="0"/>
        <w:iCs w:val="0"/>
        <w:caps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eastAsia="宋体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ahoma" w:hAnsi="Tahoma" w:cs="Tahoma" w:hint="default"/>
        <w:b/>
        <w:bCs/>
        <w:i w:val="0"/>
        <w:iCs w:val="0"/>
        <w:sz w:val="16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2287407B"/>
    <w:multiLevelType w:val="hybridMultilevel"/>
    <w:tmpl w:val="C75CC548"/>
    <w:lvl w:ilvl="0" w:tplc="05CA9AB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243F4318"/>
    <w:multiLevelType w:val="multilevel"/>
    <w:tmpl w:val="716A7916"/>
    <w:lvl w:ilvl="0">
      <w:start w:val="5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262B6D78"/>
    <w:multiLevelType w:val="hybridMultilevel"/>
    <w:tmpl w:val="8BDE3904"/>
    <w:lvl w:ilvl="0" w:tplc="A230B1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2CF7318E"/>
    <w:multiLevelType w:val="hybridMultilevel"/>
    <w:tmpl w:val="E67A721E"/>
    <w:lvl w:ilvl="0" w:tplc="476A1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33C672E3"/>
    <w:multiLevelType w:val="multilevel"/>
    <w:tmpl w:val="EAB48A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05" w:hanging="70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3A2E415D"/>
    <w:multiLevelType w:val="multilevel"/>
    <w:tmpl w:val="DBA258CC"/>
    <w:lvl w:ilvl="0">
      <w:start w:val="5"/>
      <w:numFmt w:val="decimal"/>
      <w:lvlText w:val="%1"/>
      <w:lvlJc w:val="left"/>
      <w:pPr>
        <w:ind w:left="765" w:hanging="76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B282F31"/>
    <w:multiLevelType w:val="multilevel"/>
    <w:tmpl w:val="918C3016"/>
    <w:lvl w:ilvl="0">
      <w:start w:val="4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3F1F5961"/>
    <w:multiLevelType w:val="hybridMultilevel"/>
    <w:tmpl w:val="EA28843A"/>
    <w:lvl w:ilvl="0" w:tplc="A9943AF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4C0644B6"/>
    <w:multiLevelType w:val="multilevel"/>
    <w:tmpl w:val="4014A19A"/>
    <w:lvl w:ilvl="0">
      <w:start w:val="4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ascii="Arial" w:eastAsia="宋体" w:hAnsi="Arial" w:cs="Times New Roman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5A7618CD"/>
    <w:multiLevelType w:val="hybridMultilevel"/>
    <w:tmpl w:val="A2588934"/>
    <w:lvl w:ilvl="0" w:tplc="399ECA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5C5439EB"/>
    <w:multiLevelType w:val="hybridMultilevel"/>
    <w:tmpl w:val="87EAB458"/>
    <w:lvl w:ilvl="0" w:tplc="D7AED7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6AC84E47"/>
    <w:multiLevelType w:val="multilevel"/>
    <w:tmpl w:val="7800279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77CB68CA"/>
    <w:multiLevelType w:val="multilevel"/>
    <w:tmpl w:val="CF104236"/>
    <w:lvl w:ilvl="0">
      <w:start w:val="1"/>
      <w:numFmt w:val="decimal"/>
      <w:pStyle w:val="SOPbody"/>
      <w:lvlText w:val="%1."/>
      <w:lvlJc w:val="left"/>
      <w:pPr>
        <w:tabs>
          <w:tab w:val="num" w:pos="567"/>
        </w:tabs>
        <w:ind w:left="567" w:hanging="567"/>
      </w:pPr>
      <w:rPr>
        <w:rFonts w:ascii="黑体" w:eastAsia="黑体" w:hAnsi="Arial" w:cs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1588"/>
        </w:tabs>
        <w:ind w:left="1588" w:hanging="1021"/>
      </w:pPr>
      <w:rPr>
        <w:rFonts w:ascii="黑体" w:eastAsia="黑体" w:hAnsi="宋体" w:cs="Times New Roman" w:hint="eastAsia"/>
        <w:b w:val="0"/>
        <w:bCs w:val="0"/>
      </w:rPr>
    </w:lvl>
    <w:lvl w:ilvl="2">
      <w:start w:val="1"/>
      <w:numFmt w:val="decimal"/>
      <w:pStyle w:val="SOPbody1"/>
      <w:lvlText w:val="%1.%2.%3"/>
      <w:lvlJc w:val="left"/>
      <w:pPr>
        <w:tabs>
          <w:tab w:val="num" w:pos="1247"/>
        </w:tabs>
        <w:ind w:left="567"/>
      </w:pPr>
      <w:rPr>
        <w:rFonts w:ascii="黑体" w:eastAsia="黑体" w:cs="Times New Roman" w:hint="eastAsia"/>
        <w:b w:val="0"/>
        <w:bCs w:val="0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黑体" w:eastAsia="黑体" w:cs="Times New Roman" w:hint="eastAsia"/>
        <w:b w:val="0"/>
        <w:bCs w:val="0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3175" w:hanging="340"/>
      </w:pPr>
      <w:rPr>
        <w:rFonts w:ascii="黑体" w:eastAsia="黑体" w:cs="Times New Roman" w:hint="eastAsia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1152"/>
      </w:pPr>
      <w:rPr>
        <w:rFonts w:ascii="黑体" w:eastAsia="黑体"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  <w:rPr>
        <w:rFonts w:cs="Times New Roman" w:hint="default"/>
      </w:rPr>
    </w:lvl>
  </w:abstractNum>
  <w:abstractNum w:abstractNumId="19">
    <w:nsid w:val="7BB22F8E"/>
    <w:multiLevelType w:val="multilevel"/>
    <w:tmpl w:val="2C88AB7C"/>
    <w:lvl w:ilvl="0">
      <w:start w:val="5"/>
      <w:numFmt w:val="decimal"/>
      <w:lvlText w:val="%1"/>
      <w:lvlJc w:val="left"/>
      <w:pPr>
        <w:ind w:left="765" w:hanging="765"/>
      </w:pPr>
      <w:rPr>
        <w:rFonts w:cs="Times New Roman" w:hint="default"/>
        <w:b/>
        <w:bCs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cs="Times New Roman" w:hint="default"/>
        <w:b/>
        <w:bCs/>
      </w:rPr>
    </w:lvl>
    <w:lvl w:ilvl="2">
      <w:start w:val="3"/>
      <w:numFmt w:val="decimal"/>
      <w:lvlText w:val="%1.%2.%3"/>
      <w:lvlJc w:val="left"/>
      <w:pPr>
        <w:ind w:left="765" w:hanging="765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  <w:bCs/>
      </w:rPr>
    </w:lvl>
  </w:abstractNum>
  <w:abstractNum w:abstractNumId="20">
    <w:nsid w:val="7DDC4024"/>
    <w:multiLevelType w:val="hybridMultilevel"/>
    <w:tmpl w:val="373C4EFA"/>
    <w:lvl w:ilvl="0" w:tplc="CAE40F52">
      <w:start w:val="3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7E1D66AC"/>
    <w:multiLevelType w:val="hybridMultilevel"/>
    <w:tmpl w:val="3E464F4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3"/>
  </w:num>
  <w:num w:numId="16">
    <w:abstractNumId w:val="16"/>
  </w:num>
  <w:num w:numId="17">
    <w:abstractNumId w:val="18"/>
  </w:num>
  <w:num w:numId="18">
    <w:abstractNumId w:val="2"/>
  </w:num>
  <w:num w:numId="19">
    <w:abstractNumId w:val="5"/>
  </w:num>
  <w:num w:numId="20">
    <w:abstractNumId w:val="0"/>
  </w:num>
  <w:num w:numId="21">
    <w:abstractNumId w:val="1"/>
  </w:num>
  <w:num w:numId="22">
    <w:abstractNumId w:val="15"/>
  </w:num>
  <w:num w:numId="23">
    <w:abstractNumId w:val="6"/>
  </w:num>
  <w:num w:numId="24">
    <w:abstractNumId w:val="17"/>
  </w:num>
  <w:num w:numId="25">
    <w:abstractNumId w:val="11"/>
  </w:num>
  <w:num w:numId="26">
    <w:abstractNumId w:val="19"/>
  </w:num>
  <w:num w:numId="27">
    <w:abstractNumId w:val="7"/>
  </w:num>
  <w:num w:numId="28">
    <w:abstractNumId w:val="10"/>
  </w:num>
  <w:num w:numId="29">
    <w:abstractNumId w:val="12"/>
  </w:num>
  <w:num w:numId="30">
    <w:abstractNumId w:val="14"/>
  </w:num>
  <w:num w:numId="31">
    <w:abstractNumId w:val="8"/>
  </w:num>
  <w:num w:numId="32">
    <w:abstractNumId w:val="21"/>
  </w:num>
  <w:num w:numId="33">
    <w:abstractNumId w:val="3"/>
  </w:num>
  <w:num w:numId="34">
    <w:abstractNumId w:val="4"/>
  </w:num>
  <w:num w:numId="35">
    <w:abstractNumId w:val="20"/>
  </w:num>
  <w:num w:numId="36">
    <w:abstractNumId w:val="9"/>
  </w:num>
  <w:num w:numId="37">
    <w:abstractNumId w:val="5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705"/>
    <w:rsid w:val="0000000D"/>
    <w:rsid w:val="00006867"/>
    <w:rsid w:val="00006A98"/>
    <w:rsid w:val="00012282"/>
    <w:rsid w:val="0001237C"/>
    <w:rsid w:val="000129A4"/>
    <w:rsid w:val="00012C34"/>
    <w:rsid w:val="00015621"/>
    <w:rsid w:val="0001714B"/>
    <w:rsid w:val="0002008B"/>
    <w:rsid w:val="00021EB8"/>
    <w:rsid w:val="000225B1"/>
    <w:rsid w:val="0002452E"/>
    <w:rsid w:val="00025F75"/>
    <w:rsid w:val="000305B6"/>
    <w:rsid w:val="00031235"/>
    <w:rsid w:val="000334B2"/>
    <w:rsid w:val="00035BCF"/>
    <w:rsid w:val="00036B20"/>
    <w:rsid w:val="00037B5E"/>
    <w:rsid w:val="00037E31"/>
    <w:rsid w:val="0004155A"/>
    <w:rsid w:val="00042181"/>
    <w:rsid w:val="000440EE"/>
    <w:rsid w:val="000466BF"/>
    <w:rsid w:val="000469D3"/>
    <w:rsid w:val="00047876"/>
    <w:rsid w:val="00054713"/>
    <w:rsid w:val="0005477E"/>
    <w:rsid w:val="00060051"/>
    <w:rsid w:val="00060995"/>
    <w:rsid w:val="0006596B"/>
    <w:rsid w:val="00065BAE"/>
    <w:rsid w:val="00066033"/>
    <w:rsid w:val="00066476"/>
    <w:rsid w:val="00067971"/>
    <w:rsid w:val="00067E2B"/>
    <w:rsid w:val="0007164C"/>
    <w:rsid w:val="00072202"/>
    <w:rsid w:val="00074406"/>
    <w:rsid w:val="00074FA6"/>
    <w:rsid w:val="00081B9A"/>
    <w:rsid w:val="00081E95"/>
    <w:rsid w:val="00082CCD"/>
    <w:rsid w:val="00083F53"/>
    <w:rsid w:val="00086E4A"/>
    <w:rsid w:val="00086EAE"/>
    <w:rsid w:val="00086F9F"/>
    <w:rsid w:val="000904DC"/>
    <w:rsid w:val="00092052"/>
    <w:rsid w:val="000A0D89"/>
    <w:rsid w:val="000A3388"/>
    <w:rsid w:val="000A35C1"/>
    <w:rsid w:val="000A4A8F"/>
    <w:rsid w:val="000A4D03"/>
    <w:rsid w:val="000A7FEB"/>
    <w:rsid w:val="000B0B60"/>
    <w:rsid w:val="000B0B94"/>
    <w:rsid w:val="000B13D5"/>
    <w:rsid w:val="000B43F1"/>
    <w:rsid w:val="000B4FD3"/>
    <w:rsid w:val="000B6B25"/>
    <w:rsid w:val="000C1D41"/>
    <w:rsid w:val="000C4BD7"/>
    <w:rsid w:val="000C4F11"/>
    <w:rsid w:val="000C6F0E"/>
    <w:rsid w:val="000C7651"/>
    <w:rsid w:val="000C7A00"/>
    <w:rsid w:val="000D1B01"/>
    <w:rsid w:val="000D4FC0"/>
    <w:rsid w:val="000D52BC"/>
    <w:rsid w:val="000D595C"/>
    <w:rsid w:val="000D5C08"/>
    <w:rsid w:val="000D6919"/>
    <w:rsid w:val="000E1B50"/>
    <w:rsid w:val="000E43AC"/>
    <w:rsid w:val="000E459A"/>
    <w:rsid w:val="000E5E2C"/>
    <w:rsid w:val="000E6947"/>
    <w:rsid w:val="000E7E91"/>
    <w:rsid w:val="000F040C"/>
    <w:rsid w:val="000F0B5C"/>
    <w:rsid w:val="000F1066"/>
    <w:rsid w:val="000F13FB"/>
    <w:rsid w:val="000F16B8"/>
    <w:rsid w:val="000F2ECA"/>
    <w:rsid w:val="000F44E7"/>
    <w:rsid w:val="000F4F04"/>
    <w:rsid w:val="000F6D09"/>
    <w:rsid w:val="0010268A"/>
    <w:rsid w:val="001057D8"/>
    <w:rsid w:val="0010773A"/>
    <w:rsid w:val="00107A1C"/>
    <w:rsid w:val="00116242"/>
    <w:rsid w:val="00117F0B"/>
    <w:rsid w:val="00120E22"/>
    <w:rsid w:val="00121784"/>
    <w:rsid w:val="0012577C"/>
    <w:rsid w:val="001273AF"/>
    <w:rsid w:val="001314E7"/>
    <w:rsid w:val="00132FAA"/>
    <w:rsid w:val="00134AB9"/>
    <w:rsid w:val="00134E17"/>
    <w:rsid w:val="001402A0"/>
    <w:rsid w:val="001417FE"/>
    <w:rsid w:val="00142F92"/>
    <w:rsid w:val="00146646"/>
    <w:rsid w:val="001479D9"/>
    <w:rsid w:val="00152A70"/>
    <w:rsid w:val="0015315A"/>
    <w:rsid w:val="0015372D"/>
    <w:rsid w:val="00154281"/>
    <w:rsid w:val="00154ADD"/>
    <w:rsid w:val="00155EA1"/>
    <w:rsid w:val="00156711"/>
    <w:rsid w:val="00156C21"/>
    <w:rsid w:val="00157D50"/>
    <w:rsid w:val="001629B4"/>
    <w:rsid w:val="00163380"/>
    <w:rsid w:val="00163460"/>
    <w:rsid w:val="00165261"/>
    <w:rsid w:val="001656A1"/>
    <w:rsid w:val="001702F0"/>
    <w:rsid w:val="0017249B"/>
    <w:rsid w:val="001761AA"/>
    <w:rsid w:val="00183195"/>
    <w:rsid w:val="0018475F"/>
    <w:rsid w:val="00186FC8"/>
    <w:rsid w:val="0018782E"/>
    <w:rsid w:val="00190821"/>
    <w:rsid w:val="001908BA"/>
    <w:rsid w:val="00191397"/>
    <w:rsid w:val="00192800"/>
    <w:rsid w:val="001928DB"/>
    <w:rsid w:val="00196DD3"/>
    <w:rsid w:val="001A01C2"/>
    <w:rsid w:val="001A032A"/>
    <w:rsid w:val="001A1041"/>
    <w:rsid w:val="001A4ECC"/>
    <w:rsid w:val="001A5AA0"/>
    <w:rsid w:val="001A75FD"/>
    <w:rsid w:val="001A7C38"/>
    <w:rsid w:val="001B0294"/>
    <w:rsid w:val="001B07BC"/>
    <w:rsid w:val="001B0FDC"/>
    <w:rsid w:val="001B2983"/>
    <w:rsid w:val="001B32DF"/>
    <w:rsid w:val="001B4493"/>
    <w:rsid w:val="001B6F39"/>
    <w:rsid w:val="001B7289"/>
    <w:rsid w:val="001C0B53"/>
    <w:rsid w:val="001C1555"/>
    <w:rsid w:val="001C2C80"/>
    <w:rsid w:val="001C2DC9"/>
    <w:rsid w:val="001C38BF"/>
    <w:rsid w:val="001C40DC"/>
    <w:rsid w:val="001C4741"/>
    <w:rsid w:val="001C522C"/>
    <w:rsid w:val="001C6962"/>
    <w:rsid w:val="001C6D9D"/>
    <w:rsid w:val="001C7795"/>
    <w:rsid w:val="001D40B3"/>
    <w:rsid w:val="001D5499"/>
    <w:rsid w:val="001D64E7"/>
    <w:rsid w:val="001E0A53"/>
    <w:rsid w:val="001E32F6"/>
    <w:rsid w:val="001E5014"/>
    <w:rsid w:val="001E59FC"/>
    <w:rsid w:val="001E63A8"/>
    <w:rsid w:val="001E6706"/>
    <w:rsid w:val="001F00E6"/>
    <w:rsid w:val="001F0BBD"/>
    <w:rsid w:val="001F1201"/>
    <w:rsid w:val="001F268D"/>
    <w:rsid w:val="001F2B52"/>
    <w:rsid w:val="001F3EFC"/>
    <w:rsid w:val="001F5C14"/>
    <w:rsid w:val="001F5D3A"/>
    <w:rsid w:val="001F5D6F"/>
    <w:rsid w:val="001F6DB4"/>
    <w:rsid w:val="001F7120"/>
    <w:rsid w:val="0020078B"/>
    <w:rsid w:val="0020162B"/>
    <w:rsid w:val="0020213B"/>
    <w:rsid w:val="0020234D"/>
    <w:rsid w:val="00203899"/>
    <w:rsid w:val="00203EC3"/>
    <w:rsid w:val="00204524"/>
    <w:rsid w:val="00204FF4"/>
    <w:rsid w:val="002067BF"/>
    <w:rsid w:val="002104E8"/>
    <w:rsid w:val="0021232E"/>
    <w:rsid w:val="00215519"/>
    <w:rsid w:val="00215B0D"/>
    <w:rsid w:val="002178A6"/>
    <w:rsid w:val="00223DD6"/>
    <w:rsid w:val="002258E9"/>
    <w:rsid w:val="00225B6E"/>
    <w:rsid w:val="0022705F"/>
    <w:rsid w:val="0023033B"/>
    <w:rsid w:val="0023043D"/>
    <w:rsid w:val="002343EC"/>
    <w:rsid w:val="002373C4"/>
    <w:rsid w:val="0024249C"/>
    <w:rsid w:val="00245C14"/>
    <w:rsid w:val="0024663B"/>
    <w:rsid w:val="00250EDA"/>
    <w:rsid w:val="00252ED0"/>
    <w:rsid w:val="00252FD9"/>
    <w:rsid w:val="00257323"/>
    <w:rsid w:val="00257327"/>
    <w:rsid w:val="0026069E"/>
    <w:rsid w:val="002610C3"/>
    <w:rsid w:val="002621D1"/>
    <w:rsid w:val="00263468"/>
    <w:rsid w:val="00264D0F"/>
    <w:rsid w:val="00264DD4"/>
    <w:rsid w:val="00265013"/>
    <w:rsid w:val="00265FE2"/>
    <w:rsid w:val="00266632"/>
    <w:rsid w:val="002677C2"/>
    <w:rsid w:val="00267C6E"/>
    <w:rsid w:val="0027206E"/>
    <w:rsid w:val="002726DB"/>
    <w:rsid w:val="00272E02"/>
    <w:rsid w:val="00274CA9"/>
    <w:rsid w:val="00275B77"/>
    <w:rsid w:val="00275C31"/>
    <w:rsid w:val="00280916"/>
    <w:rsid w:val="00283A5C"/>
    <w:rsid w:val="00285638"/>
    <w:rsid w:val="00287575"/>
    <w:rsid w:val="00293558"/>
    <w:rsid w:val="00293B16"/>
    <w:rsid w:val="00294C49"/>
    <w:rsid w:val="00295E5D"/>
    <w:rsid w:val="0029769D"/>
    <w:rsid w:val="00297701"/>
    <w:rsid w:val="002A2197"/>
    <w:rsid w:val="002A2221"/>
    <w:rsid w:val="002A28C0"/>
    <w:rsid w:val="002A4889"/>
    <w:rsid w:val="002A76D2"/>
    <w:rsid w:val="002A7F00"/>
    <w:rsid w:val="002B1109"/>
    <w:rsid w:val="002B224A"/>
    <w:rsid w:val="002B59C8"/>
    <w:rsid w:val="002C06B6"/>
    <w:rsid w:val="002C0B33"/>
    <w:rsid w:val="002C2809"/>
    <w:rsid w:val="002C2B2E"/>
    <w:rsid w:val="002C2B56"/>
    <w:rsid w:val="002C4AC2"/>
    <w:rsid w:val="002C67D0"/>
    <w:rsid w:val="002D1037"/>
    <w:rsid w:val="002D4419"/>
    <w:rsid w:val="002D6B6D"/>
    <w:rsid w:val="002D6C35"/>
    <w:rsid w:val="002E0199"/>
    <w:rsid w:val="002E08FE"/>
    <w:rsid w:val="002E0C97"/>
    <w:rsid w:val="002E1298"/>
    <w:rsid w:val="002E26F1"/>
    <w:rsid w:val="002E4201"/>
    <w:rsid w:val="002E4560"/>
    <w:rsid w:val="002E47DE"/>
    <w:rsid w:val="002E6BBF"/>
    <w:rsid w:val="002E6CB2"/>
    <w:rsid w:val="002F26EA"/>
    <w:rsid w:val="002F45CC"/>
    <w:rsid w:val="002F551E"/>
    <w:rsid w:val="002F5E2A"/>
    <w:rsid w:val="002F7587"/>
    <w:rsid w:val="00300F04"/>
    <w:rsid w:val="003031E0"/>
    <w:rsid w:val="00304737"/>
    <w:rsid w:val="003047FB"/>
    <w:rsid w:val="0030749C"/>
    <w:rsid w:val="0031171B"/>
    <w:rsid w:val="00311D8C"/>
    <w:rsid w:val="00312506"/>
    <w:rsid w:val="00312B5C"/>
    <w:rsid w:val="00312B74"/>
    <w:rsid w:val="00314596"/>
    <w:rsid w:val="00316672"/>
    <w:rsid w:val="003168EC"/>
    <w:rsid w:val="00324C7B"/>
    <w:rsid w:val="00325E06"/>
    <w:rsid w:val="0032735F"/>
    <w:rsid w:val="00327480"/>
    <w:rsid w:val="00331B3D"/>
    <w:rsid w:val="00332433"/>
    <w:rsid w:val="0033729D"/>
    <w:rsid w:val="00337677"/>
    <w:rsid w:val="00340299"/>
    <w:rsid w:val="00340318"/>
    <w:rsid w:val="003412EE"/>
    <w:rsid w:val="00343442"/>
    <w:rsid w:val="003441D6"/>
    <w:rsid w:val="00353963"/>
    <w:rsid w:val="00353C7D"/>
    <w:rsid w:val="00354520"/>
    <w:rsid w:val="00356B24"/>
    <w:rsid w:val="003579C2"/>
    <w:rsid w:val="00357AFF"/>
    <w:rsid w:val="00360894"/>
    <w:rsid w:val="00365D2F"/>
    <w:rsid w:val="00366C7F"/>
    <w:rsid w:val="00367683"/>
    <w:rsid w:val="00367752"/>
    <w:rsid w:val="00367EEE"/>
    <w:rsid w:val="0037132C"/>
    <w:rsid w:val="0037697C"/>
    <w:rsid w:val="00377BBB"/>
    <w:rsid w:val="00381BED"/>
    <w:rsid w:val="00382145"/>
    <w:rsid w:val="0038228A"/>
    <w:rsid w:val="00386471"/>
    <w:rsid w:val="00387AAE"/>
    <w:rsid w:val="00390FE4"/>
    <w:rsid w:val="00391811"/>
    <w:rsid w:val="0039214E"/>
    <w:rsid w:val="00393DD9"/>
    <w:rsid w:val="00397809"/>
    <w:rsid w:val="003979B9"/>
    <w:rsid w:val="003A15F4"/>
    <w:rsid w:val="003A1859"/>
    <w:rsid w:val="003A1BD6"/>
    <w:rsid w:val="003A3CA1"/>
    <w:rsid w:val="003A4D3A"/>
    <w:rsid w:val="003A6B53"/>
    <w:rsid w:val="003A7B7C"/>
    <w:rsid w:val="003A7B99"/>
    <w:rsid w:val="003B185B"/>
    <w:rsid w:val="003B18F0"/>
    <w:rsid w:val="003B193C"/>
    <w:rsid w:val="003B1E61"/>
    <w:rsid w:val="003B1EE2"/>
    <w:rsid w:val="003B23C5"/>
    <w:rsid w:val="003B324E"/>
    <w:rsid w:val="003B46A0"/>
    <w:rsid w:val="003B535B"/>
    <w:rsid w:val="003B6014"/>
    <w:rsid w:val="003B6ABF"/>
    <w:rsid w:val="003B709C"/>
    <w:rsid w:val="003B7E94"/>
    <w:rsid w:val="003C1694"/>
    <w:rsid w:val="003C2532"/>
    <w:rsid w:val="003C2A81"/>
    <w:rsid w:val="003C3DD8"/>
    <w:rsid w:val="003C5666"/>
    <w:rsid w:val="003C5814"/>
    <w:rsid w:val="003C6A14"/>
    <w:rsid w:val="003C6CF7"/>
    <w:rsid w:val="003D15C0"/>
    <w:rsid w:val="003D1D0C"/>
    <w:rsid w:val="003D29B0"/>
    <w:rsid w:val="003D378C"/>
    <w:rsid w:val="003D44A0"/>
    <w:rsid w:val="003D4D96"/>
    <w:rsid w:val="003D7E48"/>
    <w:rsid w:val="003E0173"/>
    <w:rsid w:val="003E17D3"/>
    <w:rsid w:val="003E2176"/>
    <w:rsid w:val="003E220A"/>
    <w:rsid w:val="003E24A4"/>
    <w:rsid w:val="003E3262"/>
    <w:rsid w:val="003E3642"/>
    <w:rsid w:val="003F298B"/>
    <w:rsid w:val="003F43F4"/>
    <w:rsid w:val="003F4F09"/>
    <w:rsid w:val="003F5CE5"/>
    <w:rsid w:val="003F7C45"/>
    <w:rsid w:val="00400D32"/>
    <w:rsid w:val="0040273F"/>
    <w:rsid w:val="0040304C"/>
    <w:rsid w:val="004031E6"/>
    <w:rsid w:val="00405DE0"/>
    <w:rsid w:val="00407022"/>
    <w:rsid w:val="004113BA"/>
    <w:rsid w:val="004117D2"/>
    <w:rsid w:val="00414D6A"/>
    <w:rsid w:val="00415F1A"/>
    <w:rsid w:val="00417283"/>
    <w:rsid w:val="0042182E"/>
    <w:rsid w:val="00421AB1"/>
    <w:rsid w:val="00422916"/>
    <w:rsid w:val="00423E76"/>
    <w:rsid w:val="00430276"/>
    <w:rsid w:val="004315D6"/>
    <w:rsid w:val="00431C73"/>
    <w:rsid w:val="0043242B"/>
    <w:rsid w:val="004329F8"/>
    <w:rsid w:val="00434377"/>
    <w:rsid w:val="00434D61"/>
    <w:rsid w:val="00434DB2"/>
    <w:rsid w:val="00437421"/>
    <w:rsid w:val="00437B01"/>
    <w:rsid w:val="0044064B"/>
    <w:rsid w:val="00442062"/>
    <w:rsid w:val="00442310"/>
    <w:rsid w:val="00444F16"/>
    <w:rsid w:val="00446EAF"/>
    <w:rsid w:val="004472C5"/>
    <w:rsid w:val="00447FCD"/>
    <w:rsid w:val="00450CB8"/>
    <w:rsid w:val="004524BC"/>
    <w:rsid w:val="00456EA6"/>
    <w:rsid w:val="004577F1"/>
    <w:rsid w:val="00457945"/>
    <w:rsid w:val="00460B7D"/>
    <w:rsid w:val="0046148B"/>
    <w:rsid w:val="004621B5"/>
    <w:rsid w:val="00462C37"/>
    <w:rsid w:val="004643B9"/>
    <w:rsid w:val="0046520F"/>
    <w:rsid w:val="004657A1"/>
    <w:rsid w:val="00465BF7"/>
    <w:rsid w:val="00465DB2"/>
    <w:rsid w:val="00467D91"/>
    <w:rsid w:val="00470EB3"/>
    <w:rsid w:val="0047111E"/>
    <w:rsid w:val="00474E8D"/>
    <w:rsid w:val="004761D6"/>
    <w:rsid w:val="00476A91"/>
    <w:rsid w:val="00480313"/>
    <w:rsid w:val="00481869"/>
    <w:rsid w:val="004852FD"/>
    <w:rsid w:val="00486510"/>
    <w:rsid w:val="00487056"/>
    <w:rsid w:val="0049082B"/>
    <w:rsid w:val="00492DB8"/>
    <w:rsid w:val="004946FF"/>
    <w:rsid w:val="00496C5E"/>
    <w:rsid w:val="00497007"/>
    <w:rsid w:val="00497D94"/>
    <w:rsid w:val="004A09FF"/>
    <w:rsid w:val="004A2A10"/>
    <w:rsid w:val="004A32DE"/>
    <w:rsid w:val="004A3CA6"/>
    <w:rsid w:val="004A3F72"/>
    <w:rsid w:val="004A52C6"/>
    <w:rsid w:val="004A6213"/>
    <w:rsid w:val="004A634B"/>
    <w:rsid w:val="004A7BFA"/>
    <w:rsid w:val="004B20C8"/>
    <w:rsid w:val="004B3577"/>
    <w:rsid w:val="004B48BE"/>
    <w:rsid w:val="004B54FA"/>
    <w:rsid w:val="004B5879"/>
    <w:rsid w:val="004C0523"/>
    <w:rsid w:val="004C06B5"/>
    <w:rsid w:val="004C2C33"/>
    <w:rsid w:val="004C4FEF"/>
    <w:rsid w:val="004C5090"/>
    <w:rsid w:val="004D2915"/>
    <w:rsid w:val="004D36EA"/>
    <w:rsid w:val="004E0069"/>
    <w:rsid w:val="004E0AA8"/>
    <w:rsid w:val="004E21F3"/>
    <w:rsid w:val="004E2424"/>
    <w:rsid w:val="004E2591"/>
    <w:rsid w:val="004E44E7"/>
    <w:rsid w:val="004E5093"/>
    <w:rsid w:val="004E665C"/>
    <w:rsid w:val="004E7415"/>
    <w:rsid w:val="004F1BDE"/>
    <w:rsid w:val="004F247A"/>
    <w:rsid w:val="004F2620"/>
    <w:rsid w:val="00500304"/>
    <w:rsid w:val="0050250C"/>
    <w:rsid w:val="00503BC0"/>
    <w:rsid w:val="005059F6"/>
    <w:rsid w:val="00506E5E"/>
    <w:rsid w:val="00512C02"/>
    <w:rsid w:val="005134C4"/>
    <w:rsid w:val="005151C6"/>
    <w:rsid w:val="00515BE4"/>
    <w:rsid w:val="00516DBA"/>
    <w:rsid w:val="00520A06"/>
    <w:rsid w:val="00521DC1"/>
    <w:rsid w:val="00523474"/>
    <w:rsid w:val="0052371A"/>
    <w:rsid w:val="00524820"/>
    <w:rsid w:val="00525E90"/>
    <w:rsid w:val="00526011"/>
    <w:rsid w:val="00533130"/>
    <w:rsid w:val="0053582A"/>
    <w:rsid w:val="005373FA"/>
    <w:rsid w:val="0054154A"/>
    <w:rsid w:val="005425F3"/>
    <w:rsid w:val="00542AE6"/>
    <w:rsid w:val="00543379"/>
    <w:rsid w:val="00544F19"/>
    <w:rsid w:val="00546B3F"/>
    <w:rsid w:val="00551E9E"/>
    <w:rsid w:val="0055406D"/>
    <w:rsid w:val="00554944"/>
    <w:rsid w:val="005565DC"/>
    <w:rsid w:val="00556D60"/>
    <w:rsid w:val="005573B9"/>
    <w:rsid w:val="00557D7D"/>
    <w:rsid w:val="005617EE"/>
    <w:rsid w:val="00561B53"/>
    <w:rsid w:val="0056284E"/>
    <w:rsid w:val="005651B7"/>
    <w:rsid w:val="0056554A"/>
    <w:rsid w:val="00570675"/>
    <w:rsid w:val="00572083"/>
    <w:rsid w:val="00573338"/>
    <w:rsid w:val="00573AF6"/>
    <w:rsid w:val="00574619"/>
    <w:rsid w:val="0057770B"/>
    <w:rsid w:val="00580EB6"/>
    <w:rsid w:val="00581E3A"/>
    <w:rsid w:val="00583F5C"/>
    <w:rsid w:val="0058431A"/>
    <w:rsid w:val="0058723B"/>
    <w:rsid w:val="0058763D"/>
    <w:rsid w:val="00587DA7"/>
    <w:rsid w:val="00591D9B"/>
    <w:rsid w:val="005944F1"/>
    <w:rsid w:val="005956E5"/>
    <w:rsid w:val="00595A6E"/>
    <w:rsid w:val="00595E16"/>
    <w:rsid w:val="0059609E"/>
    <w:rsid w:val="00597693"/>
    <w:rsid w:val="00597B93"/>
    <w:rsid w:val="005A077F"/>
    <w:rsid w:val="005A0FFC"/>
    <w:rsid w:val="005A2135"/>
    <w:rsid w:val="005A5860"/>
    <w:rsid w:val="005B3AC2"/>
    <w:rsid w:val="005B50EA"/>
    <w:rsid w:val="005B6376"/>
    <w:rsid w:val="005B7092"/>
    <w:rsid w:val="005B7B15"/>
    <w:rsid w:val="005C33C8"/>
    <w:rsid w:val="005C4F28"/>
    <w:rsid w:val="005C5157"/>
    <w:rsid w:val="005C76DC"/>
    <w:rsid w:val="005D285D"/>
    <w:rsid w:val="005D51BD"/>
    <w:rsid w:val="005D5770"/>
    <w:rsid w:val="005E154C"/>
    <w:rsid w:val="005E4E8B"/>
    <w:rsid w:val="005F08CA"/>
    <w:rsid w:val="005F0F3E"/>
    <w:rsid w:val="005F296D"/>
    <w:rsid w:val="005F43AA"/>
    <w:rsid w:val="005F5614"/>
    <w:rsid w:val="00605206"/>
    <w:rsid w:val="00610146"/>
    <w:rsid w:val="00610EA9"/>
    <w:rsid w:val="0062105D"/>
    <w:rsid w:val="00621469"/>
    <w:rsid w:val="00621850"/>
    <w:rsid w:val="006222DB"/>
    <w:rsid w:val="00623554"/>
    <w:rsid w:val="00623DCD"/>
    <w:rsid w:val="006344D8"/>
    <w:rsid w:val="00641905"/>
    <w:rsid w:val="0064410A"/>
    <w:rsid w:val="00646147"/>
    <w:rsid w:val="00647944"/>
    <w:rsid w:val="00647E86"/>
    <w:rsid w:val="00650459"/>
    <w:rsid w:val="00654008"/>
    <w:rsid w:val="0065465F"/>
    <w:rsid w:val="006571CB"/>
    <w:rsid w:val="00657AFB"/>
    <w:rsid w:val="00663180"/>
    <w:rsid w:val="00663528"/>
    <w:rsid w:val="006643DE"/>
    <w:rsid w:val="006668DD"/>
    <w:rsid w:val="00670250"/>
    <w:rsid w:val="00671C73"/>
    <w:rsid w:val="00672E66"/>
    <w:rsid w:val="00675133"/>
    <w:rsid w:val="006760AB"/>
    <w:rsid w:val="00677AF2"/>
    <w:rsid w:val="006802AF"/>
    <w:rsid w:val="0068523D"/>
    <w:rsid w:val="00685E3E"/>
    <w:rsid w:val="006868ED"/>
    <w:rsid w:val="00687EF0"/>
    <w:rsid w:val="00687F63"/>
    <w:rsid w:val="00690CEC"/>
    <w:rsid w:val="0069135C"/>
    <w:rsid w:val="006A13AF"/>
    <w:rsid w:val="006A1B43"/>
    <w:rsid w:val="006A4733"/>
    <w:rsid w:val="006A5EF7"/>
    <w:rsid w:val="006A5F5F"/>
    <w:rsid w:val="006A7E6B"/>
    <w:rsid w:val="006B0D6C"/>
    <w:rsid w:val="006B1BF1"/>
    <w:rsid w:val="006B1FDA"/>
    <w:rsid w:val="006B30B1"/>
    <w:rsid w:val="006B6ADC"/>
    <w:rsid w:val="006C6122"/>
    <w:rsid w:val="006C7157"/>
    <w:rsid w:val="006D3C0F"/>
    <w:rsid w:val="006D3EA1"/>
    <w:rsid w:val="006D3EF9"/>
    <w:rsid w:val="006D52FF"/>
    <w:rsid w:val="006D592B"/>
    <w:rsid w:val="006E0624"/>
    <w:rsid w:val="006E1DE7"/>
    <w:rsid w:val="006E6263"/>
    <w:rsid w:val="006E740E"/>
    <w:rsid w:val="006E7E1C"/>
    <w:rsid w:val="006F0646"/>
    <w:rsid w:val="006F094E"/>
    <w:rsid w:val="006F1F47"/>
    <w:rsid w:val="006F3644"/>
    <w:rsid w:val="006F3A8C"/>
    <w:rsid w:val="006F5E8F"/>
    <w:rsid w:val="007011D4"/>
    <w:rsid w:val="007032C5"/>
    <w:rsid w:val="00703727"/>
    <w:rsid w:val="0070405D"/>
    <w:rsid w:val="00706DA2"/>
    <w:rsid w:val="0071028A"/>
    <w:rsid w:val="00712227"/>
    <w:rsid w:val="00712D57"/>
    <w:rsid w:val="0071415A"/>
    <w:rsid w:val="007150E5"/>
    <w:rsid w:val="00715666"/>
    <w:rsid w:val="007201E5"/>
    <w:rsid w:val="00726127"/>
    <w:rsid w:val="00727A50"/>
    <w:rsid w:val="00727CC0"/>
    <w:rsid w:val="00731C6A"/>
    <w:rsid w:val="00731EE6"/>
    <w:rsid w:val="00734B1D"/>
    <w:rsid w:val="00736113"/>
    <w:rsid w:val="00736D84"/>
    <w:rsid w:val="007378C4"/>
    <w:rsid w:val="00740B72"/>
    <w:rsid w:val="00741341"/>
    <w:rsid w:val="00742181"/>
    <w:rsid w:val="007423FB"/>
    <w:rsid w:val="00745141"/>
    <w:rsid w:val="00750773"/>
    <w:rsid w:val="00750880"/>
    <w:rsid w:val="0075160C"/>
    <w:rsid w:val="007521F4"/>
    <w:rsid w:val="00752D76"/>
    <w:rsid w:val="0075489C"/>
    <w:rsid w:val="00754A02"/>
    <w:rsid w:val="00755F9A"/>
    <w:rsid w:val="00756112"/>
    <w:rsid w:val="007655CF"/>
    <w:rsid w:val="007718D6"/>
    <w:rsid w:val="00773591"/>
    <w:rsid w:val="0077375A"/>
    <w:rsid w:val="0077460F"/>
    <w:rsid w:val="00781706"/>
    <w:rsid w:val="0078488D"/>
    <w:rsid w:val="00795623"/>
    <w:rsid w:val="007A293F"/>
    <w:rsid w:val="007A2C38"/>
    <w:rsid w:val="007A3166"/>
    <w:rsid w:val="007A37DF"/>
    <w:rsid w:val="007A4273"/>
    <w:rsid w:val="007A4AAD"/>
    <w:rsid w:val="007B0161"/>
    <w:rsid w:val="007B159E"/>
    <w:rsid w:val="007B1773"/>
    <w:rsid w:val="007B6974"/>
    <w:rsid w:val="007C10C2"/>
    <w:rsid w:val="007C18A1"/>
    <w:rsid w:val="007C25CC"/>
    <w:rsid w:val="007C3461"/>
    <w:rsid w:val="007C395C"/>
    <w:rsid w:val="007C4CEB"/>
    <w:rsid w:val="007C5AAF"/>
    <w:rsid w:val="007C70FE"/>
    <w:rsid w:val="007D011B"/>
    <w:rsid w:val="007D3020"/>
    <w:rsid w:val="007D307B"/>
    <w:rsid w:val="007D39B5"/>
    <w:rsid w:val="007D75A9"/>
    <w:rsid w:val="007D7AE7"/>
    <w:rsid w:val="007D7E93"/>
    <w:rsid w:val="007E1D99"/>
    <w:rsid w:val="007E1F52"/>
    <w:rsid w:val="007E2995"/>
    <w:rsid w:val="007E3409"/>
    <w:rsid w:val="007E4C52"/>
    <w:rsid w:val="007E4E2C"/>
    <w:rsid w:val="007E5E39"/>
    <w:rsid w:val="007E6DF2"/>
    <w:rsid w:val="007E7DE2"/>
    <w:rsid w:val="007F1AF4"/>
    <w:rsid w:val="007F38B7"/>
    <w:rsid w:val="007F3D91"/>
    <w:rsid w:val="007F447E"/>
    <w:rsid w:val="007F6833"/>
    <w:rsid w:val="007F7C3E"/>
    <w:rsid w:val="00802AAE"/>
    <w:rsid w:val="0080368F"/>
    <w:rsid w:val="00805B87"/>
    <w:rsid w:val="00805EA5"/>
    <w:rsid w:val="008061BF"/>
    <w:rsid w:val="00806B6B"/>
    <w:rsid w:val="00806C12"/>
    <w:rsid w:val="00807A86"/>
    <w:rsid w:val="0081175A"/>
    <w:rsid w:val="0081268A"/>
    <w:rsid w:val="008149DA"/>
    <w:rsid w:val="00814BC4"/>
    <w:rsid w:val="008168D8"/>
    <w:rsid w:val="008177E2"/>
    <w:rsid w:val="008178D9"/>
    <w:rsid w:val="00822991"/>
    <w:rsid w:val="008253B0"/>
    <w:rsid w:val="00825786"/>
    <w:rsid w:val="0082728D"/>
    <w:rsid w:val="00827F94"/>
    <w:rsid w:val="008328C8"/>
    <w:rsid w:val="008358C7"/>
    <w:rsid w:val="00837304"/>
    <w:rsid w:val="00841C02"/>
    <w:rsid w:val="0084256B"/>
    <w:rsid w:val="008436CA"/>
    <w:rsid w:val="00847037"/>
    <w:rsid w:val="008477A6"/>
    <w:rsid w:val="008550A5"/>
    <w:rsid w:val="008550FD"/>
    <w:rsid w:val="0085737E"/>
    <w:rsid w:val="00861601"/>
    <w:rsid w:val="00863050"/>
    <w:rsid w:val="00865A98"/>
    <w:rsid w:val="00867AE7"/>
    <w:rsid w:val="00872296"/>
    <w:rsid w:val="00872726"/>
    <w:rsid w:val="0087360F"/>
    <w:rsid w:val="00874816"/>
    <w:rsid w:val="00874C79"/>
    <w:rsid w:val="00874F57"/>
    <w:rsid w:val="00875A34"/>
    <w:rsid w:val="00875FED"/>
    <w:rsid w:val="00877EB5"/>
    <w:rsid w:val="008818EC"/>
    <w:rsid w:val="008826D4"/>
    <w:rsid w:val="00883FE7"/>
    <w:rsid w:val="008849BE"/>
    <w:rsid w:val="0088523F"/>
    <w:rsid w:val="008852C2"/>
    <w:rsid w:val="00885557"/>
    <w:rsid w:val="00885645"/>
    <w:rsid w:val="00886935"/>
    <w:rsid w:val="00892E1C"/>
    <w:rsid w:val="00894AE8"/>
    <w:rsid w:val="00895167"/>
    <w:rsid w:val="008A0BAB"/>
    <w:rsid w:val="008A2A1C"/>
    <w:rsid w:val="008A3BFC"/>
    <w:rsid w:val="008A436F"/>
    <w:rsid w:val="008A454D"/>
    <w:rsid w:val="008A64CA"/>
    <w:rsid w:val="008A68D4"/>
    <w:rsid w:val="008A7121"/>
    <w:rsid w:val="008B0574"/>
    <w:rsid w:val="008B0B31"/>
    <w:rsid w:val="008B0C97"/>
    <w:rsid w:val="008B0F82"/>
    <w:rsid w:val="008B13EC"/>
    <w:rsid w:val="008B19E3"/>
    <w:rsid w:val="008B348F"/>
    <w:rsid w:val="008B439C"/>
    <w:rsid w:val="008B486E"/>
    <w:rsid w:val="008B5002"/>
    <w:rsid w:val="008B6066"/>
    <w:rsid w:val="008B777A"/>
    <w:rsid w:val="008C15B7"/>
    <w:rsid w:val="008C1ED8"/>
    <w:rsid w:val="008C4417"/>
    <w:rsid w:val="008C47DE"/>
    <w:rsid w:val="008C76B0"/>
    <w:rsid w:val="008E19FD"/>
    <w:rsid w:val="008E1D51"/>
    <w:rsid w:val="008E40A4"/>
    <w:rsid w:val="008E5693"/>
    <w:rsid w:val="008E77CE"/>
    <w:rsid w:val="008E78B2"/>
    <w:rsid w:val="008E7B23"/>
    <w:rsid w:val="008F1437"/>
    <w:rsid w:val="008F25E2"/>
    <w:rsid w:val="009009E3"/>
    <w:rsid w:val="00900E18"/>
    <w:rsid w:val="009011DE"/>
    <w:rsid w:val="009031FF"/>
    <w:rsid w:val="009034DB"/>
    <w:rsid w:val="0090433E"/>
    <w:rsid w:val="0090548F"/>
    <w:rsid w:val="00907D44"/>
    <w:rsid w:val="0091031F"/>
    <w:rsid w:val="009103D3"/>
    <w:rsid w:val="00910611"/>
    <w:rsid w:val="00910D0A"/>
    <w:rsid w:val="00911E41"/>
    <w:rsid w:val="009126F2"/>
    <w:rsid w:val="00913F92"/>
    <w:rsid w:val="00914803"/>
    <w:rsid w:val="00914BC2"/>
    <w:rsid w:val="00914C35"/>
    <w:rsid w:val="00914E73"/>
    <w:rsid w:val="00915ACE"/>
    <w:rsid w:val="0091607E"/>
    <w:rsid w:val="00916E47"/>
    <w:rsid w:val="00917BEC"/>
    <w:rsid w:val="00920854"/>
    <w:rsid w:val="009215A1"/>
    <w:rsid w:val="00921C90"/>
    <w:rsid w:val="009259AC"/>
    <w:rsid w:val="00927873"/>
    <w:rsid w:val="00927B81"/>
    <w:rsid w:val="00927F0A"/>
    <w:rsid w:val="009301BF"/>
    <w:rsid w:val="00930E92"/>
    <w:rsid w:val="00933DF6"/>
    <w:rsid w:val="0093436A"/>
    <w:rsid w:val="00934618"/>
    <w:rsid w:val="009367AA"/>
    <w:rsid w:val="0093719E"/>
    <w:rsid w:val="00937690"/>
    <w:rsid w:val="00937F9C"/>
    <w:rsid w:val="009434C5"/>
    <w:rsid w:val="0094351F"/>
    <w:rsid w:val="00943D6D"/>
    <w:rsid w:val="00950195"/>
    <w:rsid w:val="00950A13"/>
    <w:rsid w:val="00951EC8"/>
    <w:rsid w:val="009530C6"/>
    <w:rsid w:val="00954DFC"/>
    <w:rsid w:val="00955281"/>
    <w:rsid w:val="009554C9"/>
    <w:rsid w:val="00956C8D"/>
    <w:rsid w:val="00957093"/>
    <w:rsid w:val="009610C9"/>
    <w:rsid w:val="00961FF2"/>
    <w:rsid w:val="00963AC0"/>
    <w:rsid w:val="00964D73"/>
    <w:rsid w:val="00966C5E"/>
    <w:rsid w:val="0097071F"/>
    <w:rsid w:val="00971652"/>
    <w:rsid w:val="0097232C"/>
    <w:rsid w:val="00972546"/>
    <w:rsid w:val="00972BD8"/>
    <w:rsid w:val="0097392D"/>
    <w:rsid w:val="00973F51"/>
    <w:rsid w:val="00974C65"/>
    <w:rsid w:val="00975158"/>
    <w:rsid w:val="009752AC"/>
    <w:rsid w:val="00976AE6"/>
    <w:rsid w:val="009771BA"/>
    <w:rsid w:val="009775E0"/>
    <w:rsid w:val="00977F22"/>
    <w:rsid w:val="00980597"/>
    <w:rsid w:val="00982EAA"/>
    <w:rsid w:val="00982FA8"/>
    <w:rsid w:val="00983B61"/>
    <w:rsid w:val="009859E8"/>
    <w:rsid w:val="00992DA7"/>
    <w:rsid w:val="00996A74"/>
    <w:rsid w:val="009979AA"/>
    <w:rsid w:val="009A00D3"/>
    <w:rsid w:val="009A2368"/>
    <w:rsid w:val="009A4158"/>
    <w:rsid w:val="009A5005"/>
    <w:rsid w:val="009A547E"/>
    <w:rsid w:val="009A5C7D"/>
    <w:rsid w:val="009A6425"/>
    <w:rsid w:val="009B129A"/>
    <w:rsid w:val="009B1945"/>
    <w:rsid w:val="009B1D0A"/>
    <w:rsid w:val="009B3711"/>
    <w:rsid w:val="009B5F29"/>
    <w:rsid w:val="009C0B42"/>
    <w:rsid w:val="009C1394"/>
    <w:rsid w:val="009C2D15"/>
    <w:rsid w:val="009C4557"/>
    <w:rsid w:val="009C55E4"/>
    <w:rsid w:val="009C57F9"/>
    <w:rsid w:val="009C6997"/>
    <w:rsid w:val="009C75EF"/>
    <w:rsid w:val="009D1009"/>
    <w:rsid w:val="009D4333"/>
    <w:rsid w:val="009D7FDF"/>
    <w:rsid w:val="009E4182"/>
    <w:rsid w:val="009E5F15"/>
    <w:rsid w:val="009E6975"/>
    <w:rsid w:val="009F2DED"/>
    <w:rsid w:val="009F5076"/>
    <w:rsid w:val="009F50C3"/>
    <w:rsid w:val="009F54EC"/>
    <w:rsid w:val="009F74B1"/>
    <w:rsid w:val="00A0333C"/>
    <w:rsid w:val="00A0357D"/>
    <w:rsid w:val="00A053AC"/>
    <w:rsid w:val="00A06E6C"/>
    <w:rsid w:val="00A07DE7"/>
    <w:rsid w:val="00A107A7"/>
    <w:rsid w:val="00A1112E"/>
    <w:rsid w:val="00A1175D"/>
    <w:rsid w:val="00A12681"/>
    <w:rsid w:val="00A14069"/>
    <w:rsid w:val="00A162FB"/>
    <w:rsid w:val="00A1638A"/>
    <w:rsid w:val="00A21975"/>
    <w:rsid w:val="00A25543"/>
    <w:rsid w:val="00A25B4C"/>
    <w:rsid w:val="00A26A38"/>
    <w:rsid w:val="00A26E7A"/>
    <w:rsid w:val="00A278E2"/>
    <w:rsid w:val="00A27DA4"/>
    <w:rsid w:val="00A31166"/>
    <w:rsid w:val="00A348B9"/>
    <w:rsid w:val="00A34DB3"/>
    <w:rsid w:val="00A35B88"/>
    <w:rsid w:val="00A35FD9"/>
    <w:rsid w:val="00A406AB"/>
    <w:rsid w:val="00A406D2"/>
    <w:rsid w:val="00A47716"/>
    <w:rsid w:val="00A47A19"/>
    <w:rsid w:val="00A47E02"/>
    <w:rsid w:val="00A521B0"/>
    <w:rsid w:val="00A528BC"/>
    <w:rsid w:val="00A55B27"/>
    <w:rsid w:val="00A56831"/>
    <w:rsid w:val="00A5732F"/>
    <w:rsid w:val="00A577D9"/>
    <w:rsid w:val="00A57BF3"/>
    <w:rsid w:val="00A6276E"/>
    <w:rsid w:val="00A62ABE"/>
    <w:rsid w:val="00A6325C"/>
    <w:rsid w:val="00A64301"/>
    <w:rsid w:val="00A645AE"/>
    <w:rsid w:val="00A64B75"/>
    <w:rsid w:val="00A657C2"/>
    <w:rsid w:val="00A66AF8"/>
    <w:rsid w:val="00A67B95"/>
    <w:rsid w:val="00A67BB1"/>
    <w:rsid w:val="00A71B20"/>
    <w:rsid w:val="00A730B9"/>
    <w:rsid w:val="00A75C5B"/>
    <w:rsid w:val="00A76D85"/>
    <w:rsid w:val="00A77A06"/>
    <w:rsid w:val="00A77DE2"/>
    <w:rsid w:val="00A80CA3"/>
    <w:rsid w:val="00A81213"/>
    <w:rsid w:val="00A820DC"/>
    <w:rsid w:val="00A82808"/>
    <w:rsid w:val="00A935DB"/>
    <w:rsid w:val="00A93EC5"/>
    <w:rsid w:val="00A940A2"/>
    <w:rsid w:val="00A975D5"/>
    <w:rsid w:val="00A978F5"/>
    <w:rsid w:val="00A97D9D"/>
    <w:rsid w:val="00AA1027"/>
    <w:rsid w:val="00AA2119"/>
    <w:rsid w:val="00AA278E"/>
    <w:rsid w:val="00AA29F5"/>
    <w:rsid w:val="00AA2D1D"/>
    <w:rsid w:val="00AA49AC"/>
    <w:rsid w:val="00AA5243"/>
    <w:rsid w:val="00AA6158"/>
    <w:rsid w:val="00AA7FBB"/>
    <w:rsid w:val="00AB0599"/>
    <w:rsid w:val="00AB08FC"/>
    <w:rsid w:val="00AB299E"/>
    <w:rsid w:val="00AB32A9"/>
    <w:rsid w:val="00AB3996"/>
    <w:rsid w:val="00AB6DBD"/>
    <w:rsid w:val="00AB7B05"/>
    <w:rsid w:val="00AC13F7"/>
    <w:rsid w:val="00AC2F46"/>
    <w:rsid w:val="00AC3CC1"/>
    <w:rsid w:val="00AC50EF"/>
    <w:rsid w:val="00AC515C"/>
    <w:rsid w:val="00AC6221"/>
    <w:rsid w:val="00AC6499"/>
    <w:rsid w:val="00AC72B3"/>
    <w:rsid w:val="00AD0C90"/>
    <w:rsid w:val="00AD177B"/>
    <w:rsid w:val="00AD1B72"/>
    <w:rsid w:val="00AD2AAC"/>
    <w:rsid w:val="00AD38CD"/>
    <w:rsid w:val="00AD425F"/>
    <w:rsid w:val="00AD5A61"/>
    <w:rsid w:val="00AE0296"/>
    <w:rsid w:val="00AE0EC3"/>
    <w:rsid w:val="00AE1EC8"/>
    <w:rsid w:val="00AE3292"/>
    <w:rsid w:val="00AE50B5"/>
    <w:rsid w:val="00AE75A2"/>
    <w:rsid w:val="00AE7836"/>
    <w:rsid w:val="00AF11C7"/>
    <w:rsid w:val="00AF7BDC"/>
    <w:rsid w:val="00B0307C"/>
    <w:rsid w:val="00B04BEA"/>
    <w:rsid w:val="00B04DBA"/>
    <w:rsid w:val="00B055B6"/>
    <w:rsid w:val="00B05A81"/>
    <w:rsid w:val="00B12179"/>
    <w:rsid w:val="00B1301A"/>
    <w:rsid w:val="00B13CCF"/>
    <w:rsid w:val="00B13E15"/>
    <w:rsid w:val="00B15386"/>
    <w:rsid w:val="00B157DB"/>
    <w:rsid w:val="00B16142"/>
    <w:rsid w:val="00B167FB"/>
    <w:rsid w:val="00B17FE2"/>
    <w:rsid w:val="00B20646"/>
    <w:rsid w:val="00B20EFF"/>
    <w:rsid w:val="00B24F43"/>
    <w:rsid w:val="00B25EED"/>
    <w:rsid w:val="00B264A3"/>
    <w:rsid w:val="00B313B3"/>
    <w:rsid w:val="00B32366"/>
    <w:rsid w:val="00B3296F"/>
    <w:rsid w:val="00B3364B"/>
    <w:rsid w:val="00B34133"/>
    <w:rsid w:val="00B37861"/>
    <w:rsid w:val="00B42A54"/>
    <w:rsid w:val="00B435E3"/>
    <w:rsid w:val="00B43B4A"/>
    <w:rsid w:val="00B43FDF"/>
    <w:rsid w:val="00B44079"/>
    <w:rsid w:val="00B44391"/>
    <w:rsid w:val="00B45078"/>
    <w:rsid w:val="00B469D6"/>
    <w:rsid w:val="00B47B8D"/>
    <w:rsid w:val="00B47C11"/>
    <w:rsid w:val="00B521DC"/>
    <w:rsid w:val="00B57BA8"/>
    <w:rsid w:val="00B62DAA"/>
    <w:rsid w:val="00B63AAB"/>
    <w:rsid w:val="00B657D1"/>
    <w:rsid w:val="00B66728"/>
    <w:rsid w:val="00B67163"/>
    <w:rsid w:val="00B6793A"/>
    <w:rsid w:val="00B70BAD"/>
    <w:rsid w:val="00B70BAF"/>
    <w:rsid w:val="00B71654"/>
    <w:rsid w:val="00B72504"/>
    <w:rsid w:val="00B73436"/>
    <w:rsid w:val="00B73594"/>
    <w:rsid w:val="00B76793"/>
    <w:rsid w:val="00B7706E"/>
    <w:rsid w:val="00B77314"/>
    <w:rsid w:val="00B80285"/>
    <w:rsid w:val="00B80978"/>
    <w:rsid w:val="00B835BD"/>
    <w:rsid w:val="00B83D5F"/>
    <w:rsid w:val="00B860BD"/>
    <w:rsid w:val="00B8752C"/>
    <w:rsid w:val="00B92189"/>
    <w:rsid w:val="00B92AE3"/>
    <w:rsid w:val="00B93F92"/>
    <w:rsid w:val="00B95266"/>
    <w:rsid w:val="00B95684"/>
    <w:rsid w:val="00B9735A"/>
    <w:rsid w:val="00BA1632"/>
    <w:rsid w:val="00BA1AF4"/>
    <w:rsid w:val="00BA1FC2"/>
    <w:rsid w:val="00BA439D"/>
    <w:rsid w:val="00BA6664"/>
    <w:rsid w:val="00BA6C6E"/>
    <w:rsid w:val="00BA728B"/>
    <w:rsid w:val="00BA7485"/>
    <w:rsid w:val="00BB0168"/>
    <w:rsid w:val="00BB1E9D"/>
    <w:rsid w:val="00BB31DF"/>
    <w:rsid w:val="00BB6305"/>
    <w:rsid w:val="00BB69F3"/>
    <w:rsid w:val="00BB6A6B"/>
    <w:rsid w:val="00BB7289"/>
    <w:rsid w:val="00BC1360"/>
    <w:rsid w:val="00BC2759"/>
    <w:rsid w:val="00BC36A8"/>
    <w:rsid w:val="00BC4119"/>
    <w:rsid w:val="00BC68B9"/>
    <w:rsid w:val="00BD0B58"/>
    <w:rsid w:val="00BD164E"/>
    <w:rsid w:val="00BD2591"/>
    <w:rsid w:val="00BD45C7"/>
    <w:rsid w:val="00BD7AD0"/>
    <w:rsid w:val="00BE02F4"/>
    <w:rsid w:val="00BE0F91"/>
    <w:rsid w:val="00BE6CCF"/>
    <w:rsid w:val="00BF05D9"/>
    <w:rsid w:val="00BF0691"/>
    <w:rsid w:val="00BF0C9B"/>
    <w:rsid w:val="00BF15FF"/>
    <w:rsid w:val="00BF3D1C"/>
    <w:rsid w:val="00BF45D6"/>
    <w:rsid w:val="00C00D5D"/>
    <w:rsid w:val="00C012CA"/>
    <w:rsid w:val="00C01B17"/>
    <w:rsid w:val="00C044E9"/>
    <w:rsid w:val="00C058B9"/>
    <w:rsid w:val="00C06535"/>
    <w:rsid w:val="00C06D6D"/>
    <w:rsid w:val="00C10B94"/>
    <w:rsid w:val="00C12F70"/>
    <w:rsid w:val="00C130D3"/>
    <w:rsid w:val="00C1583D"/>
    <w:rsid w:val="00C164C9"/>
    <w:rsid w:val="00C17117"/>
    <w:rsid w:val="00C20069"/>
    <w:rsid w:val="00C20725"/>
    <w:rsid w:val="00C20A17"/>
    <w:rsid w:val="00C20CD2"/>
    <w:rsid w:val="00C22D30"/>
    <w:rsid w:val="00C23551"/>
    <w:rsid w:val="00C23928"/>
    <w:rsid w:val="00C23A68"/>
    <w:rsid w:val="00C24FF4"/>
    <w:rsid w:val="00C26724"/>
    <w:rsid w:val="00C26A81"/>
    <w:rsid w:val="00C3122F"/>
    <w:rsid w:val="00C3170F"/>
    <w:rsid w:val="00C32787"/>
    <w:rsid w:val="00C33894"/>
    <w:rsid w:val="00C34EC4"/>
    <w:rsid w:val="00C35838"/>
    <w:rsid w:val="00C364D8"/>
    <w:rsid w:val="00C37B59"/>
    <w:rsid w:val="00C402BD"/>
    <w:rsid w:val="00C42048"/>
    <w:rsid w:val="00C439B4"/>
    <w:rsid w:val="00C43B15"/>
    <w:rsid w:val="00C445D9"/>
    <w:rsid w:val="00C45B7B"/>
    <w:rsid w:val="00C50B47"/>
    <w:rsid w:val="00C520D3"/>
    <w:rsid w:val="00C55AFB"/>
    <w:rsid w:val="00C57BC7"/>
    <w:rsid w:val="00C57E23"/>
    <w:rsid w:val="00C608EB"/>
    <w:rsid w:val="00C6455A"/>
    <w:rsid w:val="00C67E56"/>
    <w:rsid w:val="00C732E6"/>
    <w:rsid w:val="00C73885"/>
    <w:rsid w:val="00C7552A"/>
    <w:rsid w:val="00C76543"/>
    <w:rsid w:val="00C80A40"/>
    <w:rsid w:val="00C80B7D"/>
    <w:rsid w:val="00C81BEE"/>
    <w:rsid w:val="00C81C06"/>
    <w:rsid w:val="00C82EBA"/>
    <w:rsid w:val="00C83C9B"/>
    <w:rsid w:val="00C86050"/>
    <w:rsid w:val="00C86660"/>
    <w:rsid w:val="00C875F8"/>
    <w:rsid w:val="00C87C9B"/>
    <w:rsid w:val="00C909FE"/>
    <w:rsid w:val="00C9136A"/>
    <w:rsid w:val="00C9158D"/>
    <w:rsid w:val="00C92CEE"/>
    <w:rsid w:val="00C9695C"/>
    <w:rsid w:val="00C97EA2"/>
    <w:rsid w:val="00CA16E9"/>
    <w:rsid w:val="00CA1D51"/>
    <w:rsid w:val="00CA5670"/>
    <w:rsid w:val="00CA575B"/>
    <w:rsid w:val="00CA60C4"/>
    <w:rsid w:val="00CA69A0"/>
    <w:rsid w:val="00CB3C76"/>
    <w:rsid w:val="00CB4C7A"/>
    <w:rsid w:val="00CB4D2C"/>
    <w:rsid w:val="00CB4FC8"/>
    <w:rsid w:val="00CB505B"/>
    <w:rsid w:val="00CB59CD"/>
    <w:rsid w:val="00CB5E6A"/>
    <w:rsid w:val="00CB6131"/>
    <w:rsid w:val="00CB753F"/>
    <w:rsid w:val="00CC01EE"/>
    <w:rsid w:val="00CC5E0C"/>
    <w:rsid w:val="00CC6F8D"/>
    <w:rsid w:val="00CC7C5E"/>
    <w:rsid w:val="00CC7CF9"/>
    <w:rsid w:val="00CD27B2"/>
    <w:rsid w:val="00CD38F7"/>
    <w:rsid w:val="00CD46A4"/>
    <w:rsid w:val="00CD4DEE"/>
    <w:rsid w:val="00CD7A15"/>
    <w:rsid w:val="00CE0FAD"/>
    <w:rsid w:val="00CE18D1"/>
    <w:rsid w:val="00CE44F9"/>
    <w:rsid w:val="00CE537A"/>
    <w:rsid w:val="00CE64E0"/>
    <w:rsid w:val="00CE72A0"/>
    <w:rsid w:val="00CF00F8"/>
    <w:rsid w:val="00CF0341"/>
    <w:rsid w:val="00CF11DC"/>
    <w:rsid w:val="00CF2B09"/>
    <w:rsid w:val="00CF60F1"/>
    <w:rsid w:val="00D00291"/>
    <w:rsid w:val="00D00580"/>
    <w:rsid w:val="00D013C1"/>
    <w:rsid w:val="00D0334E"/>
    <w:rsid w:val="00D103CA"/>
    <w:rsid w:val="00D10578"/>
    <w:rsid w:val="00D11D95"/>
    <w:rsid w:val="00D14A7C"/>
    <w:rsid w:val="00D1598D"/>
    <w:rsid w:val="00D15EB3"/>
    <w:rsid w:val="00D204F4"/>
    <w:rsid w:val="00D210D1"/>
    <w:rsid w:val="00D25954"/>
    <w:rsid w:val="00D265D6"/>
    <w:rsid w:val="00D31E58"/>
    <w:rsid w:val="00D32ABD"/>
    <w:rsid w:val="00D33011"/>
    <w:rsid w:val="00D335A3"/>
    <w:rsid w:val="00D33704"/>
    <w:rsid w:val="00D33723"/>
    <w:rsid w:val="00D36B0F"/>
    <w:rsid w:val="00D409AF"/>
    <w:rsid w:val="00D43807"/>
    <w:rsid w:val="00D445B8"/>
    <w:rsid w:val="00D44D79"/>
    <w:rsid w:val="00D45B3B"/>
    <w:rsid w:val="00D46AD0"/>
    <w:rsid w:val="00D46B37"/>
    <w:rsid w:val="00D46BD5"/>
    <w:rsid w:val="00D47927"/>
    <w:rsid w:val="00D51093"/>
    <w:rsid w:val="00D52132"/>
    <w:rsid w:val="00D52EE5"/>
    <w:rsid w:val="00D54966"/>
    <w:rsid w:val="00D55B27"/>
    <w:rsid w:val="00D57782"/>
    <w:rsid w:val="00D610D5"/>
    <w:rsid w:val="00D627CB"/>
    <w:rsid w:val="00D65AD5"/>
    <w:rsid w:val="00D6727C"/>
    <w:rsid w:val="00D673DF"/>
    <w:rsid w:val="00D73299"/>
    <w:rsid w:val="00D75E66"/>
    <w:rsid w:val="00D7726A"/>
    <w:rsid w:val="00D77488"/>
    <w:rsid w:val="00D8114F"/>
    <w:rsid w:val="00D81ADF"/>
    <w:rsid w:val="00D82C35"/>
    <w:rsid w:val="00D8329A"/>
    <w:rsid w:val="00D83794"/>
    <w:rsid w:val="00D84D4A"/>
    <w:rsid w:val="00D86859"/>
    <w:rsid w:val="00D904C6"/>
    <w:rsid w:val="00D90575"/>
    <w:rsid w:val="00D956E5"/>
    <w:rsid w:val="00D958BE"/>
    <w:rsid w:val="00D961C0"/>
    <w:rsid w:val="00D962D8"/>
    <w:rsid w:val="00DA0501"/>
    <w:rsid w:val="00DA1D33"/>
    <w:rsid w:val="00DA24A6"/>
    <w:rsid w:val="00DA368A"/>
    <w:rsid w:val="00DA55C8"/>
    <w:rsid w:val="00DA674D"/>
    <w:rsid w:val="00DB19C1"/>
    <w:rsid w:val="00DB2639"/>
    <w:rsid w:val="00DB6BE2"/>
    <w:rsid w:val="00DC045A"/>
    <w:rsid w:val="00DC05EC"/>
    <w:rsid w:val="00DC098B"/>
    <w:rsid w:val="00DC2358"/>
    <w:rsid w:val="00DC235C"/>
    <w:rsid w:val="00DC5AAF"/>
    <w:rsid w:val="00DC69A9"/>
    <w:rsid w:val="00DD10EC"/>
    <w:rsid w:val="00DD2F83"/>
    <w:rsid w:val="00DD5220"/>
    <w:rsid w:val="00DD5A54"/>
    <w:rsid w:val="00DD5FD2"/>
    <w:rsid w:val="00DE04EF"/>
    <w:rsid w:val="00DE0F21"/>
    <w:rsid w:val="00DE1096"/>
    <w:rsid w:val="00DE1892"/>
    <w:rsid w:val="00DE3D77"/>
    <w:rsid w:val="00DE3F2D"/>
    <w:rsid w:val="00DE42F4"/>
    <w:rsid w:val="00DE495E"/>
    <w:rsid w:val="00DE6028"/>
    <w:rsid w:val="00DE76EF"/>
    <w:rsid w:val="00DF2E79"/>
    <w:rsid w:val="00DF3DEC"/>
    <w:rsid w:val="00DF3E8F"/>
    <w:rsid w:val="00DF57B9"/>
    <w:rsid w:val="00DF59BE"/>
    <w:rsid w:val="00DF7331"/>
    <w:rsid w:val="00DF7585"/>
    <w:rsid w:val="00E00877"/>
    <w:rsid w:val="00E01975"/>
    <w:rsid w:val="00E01A4D"/>
    <w:rsid w:val="00E01C60"/>
    <w:rsid w:val="00E02B94"/>
    <w:rsid w:val="00E0672E"/>
    <w:rsid w:val="00E06A83"/>
    <w:rsid w:val="00E07A60"/>
    <w:rsid w:val="00E112BA"/>
    <w:rsid w:val="00E121E7"/>
    <w:rsid w:val="00E129AA"/>
    <w:rsid w:val="00E1369F"/>
    <w:rsid w:val="00E14A4C"/>
    <w:rsid w:val="00E16B35"/>
    <w:rsid w:val="00E17094"/>
    <w:rsid w:val="00E23B7C"/>
    <w:rsid w:val="00E24705"/>
    <w:rsid w:val="00E25D25"/>
    <w:rsid w:val="00E303E5"/>
    <w:rsid w:val="00E34CE9"/>
    <w:rsid w:val="00E36954"/>
    <w:rsid w:val="00E37645"/>
    <w:rsid w:val="00E37773"/>
    <w:rsid w:val="00E425ED"/>
    <w:rsid w:val="00E42D47"/>
    <w:rsid w:val="00E43233"/>
    <w:rsid w:val="00E43983"/>
    <w:rsid w:val="00E43B91"/>
    <w:rsid w:val="00E45FD4"/>
    <w:rsid w:val="00E460E3"/>
    <w:rsid w:val="00E47730"/>
    <w:rsid w:val="00E509C2"/>
    <w:rsid w:val="00E5287E"/>
    <w:rsid w:val="00E52E3B"/>
    <w:rsid w:val="00E5338C"/>
    <w:rsid w:val="00E5370E"/>
    <w:rsid w:val="00E53E30"/>
    <w:rsid w:val="00E5502F"/>
    <w:rsid w:val="00E57593"/>
    <w:rsid w:val="00E608F4"/>
    <w:rsid w:val="00E60C28"/>
    <w:rsid w:val="00E626CE"/>
    <w:rsid w:val="00E62832"/>
    <w:rsid w:val="00E656EA"/>
    <w:rsid w:val="00E65B68"/>
    <w:rsid w:val="00E674CF"/>
    <w:rsid w:val="00E6755D"/>
    <w:rsid w:val="00E71090"/>
    <w:rsid w:val="00E710CE"/>
    <w:rsid w:val="00E7286A"/>
    <w:rsid w:val="00E72EF8"/>
    <w:rsid w:val="00E7463C"/>
    <w:rsid w:val="00E74A90"/>
    <w:rsid w:val="00E74CC3"/>
    <w:rsid w:val="00E754D7"/>
    <w:rsid w:val="00E769CD"/>
    <w:rsid w:val="00E80B18"/>
    <w:rsid w:val="00E81DF7"/>
    <w:rsid w:val="00E82007"/>
    <w:rsid w:val="00E84E03"/>
    <w:rsid w:val="00E867A9"/>
    <w:rsid w:val="00E90198"/>
    <w:rsid w:val="00E91330"/>
    <w:rsid w:val="00E92687"/>
    <w:rsid w:val="00E94D03"/>
    <w:rsid w:val="00E951A4"/>
    <w:rsid w:val="00EA5474"/>
    <w:rsid w:val="00EB0E9A"/>
    <w:rsid w:val="00EB2B3F"/>
    <w:rsid w:val="00EB2D8D"/>
    <w:rsid w:val="00EB3D9D"/>
    <w:rsid w:val="00EB3DC0"/>
    <w:rsid w:val="00EB6B48"/>
    <w:rsid w:val="00EC0097"/>
    <w:rsid w:val="00EC1948"/>
    <w:rsid w:val="00EC29B0"/>
    <w:rsid w:val="00EC3F64"/>
    <w:rsid w:val="00EC5B8B"/>
    <w:rsid w:val="00EC642D"/>
    <w:rsid w:val="00EC7277"/>
    <w:rsid w:val="00ED2906"/>
    <w:rsid w:val="00ED4D6B"/>
    <w:rsid w:val="00ED625F"/>
    <w:rsid w:val="00EE1E71"/>
    <w:rsid w:val="00EE3C29"/>
    <w:rsid w:val="00EE5959"/>
    <w:rsid w:val="00EE68F1"/>
    <w:rsid w:val="00EE6B12"/>
    <w:rsid w:val="00EE6B6E"/>
    <w:rsid w:val="00EF3312"/>
    <w:rsid w:val="00EF3A66"/>
    <w:rsid w:val="00EF712D"/>
    <w:rsid w:val="00F019AB"/>
    <w:rsid w:val="00F0283F"/>
    <w:rsid w:val="00F04097"/>
    <w:rsid w:val="00F0769A"/>
    <w:rsid w:val="00F1088B"/>
    <w:rsid w:val="00F11A42"/>
    <w:rsid w:val="00F14B05"/>
    <w:rsid w:val="00F153FD"/>
    <w:rsid w:val="00F15839"/>
    <w:rsid w:val="00F15AD5"/>
    <w:rsid w:val="00F166EE"/>
    <w:rsid w:val="00F20701"/>
    <w:rsid w:val="00F2150B"/>
    <w:rsid w:val="00F259CB"/>
    <w:rsid w:val="00F2735C"/>
    <w:rsid w:val="00F27B39"/>
    <w:rsid w:val="00F27FEE"/>
    <w:rsid w:val="00F3305C"/>
    <w:rsid w:val="00F3419E"/>
    <w:rsid w:val="00F372DF"/>
    <w:rsid w:val="00F4033C"/>
    <w:rsid w:val="00F405DD"/>
    <w:rsid w:val="00F43F16"/>
    <w:rsid w:val="00F4423B"/>
    <w:rsid w:val="00F44C45"/>
    <w:rsid w:val="00F502E0"/>
    <w:rsid w:val="00F50421"/>
    <w:rsid w:val="00F5167F"/>
    <w:rsid w:val="00F51D3D"/>
    <w:rsid w:val="00F52A55"/>
    <w:rsid w:val="00F55428"/>
    <w:rsid w:val="00F555B8"/>
    <w:rsid w:val="00F55B32"/>
    <w:rsid w:val="00F568A3"/>
    <w:rsid w:val="00F609A5"/>
    <w:rsid w:val="00F6366B"/>
    <w:rsid w:val="00F6376A"/>
    <w:rsid w:val="00F64688"/>
    <w:rsid w:val="00F648F4"/>
    <w:rsid w:val="00F674CC"/>
    <w:rsid w:val="00F7053B"/>
    <w:rsid w:val="00F7198D"/>
    <w:rsid w:val="00F72A9A"/>
    <w:rsid w:val="00F73102"/>
    <w:rsid w:val="00F750D8"/>
    <w:rsid w:val="00F75698"/>
    <w:rsid w:val="00F76E5A"/>
    <w:rsid w:val="00F80799"/>
    <w:rsid w:val="00F812BC"/>
    <w:rsid w:val="00F82CD0"/>
    <w:rsid w:val="00F83A49"/>
    <w:rsid w:val="00F84568"/>
    <w:rsid w:val="00F86B2B"/>
    <w:rsid w:val="00F90E60"/>
    <w:rsid w:val="00F9259C"/>
    <w:rsid w:val="00F92785"/>
    <w:rsid w:val="00F92941"/>
    <w:rsid w:val="00F93C41"/>
    <w:rsid w:val="00F97487"/>
    <w:rsid w:val="00F9748B"/>
    <w:rsid w:val="00FA08DC"/>
    <w:rsid w:val="00FA15E0"/>
    <w:rsid w:val="00FA2577"/>
    <w:rsid w:val="00FA3D93"/>
    <w:rsid w:val="00FA6230"/>
    <w:rsid w:val="00FB0950"/>
    <w:rsid w:val="00FB1CA9"/>
    <w:rsid w:val="00FB2BE2"/>
    <w:rsid w:val="00FB35BB"/>
    <w:rsid w:val="00FB3702"/>
    <w:rsid w:val="00FB3D92"/>
    <w:rsid w:val="00FB580E"/>
    <w:rsid w:val="00FB75A9"/>
    <w:rsid w:val="00FB7880"/>
    <w:rsid w:val="00FC1CC2"/>
    <w:rsid w:val="00FC3BE3"/>
    <w:rsid w:val="00FC5E76"/>
    <w:rsid w:val="00FC6F62"/>
    <w:rsid w:val="00FD09C8"/>
    <w:rsid w:val="00FD12F2"/>
    <w:rsid w:val="00FD164E"/>
    <w:rsid w:val="00FD188A"/>
    <w:rsid w:val="00FD2BD8"/>
    <w:rsid w:val="00FD3F83"/>
    <w:rsid w:val="00FD5615"/>
    <w:rsid w:val="00FD7B19"/>
    <w:rsid w:val="00FE0596"/>
    <w:rsid w:val="00FE3983"/>
    <w:rsid w:val="00FE5D69"/>
    <w:rsid w:val="00FF1E7E"/>
    <w:rsid w:val="00FF3277"/>
    <w:rsid w:val="00FF6298"/>
    <w:rsid w:val="00FF6FDD"/>
    <w:rsid w:val="00FF7658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0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aliases w:val="Num1"/>
    <w:basedOn w:val="a"/>
    <w:next w:val="a0"/>
    <w:link w:val="1Char"/>
    <w:uiPriority w:val="99"/>
    <w:qFormat/>
    <w:rsid w:val="00A1638A"/>
    <w:pPr>
      <w:keepNext/>
      <w:widowControl/>
      <w:tabs>
        <w:tab w:val="num" w:pos="567"/>
        <w:tab w:val="num" w:pos="851"/>
      </w:tabs>
      <w:spacing w:before="120" w:after="120"/>
      <w:ind w:left="851" w:hanging="851"/>
      <w:outlineLvl w:val="0"/>
    </w:pPr>
    <w:rPr>
      <w:rFonts w:ascii="Arial" w:hAnsi="Arial" w:cs="Arial"/>
      <w:b/>
      <w:bCs/>
      <w:caps/>
      <w:kern w:val="0"/>
      <w:sz w:val="22"/>
      <w:szCs w:val="22"/>
      <w:lang w:eastAsia="it-IT"/>
    </w:rPr>
  </w:style>
  <w:style w:type="paragraph" w:styleId="2">
    <w:name w:val="heading 2"/>
    <w:aliases w:val="Num2"/>
    <w:basedOn w:val="a"/>
    <w:next w:val="a0"/>
    <w:link w:val="2Char"/>
    <w:uiPriority w:val="99"/>
    <w:qFormat/>
    <w:rsid w:val="008818EC"/>
    <w:pPr>
      <w:keepNext/>
      <w:widowControl/>
      <w:tabs>
        <w:tab w:val="num" w:pos="851"/>
        <w:tab w:val="num" w:pos="1588"/>
      </w:tabs>
      <w:spacing w:before="120" w:after="120"/>
      <w:ind w:left="851" w:hanging="851"/>
      <w:outlineLvl w:val="1"/>
    </w:pPr>
    <w:rPr>
      <w:rFonts w:ascii="Arial" w:hAnsi="Arial" w:cs="Arial"/>
      <w:b/>
      <w:bCs/>
      <w:caps/>
      <w:kern w:val="0"/>
      <w:sz w:val="24"/>
      <w:szCs w:val="24"/>
      <w:lang w:eastAsia="it-IT"/>
    </w:rPr>
  </w:style>
  <w:style w:type="paragraph" w:styleId="3">
    <w:name w:val="heading 3"/>
    <w:aliases w:val="Num3"/>
    <w:basedOn w:val="a"/>
    <w:next w:val="a0"/>
    <w:link w:val="3Char"/>
    <w:uiPriority w:val="99"/>
    <w:qFormat/>
    <w:rsid w:val="00A1638A"/>
    <w:pPr>
      <w:keepNext/>
      <w:widowControl/>
      <w:tabs>
        <w:tab w:val="num" w:pos="851"/>
        <w:tab w:val="num" w:pos="1247"/>
        <w:tab w:val="left" w:pos="1418"/>
      </w:tabs>
      <w:spacing w:before="120" w:after="120"/>
      <w:ind w:left="851" w:hanging="851"/>
      <w:outlineLvl w:val="2"/>
    </w:pPr>
    <w:rPr>
      <w:rFonts w:ascii="Arial" w:hAnsi="Arial" w:cs="Arial"/>
      <w:b/>
      <w:bCs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link w:val="4Char"/>
    <w:uiPriority w:val="99"/>
    <w:qFormat/>
    <w:rsid w:val="00A1638A"/>
    <w:pPr>
      <w:keepNext/>
      <w:widowControl/>
      <w:tabs>
        <w:tab w:val="num" w:pos="851"/>
        <w:tab w:val="left" w:pos="1418"/>
        <w:tab w:val="right" w:pos="10206"/>
      </w:tabs>
      <w:spacing w:after="120" w:line="240" w:lineRule="atLeast"/>
      <w:ind w:left="851" w:hanging="851"/>
      <w:outlineLvl w:val="3"/>
    </w:pPr>
    <w:rPr>
      <w:rFonts w:ascii="Arial" w:eastAsia="??" w:hAnsi="Arial" w:cs="Arial"/>
      <w:kern w:val="0"/>
      <w:sz w:val="18"/>
      <w:szCs w:val="18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Num1 Char"/>
    <w:basedOn w:val="a1"/>
    <w:link w:val="1"/>
    <w:uiPriority w:val="99"/>
    <w:locked/>
    <w:rsid w:val="00A1638A"/>
    <w:rPr>
      <w:rFonts w:ascii="Arial" w:hAnsi="Arial" w:cs="Arial"/>
      <w:b/>
      <w:bCs/>
      <w:caps/>
      <w:kern w:val="0"/>
      <w:sz w:val="22"/>
      <w:lang w:eastAsia="it-IT"/>
    </w:rPr>
  </w:style>
  <w:style w:type="character" w:customStyle="1" w:styleId="2Char">
    <w:name w:val="标题 2 Char"/>
    <w:aliases w:val="Num2 Char"/>
    <w:basedOn w:val="a1"/>
    <w:link w:val="2"/>
    <w:uiPriority w:val="99"/>
    <w:locked/>
    <w:rsid w:val="008818EC"/>
    <w:rPr>
      <w:rFonts w:ascii="Arial" w:hAnsi="Arial" w:cs="Arial"/>
      <w:b/>
      <w:bCs/>
      <w:caps/>
      <w:kern w:val="0"/>
      <w:sz w:val="24"/>
      <w:szCs w:val="24"/>
      <w:lang w:eastAsia="it-IT"/>
    </w:rPr>
  </w:style>
  <w:style w:type="character" w:customStyle="1" w:styleId="3Char">
    <w:name w:val="标题 3 Char"/>
    <w:aliases w:val="Num3 Char"/>
    <w:basedOn w:val="a1"/>
    <w:link w:val="3"/>
    <w:uiPriority w:val="99"/>
    <w:locked/>
    <w:rsid w:val="00A1638A"/>
    <w:rPr>
      <w:rFonts w:ascii="Arial" w:hAnsi="Arial" w:cs="Arial"/>
      <w:b/>
      <w:bCs/>
      <w:smallCaps/>
      <w:kern w:val="0"/>
      <w:sz w:val="20"/>
      <w:szCs w:val="20"/>
      <w:lang w:eastAsia="it-IT"/>
    </w:rPr>
  </w:style>
  <w:style w:type="character" w:customStyle="1" w:styleId="4Char">
    <w:name w:val="标题 4 Char"/>
    <w:basedOn w:val="a1"/>
    <w:link w:val="4"/>
    <w:uiPriority w:val="99"/>
    <w:locked/>
    <w:rsid w:val="00A1638A"/>
    <w:rPr>
      <w:rFonts w:ascii="Arial" w:eastAsia="??" w:hAnsi="Arial" w:cs="Arial"/>
      <w:kern w:val="0"/>
      <w:sz w:val="18"/>
      <w:szCs w:val="18"/>
      <w:lang w:eastAsia="it-IT"/>
    </w:rPr>
  </w:style>
  <w:style w:type="paragraph" w:styleId="a4">
    <w:name w:val="header"/>
    <w:basedOn w:val="a"/>
    <w:link w:val="Char"/>
    <w:uiPriority w:val="99"/>
    <w:rsid w:val="00AB32A9"/>
    <w:pP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HeaderChar">
    <w:name w:val="Header Char"/>
    <w:basedOn w:val="a1"/>
    <w:uiPriority w:val="99"/>
    <w:semiHidden/>
    <w:locked/>
    <w:rsid w:val="00687F63"/>
    <w:rPr>
      <w:rFonts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rsid w:val="00E24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locked/>
    <w:rsid w:val="00A1638A"/>
    <w:rPr>
      <w:rFonts w:cs="Times New Roman"/>
      <w:kern w:val="2"/>
      <w:sz w:val="18"/>
      <w:szCs w:val="18"/>
    </w:rPr>
  </w:style>
  <w:style w:type="table" w:styleId="a6">
    <w:name w:val="Table Grid"/>
    <w:basedOn w:val="a2"/>
    <w:uiPriority w:val="99"/>
    <w:rsid w:val="00E247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1"/>
    <w:uiPriority w:val="99"/>
    <w:rsid w:val="00074406"/>
    <w:rPr>
      <w:rFonts w:cs="Times New Roman"/>
    </w:rPr>
  </w:style>
  <w:style w:type="character" w:styleId="a8">
    <w:name w:val="annotation reference"/>
    <w:basedOn w:val="a1"/>
    <w:uiPriority w:val="99"/>
    <w:semiHidden/>
    <w:rsid w:val="00DD5FD2"/>
    <w:rPr>
      <w:rFonts w:cs="Times New Roman"/>
      <w:sz w:val="21"/>
      <w:szCs w:val="21"/>
    </w:rPr>
  </w:style>
  <w:style w:type="paragraph" w:styleId="a9">
    <w:name w:val="annotation text"/>
    <w:basedOn w:val="a"/>
    <w:link w:val="Char1"/>
    <w:uiPriority w:val="99"/>
    <w:semiHidden/>
    <w:rsid w:val="00DD5FD2"/>
    <w:pPr>
      <w:jc w:val="left"/>
    </w:pPr>
  </w:style>
  <w:style w:type="character" w:customStyle="1" w:styleId="Char1">
    <w:name w:val="批注文字 Char"/>
    <w:basedOn w:val="a1"/>
    <w:link w:val="a9"/>
    <w:uiPriority w:val="99"/>
    <w:semiHidden/>
    <w:locked/>
    <w:rsid w:val="00641905"/>
    <w:rPr>
      <w:rFonts w:cs="Times New Roman"/>
      <w:kern w:val="2"/>
      <w:sz w:val="24"/>
      <w:szCs w:val="24"/>
    </w:rPr>
  </w:style>
  <w:style w:type="paragraph" w:styleId="aa">
    <w:name w:val="annotation subject"/>
    <w:basedOn w:val="a9"/>
    <w:next w:val="a9"/>
    <w:link w:val="Char2"/>
    <w:uiPriority w:val="99"/>
    <w:semiHidden/>
    <w:rsid w:val="00DD5FD2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locked/>
    <w:rsid w:val="009B129A"/>
    <w:rPr>
      <w:rFonts w:cs="Times New Roman"/>
      <w:b/>
      <w:bCs/>
      <w:kern w:val="2"/>
      <w:sz w:val="21"/>
      <w:szCs w:val="21"/>
    </w:rPr>
  </w:style>
  <w:style w:type="paragraph" w:styleId="ab">
    <w:name w:val="Balloon Text"/>
    <w:basedOn w:val="a"/>
    <w:link w:val="Char3"/>
    <w:uiPriority w:val="99"/>
    <w:semiHidden/>
    <w:rsid w:val="00DD5FD2"/>
    <w:rPr>
      <w:sz w:val="18"/>
      <w:szCs w:val="18"/>
    </w:rPr>
  </w:style>
  <w:style w:type="character" w:customStyle="1" w:styleId="Char3">
    <w:name w:val="批注框文本 Char"/>
    <w:basedOn w:val="a1"/>
    <w:link w:val="ab"/>
    <w:uiPriority w:val="99"/>
    <w:locked/>
    <w:rsid w:val="00A1638A"/>
    <w:rPr>
      <w:rFonts w:cs="Times New Roman"/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A162FB"/>
    <w:pPr>
      <w:ind w:firstLineChars="200" w:firstLine="420"/>
    </w:pPr>
  </w:style>
  <w:style w:type="paragraph" w:styleId="ad">
    <w:name w:val="Revision"/>
    <w:hidden/>
    <w:uiPriority w:val="99"/>
    <w:semiHidden/>
    <w:rsid w:val="00CD7A15"/>
    <w:rPr>
      <w:kern w:val="2"/>
      <w:sz w:val="21"/>
      <w:szCs w:val="21"/>
    </w:rPr>
  </w:style>
  <w:style w:type="paragraph" w:styleId="ae">
    <w:name w:val="Date"/>
    <w:basedOn w:val="a"/>
    <w:next w:val="a"/>
    <w:link w:val="Char4"/>
    <w:uiPriority w:val="99"/>
    <w:rsid w:val="00D47927"/>
    <w:pPr>
      <w:ind w:leftChars="2500" w:left="100"/>
    </w:pPr>
  </w:style>
  <w:style w:type="character" w:customStyle="1" w:styleId="Char4">
    <w:name w:val="日期 Char"/>
    <w:basedOn w:val="a1"/>
    <w:link w:val="ae"/>
    <w:uiPriority w:val="99"/>
    <w:locked/>
    <w:rsid w:val="00D47927"/>
    <w:rPr>
      <w:rFonts w:cs="Times New Roman"/>
      <w:kern w:val="2"/>
      <w:sz w:val="24"/>
      <w:szCs w:val="24"/>
    </w:rPr>
  </w:style>
  <w:style w:type="paragraph" w:customStyle="1" w:styleId="SOPbody1">
    <w:name w:val="SOP body 1"/>
    <w:basedOn w:val="SOPbody"/>
    <w:uiPriority w:val="99"/>
    <w:rsid w:val="001A4ECC"/>
    <w:pPr>
      <w:numPr>
        <w:ilvl w:val="2"/>
      </w:numPr>
      <w:tabs>
        <w:tab w:val="left" w:pos="1930"/>
      </w:tabs>
      <w:ind w:left="1260" w:firstLine="0"/>
    </w:pPr>
  </w:style>
  <w:style w:type="paragraph" w:customStyle="1" w:styleId="SOPbody">
    <w:name w:val="SOP body"/>
    <w:basedOn w:val="a"/>
    <w:uiPriority w:val="99"/>
    <w:rsid w:val="001A4ECC"/>
    <w:pPr>
      <w:widowControl/>
      <w:numPr>
        <w:numId w:val="17"/>
      </w:numPr>
      <w:tabs>
        <w:tab w:val="left" w:pos="1208"/>
      </w:tabs>
      <w:spacing w:line="312" w:lineRule="auto"/>
    </w:pPr>
    <w:rPr>
      <w:rFonts w:ascii="Arial" w:hAnsi="Arial" w:cs="Arial"/>
      <w:kern w:val="0"/>
      <w:sz w:val="20"/>
      <w:szCs w:val="20"/>
      <w:lang w:val="en-GB" w:eastAsia="en-US"/>
    </w:rPr>
  </w:style>
  <w:style w:type="paragraph" w:styleId="af">
    <w:name w:val="Plain Text"/>
    <w:basedOn w:val="a"/>
    <w:link w:val="Char5"/>
    <w:uiPriority w:val="99"/>
    <w:rsid w:val="00A1638A"/>
    <w:rPr>
      <w:rFonts w:ascii="宋体" w:hAnsi="Courier New" w:cs="宋体"/>
    </w:rPr>
  </w:style>
  <w:style w:type="character" w:customStyle="1" w:styleId="Char5">
    <w:name w:val="纯文本 Char"/>
    <w:basedOn w:val="a1"/>
    <w:link w:val="af"/>
    <w:uiPriority w:val="99"/>
    <w:locked/>
    <w:rsid w:val="00A1638A"/>
    <w:rPr>
      <w:rFonts w:ascii="宋体" w:hAnsi="Courier New" w:cs="宋体"/>
      <w:kern w:val="2"/>
      <w:sz w:val="21"/>
      <w:szCs w:val="21"/>
    </w:rPr>
  </w:style>
  <w:style w:type="paragraph" w:styleId="30">
    <w:name w:val="Body Text 3"/>
    <w:basedOn w:val="a"/>
    <w:link w:val="3Char0"/>
    <w:uiPriority w:val="99"/>
    <w:rsid w:val="00A1638A"/>
    <w:rPr>
      <w:sz w:val="28"/>
      <w:szCs w:val="28"/>
    </w:rPr>
  </w:style>
  <w:style w:type="character" w:customStyle="1" w:styleId="3Char0">
    <w:name w:val="正文文本 3 Char"/>
    <w:basedOn w:val="a1"/>
    <w:link w:val="30"/>
    <w:uiPriority w:val="99"/>
    <w:locked/>
    <w:rsid w:val="00A1638A"/>
    <w:rPr>
      <w:rFonts w:cs="Times New Roman"/>
      <w:kern w:val="2"/>
      <w:sz w:val="24"/>
      <w:szCs w:val="24"/>
    </w:rPr>
  </w:style>
  <w:style w:type="character" w:customStyle="1" w:styleId="Char">
    <w:name w:val="页眉 Char"/>
    <w:link w:val="a4"/>
    <w:uiPriority w:val="99"/>
    <w:locked/>
    <w:rsid w:val="00A1638A"/>
    <w:rPr>
      <w:kern w:val="2"/>
      <w:sz w:val="18"/>
    </w:rPr>
  </w:style>
  <w:style w:type="paragraph" w:styleId="a0">
    <w:name w:val="Body Text"/>
    <w:basedOn w:val="a"/>
    <w:link w:val="Char6"/>
    <w:uiPriority w:val="99"/>
    <w:rsid w:val="00A1638A"/>
    <w:pPr>
      <w:spacing w:after="120"/>
    </w:pPr>
  </w:style>
  <w:style w:type="character" w:customStyle="1" w:styleId="Char6">
    <w:name w:val="正文文本 Char"/>
    <w:basedOn w:val="a1"/>
    <w:link w:val="a0"/>
    <w:uiPriority w:val="99"/>
    <w:locked/>
    <w:rsid w:val="00A1638A"/>
    <w:rPr>
      <w:rFonts w:cs="Times New Roman"/>
      <w:kern w:val="2"/>
      <w:sz w:val="24"/>
      <w:szCs w:val="24"/>
    </w:rPr>
  </w:style>
  <w:style w:type="paragraph" w:styleId="20">
    <w:name w:val="List Number 2"/>
    <w:basedOn w:val="a"/>
    <w:uiPriority w:val="99"/>
    <w:rsid w:val="00A1638A"/>
    <w:pPr>
      <w:widowControl/>
      <w:tabs>
        <w:tab w:val="num" w:pos="851"/>
        <w:tab w:val="right" w:pos="10206"/>
      </w:tabs>
      <w:spacing w:after="120" w:line="240" w:lineRule="atLeast"/>
      <w:ind w:left="851" w:hanging="426"/>
    </w:pPr>
    <w:rPr>
      <w:rFonts w:ascii="Arial" w:hAnsi="Arial" w:cs="Arial"/>
      <w:kern w:val="0"/>
      <w:sz w:val="18"/>
      <w:szCs w:val="18"/>
      <w:lang w:eastAsia="it-IT"/>
    </w:rPr>
  </w:style>
  <w:style w:type="paragraph" w:styleId="HTML">
    <w:name w:val="HTML Preformatted"/>
    <w:basedOn w:val="a"/>
    <w:link w:val="HTMLChar"/>
    <w:uiPriority w:val="99"/>
    <w:rsid w:val="00A163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1"/>
    <w:link w:val="HTML"/>
    <w:uiPriority w:val="99"/>
    <w:locked/>
    <w:rsid w:val="00A1638A"/>
    <w:rPr>
      <w:rFonts w:ascii="宋体" w:eastAsia="宋体" w:cs="宋体"/>
      <w:sz w:val="24"/>
      <w:szCs w:val="24"/>
    </w:rPr>
  </w:style>
  <w:style w:type="paragraph" w:customStyle="1" w:styleId="Tabletext">
    <w:name w:val="Table text"/>
    <w:basedOn w:val="a"/>
    <w:uiPriority w:val="99"/>
    <w:rsid w:val="0015372D"/>
    <w:pPr>
      <w:widowControl/>
      <w:spacing w:before="120" w:after="120"/>
    </w:pPr>
    <w:rPr>
      <w:kern w:val="0"/>
      <w:sz w:val="24"/>
      <w:szCs w:val="24"/>
      <w:lang w:eastAsia="en-US"/>
    </w:rPr>
  </w:style>
  <w:style w:type="paragraph" w:styleId="10">
    <w:name w:val="toc 1"/>
    <w:basedOn w:val="a"/>
    <w:next w:val="a"/>
    <w:autoRedefine/>
    <w:uiPriority w:val="39"/>
    <w:rsid w:val="00DE6028"/>
  </w:style>
  <w:style w:type="paragraph" w:styleId="21">
    <w:name w:val="toc 2"/>
    <w:basedOn w:val="a"/>
    <w:next w:val="a"/>
    <w:autoRedefine/>
    <w:uiPriority w:val="39"/>
    <w:rsid w:val="00DE6028"/>
    <w:pPr>
      <w:ind w:leftChars="200" w:left="420"/>
    </w:pPr>
  </w:style>
  <w:style w:type="character" w:styleId="af0">
    <w:name w:val="Hyperlink"/>
    <w:basedOn w:val="a1"/>
    <w:uiPriority w:val="99"/>
    <w:rsid w:val="00DE6028"/>
    <w:rPr>
      <w:rFonts w:cs="Times New Roman"/>
      <w:color w:val="0000FF"/>
      <w:u w:val="single"/>
    </w:rPr>
  </w:style>
  <w:style w:type="paragraph" w:customStyle="1" w:styleId="Char20">
    <w:name w:val="Char2"/>
    <w:basedOn w:val="a"/>
    <w:autoRedefine/>
    <w:uiPriority w:val="99"/>
    <w:rsid w:val="00327480"/>
    <w:pPr>
      <w:widowControl/>
      <w:tabs>
        <w:tab w:val="num" w:pos="561"/>
      </w:tabs>
      <w:autoSpaceDE w:val="0"/>
      <w:spacing w:line="400" w:lineRule="exact"/>
      <w:ind w:leftChars="100" w:left="454" w:rightChars="100" w:right="210" w:hanging="454"/>
      <w:jc w:val="center"/>
    </w:pPr>
    <w:rPr>
      <w:rFonts w:ascii="Verdana" w:hAnsi="Verdana" w:cs="Verdana"/>
      <w:kern w:val="0"/>
      <w:lang w:eastAsia="en-US"/>
    </w:rPr>
  </w:style>
  <w:style w:type="paragraph" w:customStyle="1" w:styleId="210">
    <w:name w:val="列表编号 21"/>
    <w:basedOn w:val="a"/>
    <w:uiPriority w:val="99"/>
    <w:rsid w:val="001F3EFC"/>
    <w:pPr>
      <w:widowControl/>
      <w:tabs>
        <w:tab w:val="left" w:pos="851"/>
        <w:tab w:val="right" w:pos="10206"/>
      </w:tabs>
      <w:spacing w:after="120" w:line="240" w:lineRule="atLeast"/>
      <w:ind w:left="851" w:hanging="426"/>
    </w:pPr>
    <w:rPr>
      <w:rFonts w:ascii="Arial" w:hAnsi="Arial"/>
      <w:kern w:val="0"/>
      <w:sz w:val="18"/>
      <w:szCs w:val="20"/>
    </w:rPr>
  </w:style>
  <w:style w:type="paragraph" w:customStyle="1" w:styleId="31">
    <w:name w:val="正文文本 31"/>
    <w:basedOn w:val="a"/>
    <w:uiPriority w:val="99"/>
    <w:rsid w:val="001F3EFC"/>
    <w:rPr>
      <w:sz w:val="28"/>
      <w:szCs w:val="24"/>
    </w:rPr>
  </w:style>
  <w:style w:type="paragraph" w:styleId="af1">
    <w:name w:val="Normal (Web)"/>
    <w:basedOn w:val="a"/>
    <w:uiPriority w:val="99"/>
    <w:rsid w:val="00462C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uiPriority w:val="99"/>
    <w:rsid w:val="00C012C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1"/>
    <w:uiPriority w:val="99"/>
    <w:rsid w:val="00F44C45"/>
    <w:rPr>
      <w:rFonts w:cs="Times New Roman"/>
    </w:rPr>
  </w:style>
  <w:style w:type="paragraph" w:customStyle="1" w:styleId="Af2">
    <w:name w:val="正文 A"/>
    <w:rsid w:val="006B0D6C"/>
    <w:pPr>
      <w:widowControl w:val="0"/>
      <w:spacing w:line="360" w:lineRule="auto"/>
      <w:jc w:val="both"/>
    </w:pPr>
    <w:rPr>
      <w:rFonts w:ascii="Arial Unicode MS" w:hAnsi="Arial Unicode MS" w:cs="Arial Unicode MS"/>
      <w:color w:val="000000"/>
      <w:kern w:val="2"/>
      <w:sz w:val="24"/>
      <w:szCs w:val="24"/>
      <w:u w:color="000000"/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1124</Words>
  <Characters>6409</Characters>
  <Application>Microsoft Office Word</Application>
  <DocSecurity>0</DocSecurity>
  <Lines>53</Lines>
  <Paragraphs>15</Paragraphs>
  <ScaleCrop>false</ScaleCrop>
  <Company>Microsoft</Company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分发部门：</dc:title>
  <dc:creator>walkinnet</dc:creator>
  <cp:lastModifiedBy>admin</cp:lastModifiedBy>
  <cp:revision>2</cp:revision>
  <cp:lastPrinted>2018-11-16T02:31:00Z</cp:lastPrinted>
  <dcterms:created xsi:type="dcterms:W3CDTF">2018-11-16T05:33:00Z</dcterms:created>
  <dcterms:modified xsi:type="dcterms:W3CDTF">2018-11-16T05:33:00Z</dcterms:modified>
</cp:coreProperties>
</file>