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0C" w:rsidRPr="0078617E" w:rsidRDefault="001C4A0C" w:rsidP="00127C55">
      <w:pPr>
        <w:pStyle w:val="30"/>
        <w:spacing w:line="360" w:lineRule="auto"/>
        <w:jc w:val="center"/>
        <w:rPr>
          <w:rFonts w:ascii="宋体"/>
          <w:b/>
          <w:sz w:val="24"/>
        </w:rPr>
      </w:pPr>
    </w:p>
    <w:p w:rsidR="001C4A0C" w:rsidRPr="0078617E" w:rsidRDefault="001C4A0C" w:rsidP="00127C55">
      <w:pPr>
        <w:pStyle w:val="30"/>
        <w:spacing w:line="360" w:lineRule="auto"/>
        <w:jc w:val="center"/>
        <w:rPr>
          <w:rFonts w:ascii="宋体"/>
          <w:b/>
          <w:sz w:val="24"/>
        </w:rPr>
      </w:pPr>
    </w:p>
    <w:p w:rsidR="001C4A0C" w:rsidRPr="0078617E" w:rsidRDefault="001C4A0C" w:rsidP="00127C55">
      <w:pPr>
        <w:pStyle w:val="30"/>
        <w:spacing w:line="360" w:lineRule="auto"/>
        <w:rPr>
          <w:rFonts w:ascii="宋体"/>
          <w:b/>
          <w:szCs w:val="28"/>
        </w:rPr>
      </w:pPr>
    </w:p>
    <w:p w:rsidR="001C4A0C" w:rsidRPr="00524452" w:rsidRDefault="001C4A0C" w:rsidP="00127C55">
      <w:pPr>
        <w:pStyle w:val="30"/>
        <w:spacing w:line="360" w:lineRule="auto"/>
        <w:jc w:val="center"/>
        <w:rPr>
          <w:rFonts w:ascii="宋体"/>
          <w:b/>
          <w:sz w:val="24"/>
        </w:rPr>
      </w:pPr>
      <w:proofErr w:type="gramStart"/>
      <w:r w:rsidRPr="00524452">
        <w:rPr>
          <w:rFonts w:ascii="宋体" w:hAnsi="宋体" w:hint="eastAsia"/>
          <w:b/>
          <w:sz w:val="44"/>
          <w:szCs w:val="44"/>
        </w:rPr>
        <w:t>毓晋楼</w:t>
      </w:r>
      <w:proofErr w:type="gramEnd"/>
      <w:r w:rsidRPr="00524452">
        <w:rPr>
          <w:rFonts w:ascii="宋体" w:hAnsi="宋体" w:hint="eastAsia"/>
          <w:b/>
          <w:sz w:val="44"/>
          <w:szCs w:val="44"/>
        </w:rPr>
        <w:t>制水间软化水系统</w:t>
      </w:r>
      <w:r w:rsidRPr="00524452">
        <w:rPr>
          <w:rFonts w:ascii="宋体" w:hAnsi="宋体"/>
          <w:b/>
          <w:sz w:val="44"/>
          <w:szCs w:val="44"/>
        </w:rPr>
        <w:t>URS</w:t>
      </w:r>
    </w:p>
    <w:p w:rsidR="001C4A0C" w:rsidRPr="00524452" w:rsidRDefault="001C4A0C" w:rsidP="00127C55">
      <w:pPr>
        <w:pStyle w:val="30"/>
        <w:spacing w:line="360" w:lineRule="auto"/>
        <w:jc w:val="center"/>
        <w:rPr>
          <w:rFonts w:ascii="宋体"/>
          <w:b/>
          <w:sz w:val="24"/>
        </w:rPr>
      </w:pPr>
    </w:p>
    <w:p w:rsidR="001C4A0C" w:rsidRPr="00524452" w:rsidRDefault="001C4A0C" w:rsidP="00127C55">
      <w:pPr>
        <w:pStyle w:val="30"/>
        <w:spacing w:line="360" w:lineRule="auto"/>
        <w:jc w:val="center"/>
        <w:rPr>
          <w:rFonts w:ascii="宋体"/>
          <w:b/>
          <w:sz w:val="24"/>
        </w:rPr>
      </w:pPr>
    </w:p>
    <w:p w:rsidR="001C4A0C" w:rsidRPr="00524452" w:rsidRDefault="001C4A0C" w:rsidP="00127C55">
      <w:pPr>
        <w:pStyle w:val="30"/>
        <w:spacing w:line="360" w:lineRule="auto"/>
        <w:rPr>
          <w:rFonts w:ascii="宋体"/>
          <w:b/>
          <w:sz w:val="24"/>
        </w:rPr>
      </w:pPr>
    </w:p>
    <w:p w:rsidR="001C4A0C" w:rsidRPr="00524452" w:rsidRDefault="001C4A0C" w:rsidP="00127C55">
      <w:pPr>
        <w:pStyle w:val="30"/>
        <w:spacing w:line="360" w:lineRule="auto"/>
        <w:jc w:val="center"/>
        <w:rPr>
          <w:rFonts w:ascii="宋体"/>
          <w:b/>
          <w:sz w:val="24"/>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1"/>
        <w:gridCol w:w="2126"/>
        <w:gridCol w:w="2835"/>
        <w:gridCol w:w="1701"/>
        <w:gridCol w:w="1550"/>
      </w:tblGrid>
      <w:tr w:rsidR="001C4A0C" w:rsidRPr="00524452" w:rsidTr="00127C55">
        <w:trPr>
          <w:cantSplit/>
          <w:trHeight w:val="642"/>
          <w:jc w:val="center"/>
        </w:trPr>
        <w:tc>
          <w:tcPr>
            <w:tcW w:w="9623" w:type="dxa"/>
            <w:gridSpan w:val="5"/>
            <w:shd w:val="pct25" w:color="auto" w:fill="FFFFFF"/>
            <w:vAlign w:val="center"/>
          </w:tcPr>
          <w:p w:rsidR="001C4A0C" w:rsidRPr="00524452" w:rsidRDefault="001C4A0C" w:rsidP="00127C55">
            <w:pPr>
              <w:pStyle w:val="30"/>
              <w:spacing w:line="360" w:lineRule="auto"/>
              <w:jc w:val="center"/>
              <w:rPr>
                <w:rFonts w:ascii="宋体"/>
                <w:b/>
                <w:sz w:val="24"/>
              </w:rPr>
            </w:pPr>
            <w:r w:rsidRPr="00524452">
              <w:rPr>
                <w:rFonts w:ascii="宋体" w:hAnsi="宋体" w:hint="eastAsia"/>
                <w:b/>
                <w:sz w:val="24"/>
              </w:rPr>
              <w:t>起草、审核及批准</w:t>
            </w:r>
          </w:p>
        </w:tc>
      </w:tr>
      <w:tr w:rsidR="001C4A0C" w:rsidRPr="00524452" w:rsidTr="00127C55">
        <w:trPr>
          <w:cantSplit/>
          <w:trHeight w:val="642"/>
          <w:jc w:val="center"/>
        </w:trPr>
        <w:tc>
          <w:tcPr>
            <w:tcW w:w="1411" w:type="dxa"/>
            <w:shd w:val="pct25" w:color="auto" w:fill="FFFFFF"/>
            <w:vAlign w:val="center"/>
          </w:tcPr>
          <w:p w:rsidR="001C4A0C" w:rsidRPr="00524452" w:rsidRDefault="001C4A0C" w:rsidP="00127C55">
            <w:pPr>
              <w:pStyle w:val="Tabletext"/>
              <w:spacing w:before="0" w:after="0"/>
              <w:jc w:val="center"/>
              <w:rPr>
                <w:rFonts w:ascii="Arial" w:hAnsi="Arial" w:cs="Arial"/>
                <w:b/>
                <w:szCs w:val="24"/>
                <w:lang w:eastAsia="zh-CN"/>
              </w:rPr>
            </w:pPr>
          </w:p>
        </w:tc>
        <w:tc>
          <w:tcPr>
            <w:tcW w:w="2126" w:type="dxa"/>
            <w:shd w:val="pct25" w:color="auto" w:fill="FFFFFF"/>
            <w:vAlign w:val="center"/>
          </w:tcPr>
          <w:p w:rsidR="001C4A0C" w:rsidRPr="00524452" w:rsidRDefault="001C4A0C" w:rsidP="00127C55">
            <w:pPr>
              <w:pStyle w:val="Tabletext"/>
              <w:spacing w:before="0" w:after="0"/>
              <w:jc w:val="center"/>
              <w:rPr>
                <w:rFonts w:ascii="Arial" w:hAnsi="Arial" w:cs="Arial"/>
                <w:b/>
                <w:szCs w:val="24"/>
                <w:lang w:eastAsia="zh-CN"/>
              </w:rPr>
            </w:pPr>
            <w:r w:rsidRPr="00524452">
              <w:rPr>
                <w:rFonts w:ascii="Arial" w:hAnsi="Arial" w:cs="Arial" w:hint="eastAsia"/>
                <w:b/>
                <w:szCs w:val="24"/>
                <w:lang w:eastAsia="zh-CN"/>
              </w:rPr>
              <w:t>部门</w:t>
            </w:r>
          </w:p>
        </w:tc>
        <w:tc>
          <w:tcPr>
            <w:tcW w:w="2835" w:type="dxa"/>
            <w:shd w:val="pct25" w:color="auto" w:fill="FFFFFF"/>
            <w:vAlign w:val="center"/>
          </w:tcPr>
          <w:p w:rsidR="001C4A0C" w:rsidRPr="00524452" w:rsidRDefault="001C4A0C" w:rsidP="00127C55">
            <w:pPr>
              <w:pStyle w:val="Tabletext"/>
              <w:spacing w:before="0" w:after="0"/>
              <w:jc w:val="center"/>
              <w:rPr>
                <w:rFonts w:ascii="Arial" w:hAnsi="Arial" w:cs="Arial"/>
                <w:b/>
                <w:szCs w:val="24"/>
                <w:lang w:eastAsia="zh-CN"/>
              </w:rPr>
            </w:pPr>
            <w:r w:rsidRPr="00524452">
              <w:rPr>
                <w:rFonts w:ascii="Arial" w:hAnsi="Arial" w:cs="Arial" w:hint="eastAsia"/>
                <w:b/>
                <w:szCs w:val="24"/>
                <w:lang w:eastAsia="zh-CN"/>
              </w:rPr>
              <w:t>责任人</w:t>
            </w:r>
          </w:p>
        </w:tc>
        <w:tc>
          <w:tcPr>
            <w:tcW w:w="1701" w:type="dxa"/>
            <w:shd w:val="pct25" w:color="auto" w:fill="FFFFFF"/>
            <w:vAlign w:val="center"/>
          </w:tcPr>
          <w:p w:rsidR="001C4A0C" w:rsidRPr="00524452" w:rsidRDefault="001C4A0C" w:rsidP="00127C55">
            <w:pPr>
              <w:pStyle w:val="Tabletext"/>
              <w:spacing w:before="0" w:after="0"/>
              <w:jc w:val="center"/>
              <w:rPr>
                <w:rFonts w:ascii="Arial" w:hAnsi="Arial" w:cs="Arial"/>
                <w:b/>
                <w:szCs w:val="24"/>
              </w:rPr>
            </w:pPr>
            <w:proofErr w:type="spellStart"/>
            <w:r w:rsidRPr="00524452">
              <w:rPr>
                <w:rFonts w:ascii="Arial" w:hAnsi="Arial" w:cs="Arial" w:hint="eastAsia"/>
                <w:b/>
                <w:szCs w:val="24"/>
              </w:rPr>
              <w:t>签名</w:t>
            </w:r>
            <w:proofErr w:type="spellEnd"/>
          </w:p>
        </w:tc>
        <w:tc>
          <w:tcPr>
            <w:tcW w:w="1550" w:type="dxa"/>
            <w:shd w:val="pct25" w:color="auto" w:fill="FFFFFF"/>
            <w:vAlign w:val="center"/>
          </w:tcPr>
          <w:p w:rsidR="001C4A0C" w:rsidRPr="00524452" w:rsidRDefault="001C4A0C" w:rsidP="00127C55">
            <w:pPr>
              <w:pStyle w:val="Tabletext"/>
              <w:spacing w:before="0" w:after="0"/>
              <w:jc w:val="center"/>
              <w:rPr>
                <w:rFonts w:ascii="Arial" w:hAnsi="Arial" w:cs="Arial"/>
                <w:b/>
                <w:szCs w:val="24"/>
                <w:lang w:eastAsia="zh-CN"/>
              </w:rPr>
            </w:pPr>
            <w:proofErr w:type="spellStart"/>
            <w:r w:rsidRPr="00524452">
              <w:rPr>
                <w:rFonts w:ascii="Arial" w:hAnsi="Arial" w:cs="Arial" w:hint="eastAsia"/>
                <w:b/>
                <w:szCs w:val="24"/>
              </w:rPr>
              <w:t>日期</w:t>
            </w:r>
            <w:proofErr w:type="spellEnd"/>
          </w:p>
        </w:tc>
      </w:tr>
      <w:tr w:rsidR="001C4A0C" w:rsidRPr="00524452" w:rsidTr="00127C55">
        <w:trPr>
          <w:cantSplit/>
          <w:trHeight w:val="680"/>
          <w:jc w:val="center"/>
        </w:trPr>
        <w:tc>
          <w:tcPr>
            <w:tcW w:w="1411" w:type="dxa"/>
            <w:shd w:val="pct25" w:color="auto" w:fill="FFFFFF"/>
            <w:vAlign w:val="center"/>
          </w:tcPr>
          <w:p w:rsidR="001C4A0C" w:rsidRPr="00524452" w:rsidRDefault="001C4A0C" w:rsidP="00127C55">
            <w:pPr>
              <w:pStyle w:val="Tabletext"/>
              <w:spacing w:before="60" w:after="60"/>
              <w:ind w:rightChars="16" w:right="34"/>
              <w:jc w:val="center"/>
              <w:rPr>
                <w:rFonts w:ascii="Arial" w:hAnsi="Arial" w:cs="Arial"/>
                <w:b/>
                <w:iCs/>
                <w:szCs w:val="24"/>
                <w:lang w:eastAsia="zh-CN"/>
              </w:rPr>
            </w:pPr>
            <w:r w:rsidRPr="00524452">
              <w:rPr>
                <w:rFonts w:ascii="Arial" w:hAnsi="Arial" w:cs="Arial" w:hint="eastAsia"/>
                <w:b/>
                <w:iCs/>
                <w:szCs w:val="24"/>
                <w:lang w:eastAsia="zh-CN"/>
              </w:rPr>
              <w:t>起草</w:t>
            </w:r>
          </w:p>
        </w:tc>
        <w:tc>
          <w:tcPr>
            <w:tcW w:w="2126" w:type="dxa"/>
            <w:vAlign w:val="center"/>
          </w:tcPr>
          <w:p w:rsidR="001C4A0C" w:rsidRPr="00524452" w:rsidRDefault="001C4A0C" w:rsidP="00127C55">
            <w:pPr>
              <w:pStyle w:val="Tabletext"/>
              <w:spacing w:before="60" w:after="60"/>
              <w:jc w:val="center"/>
              <w:rPr>
                <w:rFonts w:ascii="Arial" w:hAnsi="Arial" w:cs="Arial"/>
                <w:lang w:eastAsia="zh-CN"/>
              </w:rPr>
            </w:pPr>
            <w:proofErr w:type="spellStart"/>
            <w:r w:rsidRPr="00524452">
              <w:rPr>
                <w:rFonts w:ascii="Arial" w:hAnsi="Arial" w:cs="Arial" w:hint="eastAsia"/>
              </w:rPr>
              <w:t>培养基室</w:t>
            </w:r>
            <w:proofErr w:type="spellEnd"/>
          </w:p>
        </w:tc>
        <w:tc>
          <w:tcPr>
            <w:tcW w:w="2835" w:type="dxa"/>
            <w:vAlign w:val="center"/>
          </w:tcPr>
          <w:p w:rsidR="001C4A0C" w:rsidRPr="00524452" w:rsidRDefault="001C4A0C" w:rsidP="00127C55">
            <w:pPr>
              <w:pStyle w:val="Tabletext"/>
              <w:spacing w:before="60" w:after="60"/>
              <w:jc w:val="center"/>
              <w:rPr>
                <w:rFonts w:ascii="Arial" w:hAnsi="Arial" w:cs="Arial"/>
                <w:szCs w:val="24"/>
                <w:lang w:eastAsia="zh-CN"/>
              </w:rPr>
            </w:pPr>
            <w:proofErr w:type="gramStart"/>
            <w:r w:rsidRPr="00524452">
              <w:rPr>
                <w:rFonts w:ascii="Arial" w:hAnsi="Arial" w:cs="Arial" w:hint="eastAsia"/>
                <w:szCs w:val="24"/>
                <w:lang w:eastAsia="zh-CN"/>
              </w:rPr>
              <w:t>彭</w:t>
            </w:r>
            <w:proofErr w:type="gramEnd"/>
            <w:r w:rsidRPr="00524452">
              <w:rPr>
                <w:rFonts w:ascii="Arial" w:hAnsi="Arial" w:cs="Arial"/>
                <w:szCs w:val="24"/>
                <w:lang w:eastAsia="zh-CN"/>
              </w:rPr>
              <w:t xml:space="preserve">  </w:t>
            </w:r>
            <w:proofErr w:type="gramStart"/>
            <w:r w:rsidRPr="00524452">
              <w:rPr>
                <w:rFonts w:ascii="Arial" w:hAnsi="Arial" w:cs="Arial" w:hint="eastAsia"/>
                <w:szCs w:val="24"/>
                <w:lang w:eastAsia="zh-CN"/>
              </w:rPr>
              <w:t>斌</w:t>
            </w:r>
            <w:proofErr w:type="gramEnd"/>
          </w:p>
        </w:tc>
        <w:tc>
          <w:tcPr>
            <w:tcW w:w="1701" w:type="dxa"/>
            <w:vAlign w:val="center"/>
          </w:tcPr>
          <w:p w:rsidR="001C4A0C" w:rsidRPr="00524452" w:rsidRDefault="001C4A0C" w:rsidP="00127C55">
            <w:pPr>
              <w:pStyle w:val="Tabletext"/>
              <w:spacing w:before="60" w:after="60"/>
              <w:jc w:val="center"/>
              <w:rPr>
                <w:rFonts w:ascii="Arial" w:hAnsi="Arial" w:cs="Arial"/>
                <w:szCs w:val="24"/>
              </w:rPr>
            </w:pPr>
          </w:p>
        </w:tc>
        <w:tc>
          <w:tcPr>
            <w:tcW w:w="1550" w:type="dxa"/>
            <w:vAlign w:val="center"/>
          </w:tcPr>
          <w:p w:rsidR="001C4A0C" w:rsidRPr="00524452" w:rsidRDefault="001C4A0C" w:rsidP="00127C55">
            <w:pPr>
              <w:pStyle w:val="Tabletext"/>
              <w:spacing w:before="60" w:after="60"/>
              <w:jc w:val="center"/>
              <w:rPr>
                <w:rFonts w:ascii="Arial" w:hAnsi="Arial" w:cs="Arial"/>
                <w:szCs w:val="24"/>
              </w:rPr>
            </w:pPr>
          </w:p>
        </w:tc>
      </w:tr>
      <w:tr w:rsidR="001C4A0C" w:rsidRPr="00524452" w:rsidTr="00127C55">
        <w:trPr>
          <w:cantSplit/>
          <w:trHeight w:val="680"/>
          <w:jc w:val="center"/>
        </w:trPr>
        <w:tc>
          <w:tcPr>
            <w:tcW w:w="1411" w:type="dxa"/>
            <w:shd w:val="pct25" w:color="auto" w:fill="FFFFFF"/>
            <w:vAlign w:val="center"/>
          </w:tcPr>
          <w:p w:rsidR="001C4A0C" w:rsidRPr="00524452" w:rsidRDefault="001C4A0C" w:rsidP="00127C55">
            <w:pPr>
              <w:pStyle w:val="Tabletext"/>
              <w:spacing w:before="60" w:after="60"/>
              <w:ind w:rightChars="16" w:right="34"/>
              <w:jc w:val="center"/>
              <w:rPr>
                <w:rFonts w:ascii="Arial" w:hAnsi="Arial" w:cs="Arial"/>
                <w:b/>
                <w:iCs/>
                <w:szCs w:val="24"/>
                <w:lang w:eastAsia="zh-CN"/>
              </w:rPr>
            </w:pPr>
            <w:r w:rsidRPr="00524452">
              <w:rPr>
                <w:rFonts w:ascii="Arial" w:hAnsi="Arial" w:cs="Arial" w:hint="eastAsia"/>
                <w:b/>
                <w:iCs/>
                <w:szCs w:val="24"/>
                <w:lang w:eastAsia="zh-CN"/>
              </w:rPr>
              <w:t>审核</w:t>
            </w:r>
          </w:p>
        </w:tc>
        <w:tc>
          <w:tcPr>
            <w:tcW w:w="2126" w:type="dxa"/>
            <w:vAlign w:val="center"/>
          </w:tcPr>
          <w:p w:rsidR="001C4A0C" w:rsidRPr="00524452" w:rsidRDefault="001C4A0C" w:rsidP="00127C55">
            <w:pPr>
              <w:pStyle w:val="Tabletext"/>
              <w:spacing w:before="60" w:after="60"/>
              <w:jc w:val="center"/>
              <w:rPr>
                <w:rFonts w:ascii="Arial" w:hAnsi="Arial" w:cs="Arial"/>
                <w:lang w:eastAsia="zh-CN"/>
              </w:rPr>
            </w:pPr>
            <w:proofErr w:type="spellStart"/>
            <w:r w:rsidRPr="00524452">
              <w:rPr>
                <w:rFonts w:ascii="Arial" w:hAnsi="Arial" w:cs="Arial" w:hint="eastAsia"/>
              </w:rPr>
              <w:t>培养基室</w:t>
            </w:r>
            <w:proofErr w:type="spellEnd"/>
          </w:p>
        </w:tc>
        <w:tc>
          <w:tcPr>
            <w:tcW w:w="2835" w:type="dxa"/>
            <w:vAlign w:val="center"/>
          </w:tcPr>
          <w:p w:rsidR="001C4A0C" w:rsidRPr="00524452" w:rsidRDefault="001C4A0C" w:rsidP="00127C55">
            <w:pPr>
              <w:pStyle w:val="Tabletext"/>
              <w:spacing w:before="60" w:after="60"/>
              <w:jc w:val="center"/>
              <w:rPr>
                <w:rFonts w:ascii="Arial" w:hAnsi="Arial" w:cs="Arial"/>
                <w:szCs w:val="24"/>
                <w:lang w:eastAsia="zh-CN"/>
              </w:rPr>
            </w:pPr>
            <w:r w:rsidRPr="00524452">
              <w:rPr>
                <w:rFonts w:ascii="Arial" w:hAnsi="Arial" w:cs="Arial" w:hint="eastAsia"/>
                <w:szCs w:val="24"/>
                <w:lang w:eastAsia="zh-CN"/>
              </w:rPr>
              <w:t>王</w:t>
            </w:r>
            <w:r w:rsidRPr="00524452">
              <w:rPr>
                <w:rFonts w:ascii="Arial" w:hAnsi="Arial" w:cs="Arial"/>
                <w:szCs w:val="24"/>
                <w:lang w:eastAsia="zh-CN"/>
              </w:rPr>
              <w:t xml:space="preserve">  </w:t>
            </w:r>
            <w:r w:rsidRPr="00524452">
              <w:rPr>
                <w:rFonts w:ascii="Arial" w:hAnsi="Arial" w:cs="Arial" w:hint="eastAsia"/>
                <w:szCs w:val="24"/>
                <w:lang w:eastAsia="zh-CN"/>
              </w:rPr>
              <w:t>鹏</w:t>
            </w:r>
          </w:p>
        </w:tc>
        <w:tc>
          <w:tcPr>
            <w:tcW w:w="1701" w:type="dxa"/>
            <w:vAlign w:val="center"/>
          </w:tcPr>
          <w:p w:rsidR="001C4A0C" w:rsidRPr="00524452" w:rsidRDefault="001C4A0C" w:rsidP="00127C55">
            <w:pPr>
              <w:pStyle w:val="Tabletext"/>
              <w:spacing w:before="60" w:after="60"/>
              <w:jc w:val="center"/>
              <w:rPr>
                <w:rFonts w:ascii="Arial" w:hAnsi="Arial" w:cs="Arial"/>
                <w:szCs w:val="24"/>
              </w:rPr>
            </w:pPr>
          </w:p>
        </w:tc>
        <w:tc>
          <w:tcPr>
            <w:tcW w:w="1550" w:type="dxa"/>
            <w:vAlign w:val="center"/>
          </w:tcPr>
          <w:p w:rsidR="001C4A0C" w:rsidRPr="00524452" w:rsidRDefault="001C4A0C" w:rsidP="00127C55">
            <w:pPr>
              <w:pStyle w:val="Tabletext"/>
              <w:spacing w:before="60" w:after="60"/>
              <w:jc w:val="center"/>
              <w:rPr>
                <w:rFonts w:ascii="Arial" w:hAnsi="Arial" w:cs="Arial"/>
                <w:szCs w:val="24"/>
              </w:rPr>
            </w:pPr>
          </w:p>
        </w:tc>
      </w:tr>
      <w:tr w:rsidR="001C4A0C" w:rsidRPr="00524452" w:rsidTr="00127C55">
        <w:trPr>
          <w:cantSplit/>
          <w:trHeight w:val="680"/>
          <w:jc w:val="center"/>
        </w:trPr>
        <w:tc>
          <w:tcPr>
            <w:tcW w:w="1411" w:type="dxa"/>
            <w:shd w:val="pct25" w:color="auto" w:fill="FFFFFF"/>
            <w:vAlign w:val="center"/>
          </w:tcPr>
          <w:p w:rsidR="001C4A0C" w:rsidRPr="00524452" w:rsidRDefault="001C4A0C" w:rsidP="00127C55">
            <w:pPr>
              <w:pStyle w:val="Tabletext"/>
              <w:spacing w:before="60" w:after="60"/>
              <w:ind w:rightChars="16" w:right="34"/>
              <w:jc w:val="center"/>
              <w:rPr>
                <w:rFonts w:ascii="Arial" w:hAnsi="Arial" w:cs="Arial"/>
                <w:b/>
                <w:iCs/>
                <w:szCs w:val="24"/>
                <w:lang w:eastAsia="zh-CN"/>
              </w:rPr>
            </w:pPr>
            <w:r w:rsidRPr="00524452">
              <w:rPr>
                <w:rFonts w:ascii="Arial" w:hAnsi="Arial" w:cs="Arial" w:hint="eastAsia"/>
                <w:b/>
                <w:iCs/>
                <w:szCs w:val="24"/>
                <w:lang w:eastAsia="zh-CN"/>
              </w:rPr>
              <w:t>审核</w:t>
            </w:r>
          </w:p>
        </w:tc>
        <w:tc>
          <w:tcPr>
            <w:tcW w:w="2126" w:type="dxa"/>
            <w:vAlign w:val="center"/>
          </w:tcPr>
          <w:p w:rsidR="001C4A0C" w:rsidRPr="00524452" w:rsidRDefault="001C4A0C" w:rsidP="00127C55">
            <w:pPr>
              <w:pStyle w:val="Tabletext"/>
              <w:spacing w:before="60" w:after="60"/>
              <w:jc w:val="center"/>
              <w:rPr>
                <w:rFonts w:ascii="Arial" w:hAnsi="Arial" w:cs="Arial"/>
                <w:lang w:eastAsia="zh-CN"/>
              </w:rPr>
            </w:pPr>
            <w:r w:rsidRPr="00524452">
              <w:rPr>
                <w:rFonts w:ascii="Arial" w:hAnsi="Arial" w:cs="Arial" w:hint="eastAsia"/>
                <w:szCs w:val="24"/>
                <w:lang w:eastAsia="zh-CN"/>
              </w:rPr>
              <w:t>工程技术部</w:t>
            </w:r>
          </w:p>
        </w:tc>
        <w:tc>
          <w:tcPr>
            <w:tcW w:w="2835" w:type="dxa"/>
            <w:vAlign w:val="center"/>
          </w:tcPr>
          <w:p w:rsidR="001C4A0C" w:rsidRPr="00524452" w:rsidRDefault="001C4A0C" w:rsidP="00127C55">
            <w:pPr>
              <w:pStyle w:val="Tabletext"/>
              <w:spacing w:before="60" w:after="60"/>
              <w:jc w:val="center"/>
              <w:rPr>
                <w:rFonts w:ascii="Arial" w:hAnsi="Arial" w:cs="Arial"/>
                <w:szCs w:val="24"/>
                <w:lang w:eastAsia="zh-CN"/>
              </w:rPr>
            </w:pPr>
            <w:r w:rsidRPr="00524452">
              <w:rPr>
                <w:rFonts w:ascii="Arial" w:hAnsi="Arial" w:cs="Arial" w:hint="eastAsia"/>
                <w:szCs w:val="24"/>
                <w:lang w:eastAsia="zh-CN"/>
              </w:rPr>
              <w:t>徐</w:t>
            </w:r>
            <w:r w:rsidRPr="00524452">
              <w:rPr>
                <w:rFonts w:ascii="Arial" w:hAnsi="Arial" w:cs="Arial"/>
                <w:szCs w:val="24"/>
                <w:lang w:eastAsia="zh-CN"/>
              </w:rPr>
              <w:t xml:space="preserve">  </w:t>
            </w:r>
            <w:proofErr w:type="gramStart"/>
            <w:r w:rsidRPr="00524452">
              <w:rPr>
                <w:rFonts w:ascii="Arial" w:hAnsi="Arial" w:cs="Arial" w:hint="eastAsia"/>
                <w:szCs w:val="24"/>
                <w:lang w:eastAsia="zh-CN"/>
              </w:rPr>
              <w:t>砾</w:t>
            </w:r>
            <w:proofErr w:type="gramEnd"/>
          </w:p>
        </w:tc>
        <w:tc>
          <w:tcPr>
            <w:tcW w:w="1701" w:type="dxa"/>
            <w:vAlign w:val="center"/>
          </w:tcPr>
          <w:p w:rsidR="001C4A0C" w:rsidRPr="00524452" w:rsidRDefault="001C4A0C" w:rsidP="00127C55">
            <w:pPr>
              <w:pStyle w:val="Tabletext"/>
              <w:spacing w:before="60" w:after="60"/>
              <w:jc w:val="center"/>
              <w:rPr>
                <w:rFonts w:ascii="Arial" w:hAnsi="Arial" w:cs="Arial"/>
                <w:szCs w:val="24"/>
              </w:rPr>
            </w:pPr>
          </w:p>
        </w:tc>
        <w:tc>
          <w:tcPr>
            <w:tcW w:w="1550" w:type="dxa"/>
            <w:vAlign w:val="center"/>
          </w:tcPr>
          <w:p w:rsidR="001C4A0C" w:rsidRPr="00524452" w:rsidRDefault="001C4A0C" w:rsidP="00127C55">
            <w:pPr>
              <w:pStyle w:val="Tabletext"/>
              <w:spacing w:before="60" w:after="60"/>
              <w:jc w:val="center"/>
              <w:rPr>
                <w:rFonts w:ascii="Arial" w:hAnsi="Arial" w:cs="Arial"/>
                <w:szCs w:val="24"/>
              </w:rPr>
            </w:pPr>
          </w:p>
        </w:tc>
      </w:tr>
      <w:tr w:rsidR="001C4A0C" w:rsidRPr="00524452" w:rsidTr="00127C55">
        <w:trPr>
          <w:cantSplit/>
          <w:trHeight w:val="680"/>
          <w:jc w:val="center"/>
        </w:trPr>
        <w:tc>
          <w:tcPr>
            <w:tcW w:w="1411" w:type="dxa"/>
            <w:shd w:val="pct25" w:color="auto" w:fill="FFFFFF"/>
            <w:vAlign w:val="center"/>
          </w:tcPr>
          <w:p w:rsidR="001C4A0C" w:rsidRPr="00524452" w:rsidRDefault="001C4A0C" w:rsidP="00127C55">
            <w:pPr>
              <w:pStyle w:val="Tabletext"/>
              <w:spacing w:before="60" w:after="60"/>
              <w:ind w:rightChars="16" w:right="34"/>
              <w:jc w:val="center"/>
              <w:rPr>
                <w:rFonts w:ascii="Arial" w:hAnsi="Arial" w:cs="Arial"/>
                <w:b/>
                <w:iCs/>
                <w:szCs w:val="24"/>
                <w:lang w:eastAsia="zh-CN"/>
              </w:rPr>
            </w:pPr>
            <w:r w:rsidRPr="00524452">
              <w:rPr>
                <w:rFonts w:ascii="Arial" w:hAnsi="Arial" w:cs="Arial" w:hint="eastAsia"/>
                <w:b/>
                <w:iCs/>
                <w:szCs w:val="24"/>
                <w:lang w:eastAsia="zh-CN"/>
              </w:rPr>
              <w:t>审核</w:t>
            </w:r>
          </w:p>
        </w:tc>
        <w:tc>
          <w:tcPr>
            <w:tcW w:w="2126" w:type="dxa"/>
            <w:vAlign w:val="center"/>
          </w:tcPr>
          <w:p w:rsidR="001C4A0C" w:rsidRPr="00524452" w:rsidRDefault="001C4A0C" w:rsidP="00127C55">
            <w:pPr>
              <w:pStyle w:val="Tabletext"/>
              <w:spacing w:before="60" w:after="60"/>
              <w:jc w:val="center"/>
              <w:rPr>
                <w:rFonts w:ascii="Arial" w:hAnsi="Arial" w:cs="Arial"/>
                <w:szCs w:val="24"/>
                <w:lang w:eastAsia="zh-CN"/>
              </w:rPr>
            </w:pPr>
            <w:r w:rsidRPr="00524452">
              <w:rPr>
                <w:rFonts w:ascii="Arial" w:hAnsi="Arial" w:cs="Arial" w:hint="eastAsia"/>
                <w:szCs w:val="24"/>
                <w:lang w:eastAsia="zh-CN"/>
              </w:rPr>
              <w:t>生产技术部</w:t>
            </w:r>
          </w:p>
        </w:tc>
        <w:tc>
          <w:tcPr>
            <w:tcW w:w="2835" w:type="dxa"/>
            <w:vAlign w:val="center"/>
          </w:tcPr>
          <w:p w:rsidR="001C4A0C" w:rsidRPr="00524452" w:rsidRDefault="001C4A0C" w:rsidP="00127C55">
            <w:pPr>
              <w:pStyle w:val="Tabletext"/>
              <w:spacing w:before="60" w:after="60"/>
              <w:jc w:val="center"/>
              <w:rPr>
                <w:rFonts w:ascii="Arial" w:hAnsi="Arial" w:cs="Arial"/>
                <w:szCs w:val="24"/>
                <w:lang w:eastAsia="zh-CN"/>
              </w:rPr>
            </w:pPr>
            <w:r w:rsidRPr="00524452">
              <w:rPr>
                <w:rFonts w:ascii="Arial" w:hAnsi="Arial" w:cs="Arial" w:hint="eastAsia"/>
                <w:szCs w:val="24"/>
                <w:lang w:eastAsia="zh-CN"/>
              </w:rPr>
              <w:t>张潇文</w:t>
            </w:r>
          </w:p>
        </w:tc>
        <w:tc>
          <w:tcPr>
            <w:tcW w:w="1701" w:type="dxa"/>
            <w:vAlign w:val="center"/>
          </w:tcPr>
          <w:p w:rsidR="001C4A0C" w:rsidRPr="00524452" w:rsidRDefault="001C4A0C" w:rsidP="00127C55">
            <w:pPr>
              <w:pStyle w:val="Tabletext"/>
              <w:spacing w:before="60" w:after="60"/>
              <w:jc w:val="center"/>
              <w:rPr>
                <w:rFonts w:ascii="Arial" w:hAnsi="Arial" w:cs="Arial"/>
                <w:szCs w:val="24"/>
              </w:rPr>
            </w:pPr>
          </w:p>
        </w:tc>
        <w:tc>
          <w:tcPr>
            <w:tcW w:w="1550" w:type="dxa"/>
            <w:vAlign w:val="center"/>
          </w:tcPr>
          <w:p w:rsidR="001C4A0C" w:rsidRPr="00524452" w:rsidRDefault="001C4A0C" w:rsidP="00127C55">
            <w:pPr>
              <w:pStyle w:val="Tabletext"/>
              <w:spacing w:before="60" w:after="60"/>
              <w:jc w:val="center"/>
              <w:rPr>
                <w:rFonts w:ascii="Arial" w:hAnsi="Arial" w:cs="Arial"/>
                <w:szCs w:val="24"/>
              </w:rPr>
            </w:pPr>
          </w:p>
        </w:tc>
      </w:tr>
      <w:tr w:rsidR="001C4A0C" w:rsidRPr="00524452" w:rsidTr="00127C55">
        <w:trPr>
          <w:cantSplit/>
          <w:trHeight w:val="680"/>
          <w:jc w:val="center"/>
        </w:trPr>
        <w:tc>
          <w:tcPr>
            <w:tcW w:w="1411" w:type="dxa"/>
            <w:shd w:val="pct25" w:color="auto" w:fill="FFFFFF"/>
            <w:vAlign w:val="center"/>
          </w:tcPr>
          <w:p w:rsidR="001C4A0C" w:rsidRPr="00524452" w:rsidRDefault="001C4A0C" w:rsidP="00127C55">
            <w:pPr>
              <w:pStyle w:val="Tabletext"/>
              <w:spacing w:before="60" w:after="60"/>
              <w:ind w:rightChars="16" w:right="34"/>
              <w:jc w:val="center"/>
              <w:rPr>
                <w:rFonts w:ascii="Arial" w:hAnsi="Arial" w:cs="Arial"/>
                <w:b/>
                <w:iCs/>
                <w:szCs w:val="24"/>
                <w:lang w:eastAsia="zh-CN"/>
              </w:rPr>
            </w:pPr>
            <w:r w:rsidRPr="00524452">
              <w:rPr>
                <w:rFonts w:ascii="Arial" w:hAnsi="Arial" w:cs="Arial" w:hint="eastAsia"/>
                <w:b/>
                <w:iCs/>
                <w:szCs w:val="24"/>
                <w:lang w:eastAsia="zh-CN"/>
              </w:rPr>
              <w:t>审核</w:t>
            </w:r>
          </w:p>
        </w:tc>
        <w:tc>
          <w:tcPr>
            <w:tcW w:w="2126" w:type="dxa"/>
            <w:vAlign w:val="center"/>
          </w:tcPr>
          <w:p w:rsidR="001C4A0C" w:rsidRPr="00524452" w:rsidRDefault="001C4A0C" w:rsidP="00127C55">
            <w:pPr>
              <w:pStyle w:val="Tabletext"/>
              <w:spacing w:before="60" w:after="60"/>
              <w:jc w:val="center"/>
              <w:rPr>
                <w:rFonts w:ascii="Arial" w:hAnsi="Arial" w:cs="Arial"/>
                <w:szCs w:val="24"/>
                <w:lang w:eastAsia="zh-CN"/>
              </w:rPr>
            </w:pPr>
            <w:r w:rsidRPr="00524452">
              <w:rPr>
                <w:rFonts w:ascii="Arial" w:hAnsi="Arial" w:cs="Arial" w:hint="eastAsia"/>
                <w:szCs w:val="24"/>
                <w:lang w:eastAsia="zh-CN"/>
              </w:rPr>
              <w:t>项目部</w:t>
            </w:r>
          </w:p>
        </w:tc>
        <w:tc>
          <w:tcPr>
            <w:tcW w:w="2835" w:type="dxa"/>
            <w:vAlign w:val="center"/>
          </w:tcPr>
          <w:p w:rsidR="001C4A0C" w:rsidRPr="00524452" w:rsidRDefault="001C4A0C" w:rsidP="00127C55">
            <w:pPr>
              <w:pStyle w:val="Tabletext"/>
              <w:spacing w:before="60" w:after="60"/>
              <w:jc w:val="center"/>
              <w:rPr>
                <w:rFonts w:ascii="Arial" w:hAnsi="Arial" w:cs="Arial"/>
                <w:szCs w:val="24"/>
                <w:lang w:eastAsia="zh-CN"/>
              </w:rPr>
            </w:pPr>
            <w:r w:rsidRPr="00524452">
              <w:rPr>
                <w:rFonts w:ascii="Arial" w:hAnsi="Arial" w:cs="Arial" w:hint="eastAsia"/>
                <w:szCs w:val="24"/>
                <w:lang w:eastAsia="zh-CN"/>
              </w:rPr>
              <w:t>王晓军</w:t>
            </w:r>
          </w:p>
        </w:tc>
        <w:tc>
          <w:tcPr>
            <w:tcW w:w="1701" w:type="dxa"/>
            <w:vAlign w:val="center"/>
          </w:tcPr>
          <w:p w:rsidR="001C4A0C" w:rsidRPr="00524452" w:rsidRDefault="001C4A0C" w:rsidP="00127C55">
            <w:pPr>
              <w:pStyle w:val="Tabletext"/>
              <w:spacing w:before="60" w:after="60"/>
              <w:jc w:val="center"/>
              <w:rPr>
                <w:rFonts w:ascii="Arial" w:hAnsi="Arial" w:cs="Arial"/>
                <w:szCs w:val="24"/>
              </w:rPr>
            </w:pPr>
          </w:p>
        </w:tc>
        <w:tc>
          <w:tcPr>
            <w:tcW w:w="1550" w:type="dxa"/>
            <w:vAlign w:val="center"/>
          </w:tcPr>
          <w:p w:rsidR="001C4A0C" w:rsidRPr="00524452" w:rsidRDefault="001C4A0C" w:rsidP="00127C55">
            <w:pPr>
              <w:pStyle w:val="Tabletext"/>
              <w:spacing w:before="60" w:after="60"/>
              <w:jc w:val="center"/>
              <w:rPr>
                <w:rFonts w:ascii="Arial" w:hAnsi="Arial" w:cs="Arial"/>
                <w:szCs w:val="24"/>
              </w:rPr>
            </w:pPr>
          </w:p>
        </w:tc>
      </w:tr>
      <w:tr w:rsidR="001C4A0C" w:rsidRPr="00524452" w:rsidTr="00127C55">
        <w:trPr>
          <w:cantSplit/>
          <w:trHeight w:val="680"/>
          <w:jc w:val="center"/>
        </w:trPr>
        <w:tc>
          <w:tcPr>
            <w:tcW w:w="1411" w:type="dxa"/>
            <w:shd w:val="pct25" w:color="auto" w:fill="FFFFFF"/>
            <w:vAlign w:val="center"/>
          </w:tcPr>
          <w:p w:rsidR="001C4A0C" w:rsidRPr="00524452" w:rsidRDefault="001C4A0C" w:rsidP="00127C55">
            <w:pPr>
              <w:pStyle w:val="Tabletext"/>
              <w:spacing w:before="60" w:after="60"/>
              <w:ind w:rightChars="16" w:right="34"/>
              <w:jc w:val="center"/>
              <w:rPr>
                <w:rFonts w:ascii="Arial" w:hAnsi="Arial" w:cs="Arial"/>
                <w:b/>
                <w:iCs/>
                <w:szCs w:val="24"/>
                <w:lang w:eastAsia="zh-CN"/>
              </w:rPr>
            </w:pPr>
            <w:r w:rsidRPr="00524452">
              <w:rPr>
                <w:rFonts w:ascii="Arial" w:hAnsi="Arial" w:cs="Arial" w:hint="eastAsia"/>
                <w:b/>
                <w:iCs/>
                <w:szCs w:val="24"/>
                <w:lang w:eastAsia="zh-CN"/>
              </w:rPr>
              <w:t>审核</w:t>
            </w:r>
          </w:p>
        </w:tc>
        <w:tc>
          <w:tcPr>
            <w:tcW w:w="2126" w:type="dxa"/>
            <w:vAlign w:val="center"/>
          </w:tcPr>
          <w:p w:rsidR="001C4A0C" w:rsidRPr="00524452" w:rsidRDefault="001C4A0C" w:rsidP="00127C55">
            <w:pPr>
              <w:pStyle w:val="Tabletext"/>
              <w:spacing w:before="60" w:after="60"/>
              <w:jc w:val="center"/>
              <w:rPr>
                <w:rFonts w:ascii="Arial" w:hAnsi="Arial" w:cs="Arial"/>
                <w:szCs w:val="24"/>
                <w:lang w:eastAsia="zh-CN"/>
              </w:rPr>
            </w:pPr>
            <w:r w:rsidRPr="00524452">
              <w:rPr>
                <w:rFonts w:ascii="Arial" w:hAnsi="Arial" w:cs="Arial" w:hint="eastAsia"/>
                <w:szCs w:val="24"/>
                <w:lang w:eastAsia="zh-CN"/>
              </w:rPr>
              <w:t>质量保证部</w:t>
            </w:r>
          </w:p>
        </w:tc>
        <w:tc>
          <w:tcPr>
            <w:tcW w:w="2835" w:type="dxa"/>
            <w:vAlign w:val="center"/>
          </w:tcPr>
          <w:p w:rsidR="001C4A0C" w:rsidRPr="00524452" w:rsidRDefault="001C4A0C" w:rsidP="00127C55">
            <w:pPr>
              <w:pStyle w:val="Tabletext"/>
              <w:spacing w:before="60" w:after="60"/>
              <w:jc w:val="center"/>
              <w:rPr>
                <w:rFonts w:ascii="Arial" w:hAnsi="Arial" w:cs="Arial"/>
                <w:szCs w:val="24"/>
                <w:lang w:eastAsia="zh-CN"/>
              </w:rPr>
            </w:pPr>
            <w:r w:rsidRPr="00524452">
              <w:rPr>
                <w:rFonts w:ascii="Arial" w:hAnsi="Arial" w:cs="Arial" w:hint="eastAsia"/>
                <w:szCs w:val="24"/>
                <w:lang w:eastAsia="zh-CN"/>
              </w:rPr>
              <w:t>王</w:t>
            </w:r>
            <w:r w:rsidRPr="00524452">
              <w:rPr>
                <w:rFonts w:ascii="Arial" w:hAnsi="Arial" w:cs="Arial"/>
                <w:szCs w:val="24"/>
                <w:lang w:eastAsia="zh-CN"/>
              </w:rPr>
              <w:t xml:space="preserve">  </w:t>
            </w:r>
            <w:r w:rsidRPr="00524452">
              <w:rPr>
                <w:rFonts w:ascii="Arial" w:hAnsi="Arial" w:cs="Arial" w:hint="eastAsia"/>
                <w:szCs w:val="24"/>
                <w:lang w:eastAsia="zh-CN"/>
              </w:rPr>
              <w:t>卫</w:t>
            </w:r>
          </w:p>
        </w:tc>
        <w:tc>
          <w:tcPr>
            <w:tcW w:w="1701" w:type="dxa"/>
            <w:vAlign w:val="center"/>
          </w:tcPr>
          <w:p w:rsidR="001C4A0C" w:rsidRPr="00524452" w:rsidRDefault="001C4A0C" w:rsidP="00127C55">
            <w:pPr>
              <w:pStyle w:val="Tabletext"/>
              <w:spacing w:before="60" w:after="60"/>
              <w:jc w:val="center"/>
              <w:rPr>
                <w:rFonts w:ascii="Arial" w:hAnsi="Arial" w:cs="Arial"/>
                <w:szCs w:val="24"/>
                <w:lang w:eastAsia="zh-CN"/>
              </w:rPr>
            </w:pPr>
          </w:p>
        </w:tc>
        <w:tc>
          <w:tcPr>
            <w:tcW w:w="1550" w:type="dxa"/>
            <w:vAlign w:val="center"/>
          </w:tcPr>
          <w:p w:rsidR="001C4A0C" w:rsidRPr="00524452" w:rsidRDefault="001C4A0C" w:rsidP="00127C55">
            <w:pPr>
              <w:pStyle w:val="Tabletext"/>
              <w:spacing w:before="60" w:after="60"/>
              <w:jc w:val="center"/>
              <w:rPr>
                <w:rFonts w:ascii="Arial" w:hAnsi="Arial" w:cs="Arial"/>
                <w:szCs w:val="24"/>
                <w:lang w:eastAsia="zh-CN"/>
              </w:rPr>
            </w:pPr>
          </w:p>
        </w:tc>
      </w:tr>
      <w:tr w:rsidR="001C4A0C" w:rsidRPr="00524452" w:rsidTr="00127C55">
        <w:trPr>
          <w:cantSplit/>
          <w:trHeight w:val="680"/>
          <w:jc w:val="center"/>
        </w:trPr>
        <w:tc>
          <w:tcPr>
            <w:tcW w:w="1411" w:type="dxa"/>
            <w:shd w:val="pct25" w:color="auto" w:fill="FFFFFF"/>
            <w:vAlign w:val="center"/>
          </w:tcPr>
          <w:p w:rsidR="001C4A0C" w:rsidRPr="00524452" w:rsidRDefault="001C4A0C" w:rsidP="00127C55">
            <w:pPr>
              <w:pStyle w:val="Tabletext"/>
              <w:spacing w:before="60" w:after="60"/>
              <w:ind w:rightChars="16" w:right="34"/>
              <w:jc w:val="center"/>
              <w:rPr>
                <w:rFonts w:ascii="Arial" w:hAnsi="Arial" w:cs="Arial"/>
                <w:b/>
                <w:iCs/>
                <w:szCs w:val="24"/>
              </w:rPr>
            </w:pPr>
            <w:proofErr w:type="spellStart"/>
            <w:r w:rsidRPr="00524452">
              <w:rPr>
                <w:rFonts w:ascii="Arial" w:hAnsi="Arial" w:cs="Arial" w:hint="eastAsia"/>
                <w:b/>
                <w:iCs/>
                <w:szCs w:val="24"/>
              </w:rPr>
              <w:t>审核</w:t>
            </w:r>
            <w:proofErr w:type="spellEnd"/>
          </w:p>
        </w:tc>
        <w:tc>
          <w:tcPr>
            <w:tcW w:w="2126" w:type="dxa"/>
            <w:vAlign w:val="center"/>
          </w:tcPr>
          <w:p w:rsidR="001C4A0C" w:rsidRPr="00524452" w:rsidRDefault="001C4A0C" w:rsidP="00127C55">
            <w:pPr>
              <w:pStyle w:val="Tabletext"/>
              <w:spacing w:before="60" w:after="60"/>
              <w:jc w:val="center"/>
              <w:rPr>
                <w:rFonts w:ascii="Arial" w:hAnsi="Arial" w:cs="Arial"/>
                <w:szCs w:val="24"/>
                <w:lang w:eastAsia="zh-CN"/>
              </w:rPr>
            </w:pPr>
            <w:r w:rsidRPr="00524452">
              <w:rPr>
                <w:rFonts w:ascii="Arial" w:hAnsi="Arial" w:cs="Arial" w:hint="eastAsia"/>
                <w:szCs w:val="24"/>
                <w:lang w:eastAsia="zh-CN"/>
              </w:rPr>
              <w:t>质量保证部</w:t>
            </w:r>
          </w:p>
        </w:tc>
        <w:tc>
          <w:tcPr>
            <w:tcW w:w="2835" w:type="dxa"/>
            <w:vAlign w:val="center"/>
          </w:tcPr>
          <w:p w:rsidR="001C4A0C" w:rsidRPr="00524452" w:rsidRDefault="001C4A0C" w:rsidP="00127C55">
            <w:pPr>
              <w:pStyle w:val="Tabletext"/>
              <w:spacing w:before="60" w:after="60"/>
              <w:jc w:val="center"/>
              <w:rPr>
                <w:rFonts w:ascii="Arial" w:hAnsi="Arial" w:cs="Arial"/>
                <w:szCs w:val="24"/>
                <w:lang w:eastAsia="zh-CN"/>
              </w:rPr>
            </w:pPr>
            <w:r w:rsidRPr="00524452">
              <w:rPr>
                <w:rFonts w:ascii="Arial" w:hAnsi="Arial" w:cs="Arial" w:hint="eastAsia"/>
                <w:szCs w:val="24"/>
                <w:lang w:eastAsia="zh-CN"/>
              </w:rPr>
              <w:t>鲁</w:t>
            </w:r>
            <w:r w:rsidRPr="00524452">
              <w:rPr>
                <w:rFonts w:ascii="Arial" w:hAnsi="Arial" w:cs="Arial"/>
                <w:szCs w:val="24"/>
                <w:lang w:eastAsia="zh-CN"/>
              </w:rPr>
              <w:t xml:space="preserve">  </w:t>
            </w:r>
            <w:proofErr w:type="gramStart"/>
            <w:r w:rsidRPr="00524452">
              <w:rPr>
                <w:rFonts w:ascii="Arial" w:hAnsi="Arial" w:cs="Arial" w:hint="eastAsia"/>
                <w:szCs w:val="24"/>
                <w:lang w:eastAsia="zh-CN"/>
              </w:rPr>
              <w:t>潇</w:t>
            </w:r>
            <w:proofErr w:type="gramEnd"/>
          </w:p>
        </w:tc>
        <w:tc>
          <w:tcPr>
            <w:tcW w:w="1701" w:type="dxa"/>
            <w:vAlign w:val="center"/>
          </w:tcPr>
          <w:p w:rsidR="001C4A0C" w:rsidRPr="00524452" w:rsidRDefault="001C4A0C" w:rsidP="00127C55">
            <w:pPr>
              <w:pStyle w:val="Tabletext"/>
              <w:spacing w:before="60" w:after="60"/>
              <w:jc w:val="center"/>
              <w:rPr>
                <w:rFonts w:ascii="Arial" w:hAnsi="Arial" w:cs="Arial"/>
                <w:szCs w:val="24"/>
              </w:rPr>
            </w:pPr>
          </w:p>
        </w:tc>
        <w:tc>
          <w:tcPr>
            <w:tcW w:w="1550" w:type="dxa"/>
            <w:vAlign w:val="center"/>
          </w:tcPr>
          <w:p w:rsidR="001C4A0C" w:rsidRPr="00524452" w:rsidRDefault="001C4A0C" w:rsidP="00127C55">
            <w:pPr>
              <w:pStyle w:val="Tabletext"/>
              <w:spacing w:before="60" w:after="60"/>
              <w:jc w:val="center"/>
              <w:rPr>
                <w:rFonts w:ascii="Arial" w:hAnsi="Arial" w:cs="Arial"/>
                <w:szCs w:val="24"/>
              </w:rPr>
            </w:pPr>
          </w:p>
        </w:tc>
      </w:tr>
      <w:tr w:rsidR="001C4A0C" w:rsidRPr="00524452" w:rsidTr="00127C55">
        <w:trPr>
          <w:cantSplit/>
          <w:trHeight w:val="680"/>
          <w:jc w:val="center"/>
        </w:trPr>
        <w:tc>
          <w:tcPr>
            <w:tcW w:w="1411" w:type="dxa"/>
            <w:shd w:val="pct25" w:color="auto" w:fill="FFFFFF"/>
            <w:vAlign w:val="center"/>
          </w:tcPr>
          <w:p w:rsidR="001C4A0C" w:rsidRPr="00524452" w:rsidRDefault="001C4A0C" w:rsidP="00127C55">
            <w:pPr>
              <w:pStyle w:val="Tabletext"/>
              <w:spacing w:before="60" w:after="60"/>
              <w:ind w:rightChars="16" w:right="34"/>
              <w:jc w:val="center"/>
              <w:rPr>
                <w:rFonts w:ascii="Arial" w:hAnsi="Arial" w:cs="Arial"/>
                <w:b/>
                <w:iCs/>
                <w:szCs w:val="24"/>
              </w:rPr>
            </w:pPr>
            <w:r w:rsidRPr="00524452">
              <w:rPr>
                <w:rFonts w:ascii="Arial" w:hAnsi="Arial" w:cs="Arial" w:hint="eastAsia"/>
                <w:b/>
                <w:iCs/>
                <w:szCs w:val="24"/>
                <w:lang w:eastAsia="zh-CN"/>
              </w:rPr>
              <w:t>批准</w:t>
            </w:r>
          </w:p>
        </w:tc>
        <w:tc>
          <w:tcPr>
            <w:tcW w:w="2126" w:type="dxa"/>
            <w:vAlign w:val="center"/>
          </w:tcPr>
          <w:p w:rsidR="001C4A0C" w:rsidRPr="00524452" w:rsidRDefault="001C4A0C" w:rsidP="00127C55">
            <w:pPr>
              <w:pStyle w:val="Tabletext"/>
              <w:spacing w:before="60" w:after="60"/>
              <w:jc w:val="center"/>
              <w:rPr>
                <w:rFonts w:ascii="Arial" w:hAnsi="Arial" w:cs="Arial"/>
                <w:szCs w:val="24"/>
                <w:lang w:eastAsia="zh-CN"/>
              </w:rPr>
            </w:pPr>
            <w:r w:rsidRPr="00524452">
              <w:rPr>
                <w:rFonts w:ascii="Arial" w:hAnsi="Arial" w:cs="Arial" w:hint="eastAsia"/>
                <w:szCs w:val="24"/>
                <w:lang w:eastAsia="zh-CN"/>
              </w:rPr>
              <w:t>质量保证部</w:t>
            </w:r>
          </w:p>
        </w:tc>
        <w:tc>
          <w:tcPr>
            <w:tcW w:w="2835" w:type="dxa"/>
            <w:vAlign w:val="center"/>
          </w:tcPr>
          <w:p w:rsidR="001C4A0C" w:rsidRPr="00524452" w:rsidRDefault="001C4A0C" w:rsidP="00127C55">
            <w:pPr>
              <w:pStyle w:val="Tabletext"/>
              <w:spacing w:before="60" w:after="60"/>
              <w:jc w:val="center"/>
              <w:rPr>
                <w:rFonts w:ascii="Arial" w:hAnsi="Arial" w:cs="Arial"/>
                <w:szCs w:val="24"/>
                <w:lang w:eastAsia="zh-CN"/>
              </w:rPr>
            </w:pPr>
            <w:r w:rsidRPr="00524452">
              <w:rPr>
                <w:rFonts w:ascii="Arial" w:hAnsi="Arial" w:cs="Arial" w:hint="eastAsia"/>
                <w:szCs w:val="24"/>
                <w:lang w:eastAsia="zh-CN"/>
              </w:rPr>
              <w:t>聂希霖</w:t>
            </w:r>
          </w:p>
        </w:tc>
        <w:tc>
          <w:tcPr>
            <w:tcW w:w="1701" w:type="dxa"/>
            <w:vAlign w:val="center"/>
          </w:tcPr>
          <w:p w:rsidR="001C4A0C" w:rsidRPr="00524452" w:rsidRDefault="001C4A0C" w:rsidP="00127C55">
            <w:pPr>
              <w:pStyle w:val="Tabletext"/>
              <w:spacing w:before="60" w:after="60"/>
              <w:jc w:val="center"/>
              <w:rPr>
                <w:rFonts w:ascii="Arial" w:hAnsi="Arial" w:cs="Arial"/>
                <w:szCs w:val="24"/>
                <w:lang w:eastAsia="zh-CN"/>
              </w:rPr>
            </w:pPr>
          </w:p>
        </w:tc>
        <w:tc>
          <w:tcPr>
            <w:tcW w:w="1550" w:type="dxa"/>
            <w:vAlign w:val="center"/>
          </w:tcPr>
          <w:p w:rsidR="001C4A0C" w:rsidRPr="00524452" w:rsidRDefault="001C4A0C" w:rsidP="00127C55">
            <w:pPr>
              <w:pStyle w:val="Tabletext"/>
              <w:spacing w:before="60" w:after="60"/>
              <w:jc w:val="center"/>
              <w:rPr>
                <w:rFonts w:ascii="Arial" w:hAnsi="Arial" w:cs="Arial"/>
                <w:szCs w:val="24"/>
                <w:lang w:eastAsia="zh-CN"/>
              </w:rPr>
            </w:pPr>
          </w:p>
        </w:tc>
      </w:tr>
    </w:tbl>
    <w:p w:rsidR="001C4A0C" w:rsidRPr="00524452" w:rsidRDefault="001C4A0C" w:rsidP="00127C55">
      <w:pPr>
        <w:pStyle w:val="30"/>
        <w:spacing w:line="360" w:lineRule="auto"/>
        <w:rPr>
          <w:rFonts w:ascii="宋体"/>
          <w:b/>
          <w:sz w:val="24"/>
        </w:rPr>
      </w:pPr>
    </w:p>
    <w:p w:rsidR="001C4A0C" w:rsidRPr="00524452" w:rsidRDefault="001C4A0C" w:rsidP="00127C55">
      <w:pPr>
        <w:pStyle w:val="30"/>
        <w:spacing w:line="360" w:lineRule="auto"/>
        <w:jc w:val="center"/>
        <w:rPr>
          <w:rFonts w:ascii="宋体"/>
          <w:b/>
          <w:sz w:val="24"/>
        </w:rPr>
      </w:pPr>
    </w:p>
    <w:p w:rsidR="001C4A0C" w:rsidRPr="00524452" w:rsidRDefault="001C4A0C" w:rsidP="00127C55">
      <w:pPr>
        <w:pStyle w:val="30"/>
        <w:spacing w:line="360" w:lineRule="auto"/>
        <w:jc w:val="center"/>
        <w:rPr>
          <w:rFonts w:ascii="宋体"/>
          <w:b/>
          <w:sz w:val="24"/>
        </w:rPr>
      </w:pPr>
    </w:p>
    <w:p w:rsidR="001C4A0C" w:rsidRPr="00524452" w:rsidRDefault="001C4A0C" w:rsidP="0078617E">
      <w:pPr>
        <w:pStyle w:val="30"/>
        <w:spacing w:line="360" w:lineRule="auto"/>
        <w:rPr>
          <w:rFonts w:ascii="宋体"/>
          <w:b/>
          <w:sz w:val="24"/>
        </w:rPr>
      </w:pPr>
    </w:p>
    <w:p w:rsidR="001C4A0C" w:rsidRPr="00524452" w:rsidRDefault="001C4A0C" w:rsidP="00DE64C4">
      <w:pPr>
        <w:pStyle w:val="30"/>
        <w:spacing w:line="360" w:lineRule="auto"/>
        <w:ind w:firstLine="1"/>
        <w:jc w:val="center"/>
      </w:pPr>
      <w:r w:rsidRPr="00524452">
        <w:rPr>
          <w:rFonts w:ascii="宋体" w:hint="eastAsia"/>
          <w:b/>
          <w:szCs w:val="28"/>
        </w:rPr>
        <w:lastRenderedPageBreak/>
        <w:t>目录</w:t>
      </w:r>
    </w:p>
    <w:p w:rsidR="00187558" w:rsidRDefault="00B716D8">
      <w:pPr>
        <w:pStyle w:val="10"/>
        <w:tabs>
          <w:tab w:val="left" w:pos="440"/>
          <w:tab w:val="right" w:leader="dot" w:pos="9628"/>
        </w:tabs>
        <w:rPr>
          <w:rFonts w:asciiTheme="minorHAnsi" w:eastAsiaTheme="minorEastAsia" w:hAnsiTheme="minorHAnsi" w:cstheme="minorBidi"/>
          <w:noProof/>
          <w:szCs w:val="22"/>
        </w:rPr>
      </w:pPr>
      <w:r w:rsidRPr="00524452">
        <w:fldChar w:fldCharType="begin"/>
      </w:r>
      <w:r w:rsidR="001C4A0C" w:rsidRPr="00524452">
        <w:instrText xml:space="preserve"> TOC \o "1-3" \h \z \u </w:instrText>
      </w:r>
      <w:r w:rsidRPr="00524452">
        <w:fldChar w:fldCharType="separate"/>
      </w:r>
      <w:hyperlink w:anchor="_Toc522615551" w:history="1">
        <w:r w:rsidR="00187558" w:rsidRPr="00250EF5">
          <w:rPr>
            <w:rStyle w:val="ac"/>
            <w:rFonts w:ascii="宋体"/>
            <w:noProof/>
          </w:rPr>
          <w:t>1.</w:t>
        </w:r>
        <w:r w:rsidR="00187558">
          <w:rPr>
            <w:rFonts w:asciiTheme="minorHAnsi" w:eastAsiaTheme="minorEastAsia" w:hAnsiTheme="minorHAnsi" w:cstheme="minorBidi"/>
            <w:noProof/>
            <w:szCs w:val="22"/>
          </w:rPr>
          <w:tab/>
        </w:r>
        <w:r w:rsidR="00187558" w:rsidRPr="00250EF5">
          <w:rPr>
            <w:rStyle w:val="ac"/>
            <w:rFonts w:ascii="宋体" w:hAnsi="宋体" w:hint="eastAsia"/>
            <w:noProof/>
          </w:rPr>
          <w:t>目的</w:t>
        </w:r>
        <w:r w:rsidR="00187558">
          <w:rPr>
            <w:noProof/>
            <w:webHidden/>
          </w:rPr>
          <w:tab/>
        </w:r>
        <w:r w:rsidR="00187558">
          <w:rPr>
            <w:noProof/>
            <w:webHidden/>
          </w:rPr>
          <w:fldChar w:fldCharType="begin"/>
        </w:r>
        <w:r w:rsidR="00187558">
          <w:rPr>
            <w:noProof/>
            <w:webHidden/>
          </w:rPr>
          <w:instrText xml:space="preserve"> PAGEREF _Toc522615551 \h </w:instrText>
        </w:r>
        <w:r w:rsidR="00187558">
          <w:rPr>
            <w:noProof/>
            <w:webHidden/>
          </w:rPr>
        </w:r>
        <w:r w:rsidR="00187558">
          <w:rPr>
            <w:noProof/>
            <w:webHidden/>
          </w:rPr>
          <w:fldChar w:fldCharType="separate"/>
        </w:r>
        <w:r w:rsidR="00561340">
          <w:rPr>
            <w:noProof/>
            <w:webHidden/>
          </w:rPr>
          <w:t>4</w:t>
        </w:r>
        <w:r w:rsidR="00187558">
          <w:rPr>
            <w:noProof/>
            <w:webHidden/>
          </w:rPr>
          <w:fldChar w:fldCharType="end"/>
        </w:r>
      </w:hyperlink>
    </w:p>
    <w:p w:rsidR="00187558" w:rsidRDefault="00187558">
      <w:pPr>
        <w:pStyle w:val="10"/>
        <w:tabs>
          <w:tab w:val="left" w:pos="440"/>
          <w:tab w:val="right" w:leader="dot" w:pos="9628"/>
        </w:tabs>
        <w:rPr>
          <w:rFonts w:asciiTheme="minorHAnsi" w:eastAsiaTheme="minorEastAsia" w:hAnsiTheme="minorHAnsi" w:cstheme="minorBidi"/>
          <w:noProof/>
          <w:szCs w:val="22"/>
        </w:rPr>
      </w:pPr>
      <w:hyperlink w:anchor="_Toc522615552" w:history="1">
        <w:r w:rsidRPr="00250EF5">
          <w:rPr>
            <w:rStyle w:val="ac"/>
            <w:rFonts w:ascii="宋体"/>
            <w:noProof/>
          </w:rPr>
          <w:t>2.</w:t>
        </w:r>
        <w:r>
          <w:rPr>
            <w:rFonts w:asciiTheme="minorHAnsi" w:eastAsiaTheme="minorEastAsia" w:hAnsiTheme="minorHAnsi" w:cstheme="minorBidi"/>
            <w:noProof/>
            <w:szCs w:val="22"/>
          </w:rPr>
          <w:tab/>
        </w:r>
        <w:r w:rsidRPr="00250EF5">
          <w:rPr>
            <w:rStyle w:val="ac"/>
            <w:rFonts w:ascii="宋体" w:hAnsi="宋体" w:hint="eastAsia"/>
            <w:noProof/>
          </w:rPr>
          <w:t>范围</w:t>
        </w:r>
        <w:r>
          <w:rPr>
            <w:noProof/>
            <w:webHidden/>
          </w:rPr>
          <w:tab/>
        </w:r>
        <w:r>
          <w:rPr>
            <w:noProof/>
            <w:webHidden/>
          </w:rPr>
          <w:fldChar w:fldCharType="begin"/>
        </w:r>
        <w:r>
          <w:rPr>
            <w:noProof/>
            <w:webHidden/>
          </w:rPr>
          <w:instrText xml:space="preserve"> PAGEREF _Toc522615552 \h </w:instrText>
        </w:r>
        <w:r>
          <w:rPr>
            <w:noProof/>
            <w:webHidden/>
          </w:rPr>
        </w:r>
        <w:r>
          <w:rPr>
            <w:noProof/>
            <w:webHidden/>
          </w:rPr>
          <w:fldChar w:fldCharType="separate"/>
        </w:r>
        <w:r w:rsidR="00561340">
          <w:rPr>
            <w:noProof/>
            <w:webHidden/>
          </w:rPr>
          <w:t>4</w:t>
        </w:r>
        <w:r>
          <w:rPr>
            <w:noProof/>
            <w:webHidden/>
          </w:rPr>
          <w:fldChar w:fldCharType="end"/>
        </w:r>
      </w:hyperlink>
    </w:p>
    <w:p w:rsidR="00187558" w:rsidRDefault="00187558">
      <w:pPr>
        <w:pStyle w:val="10"/>
        <w:tabs>
          <w:tab w:val="left" w:pos="440"/>
          <w:tab w:val="right" w:leader="dot" w:pos="9628"/>
        </w:tabs>
        <w:rPr>
          <w:rFonts w:asciiTheme="minorHAnsi" w:eastAsiaTheme="minorEastAsia" w:hAnsiTheme="minorHAnsi" w:cstheme="minorBidi"/>
          <w:noProof/>
          <w:szCs w:val="22"/>
        </w:rPr>
      </w:pPr>
      <w:hyperlink w:anchor="_Toc522615553" w:history="1">
        <w:r w:rsidRPr="00250EF5">
          <w:rPr>
            <w:rStyle w:val="ac"/>
            <w:rFonts w:ascii="宋体"/>
            <w:noProof/>
          </w:rPr>
          <w:t>3.</w:t>
        </w:r>
        <w:r>
          <w:rPr>
            <w:rFonts w:asciiTheme="minorHAnsi" w:eastAsiaTheme="minorEastAsia" w:hAnsiTheme="minorHAnsi" w:cstheme="minorBidi"/>
            <w:noProof/>
            <w:szCs w:val="22"/>
          </w:rPr>
          <w:tab/>
        </w:r>
        <w:r w:rsidRPr="00250EF5">
          <w:rPr>
            <w:rStyle w:val="ac"/>
            <w:rFonts w:ascii="宋体" w:hAnsi="宋体" w:hint="eastAsia"/>
            <w:noProof/>
          </w:rPr>
          <w:t>职责</w:t>
        </w:r>
        <w:r>
          <w:rPr>
            <w:noProof/>
            <w:webHidden/>
          </w:rPr>
          <w:tab/>
        </w:r>
        <w:r>
          <w:rPr>
            <w:noProof/>
            <w:webHidden/>
          </w:rPr>
          <w:fldChar w:fldCharType="begin"/>
        </w:r>
        <w:r>
          <w:rPr>
            <w:noProof/>
            <w:webHidden/>
          </w:rPr>
          <w:instrText xml:space="preserve"> PAGEREF _Toc522615553 \h </w:instrText>
        </w:r>
        <w:r>
          <w:rPr>
            <w:noProof/>
            <w:webHidden/>
          </w:rPr>
        </w:r>
        <w:r>
          <w:rPr>
            <w:noProof/>
            <w:webHidden/>
          </w:rPr>
          <w:fldChar w:fldCharType="separate"/>
        </w:r>
        <w:r w:rsidR="00561340">
          <w:rPr>
            <w:noProof/>
            <w:webHidden/>
          </w:rPr>
          <w:t>5</w:t>
        </w:r>
        <w:r>
          <w:rPr>
            <w:noProof/>
            <w:webHidden/>
          </w:rPr>
          <w:fldChar w:fldCharType="end"/>
        </w:r>
      </w:hyperlink>
    </w:p>
    <w:p w:rsidR="00187558" w:rsidRDefault="00187558">
      <w:pPr>
        <w:pStyle w:val="10"/>
        <w:tabs>
          <w:tab w:val="left" w:pos="440"/>
          <w:tab w:val="right" w:leader="dot" w:pos="9628"/>
        </w:tabs>
        <w:rPr>
          <w:rFonts w:asciiTheme="minorHAnsi" w:eastAsiaTheme="minorEastAsia" w:hAnsiTheme="minorHAnsi" w:cstheme="minorBidi"/>
          <w:noProof/>
          <w:szCs w:val="22"/>
        </w:rPr>
      </w:pPr>
      <w:hyperlink w:anchor="_Toc522615554" w:history="1">
        <w:r w:rsidRPr="00250EF5">
          <w:rPr>
            <w:rStyle w:val="ac"/>
            <w:rFonts w:ascii="宋体"/>
            <w:noProof/>
          </w:rPr>
          <w:t>4.</w:t>
        </w:r>
        <w:r>
          <w:rPr>
            <w:rFonts w:asciiTheme="minorHAnsi" w:eastAsiaTheme="minorEastAsia" w:hAnsiTheme="minorHAnsi" w:cstheme="minorBidi"/>
            <w:noProof/>
            <w:szCs w:val="22"/>
          </w:rPr>
          <w:tab/>
        </w:r>
        <w:r w:rsidRPr="00250EF5">
          <w:rPr>
            <w:rStyle w:val="ac"/>
            <w:rFonts w:ascii="宋体" w:hAnsi="宋体" w:hint="eastAsia"/>
            <w:noProof/>
          </w:rPr>
          <w:t>内容</w:t>
        </w:r>
        <w:r>
          <w:rPr>
            <w:noProof/>
            <w:webHidden/>
          </w:rPr>
          <w:tab/>
        </w:r>
        <w:r>
          <w:rPr>
            <w:noProof/>
            <w:webHidden/>
          </w:rPr>
          <w:fldChar w:fldCharType="begin"/>
        </w:r>
        <w:r>
          <w:rPr>
            <w:noProof/>
            <w:webHidden/>
          </w:rPr>
          <w:instrText xml:space="preserve"> PAGEREF _Toc522615554 \h </w:instrText>
        </w:r>
        <w:r>
          <w:rPr>
            <w:noProof/>
            <w:webHidden/>
          </w:rPr>
        </w:r>
        <w:r>
          <w:rPr>
            <w:noProof/>
            <w:webHidden/>
          </w:rPr>
          <w:fldChar w:fldCharType="separate"/>
        </w:r>
        <w:r w:rsidR="00561340">
          <w:rPr>
            <w:noProof/>
            <w:webHidden/>
          </w:rPr>
          <w:t>5</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55" w:history="1">
        <w:r w:rsidRPr="00250EF5">
          <w:rPr>
            <w:rStyle w:val="ac"/>
            <w:noProof/>
          </w:rPr>
          <w:t>4.1</w:t>
        </w:r>
        <w:r w:rsidRPr="00250EF5">
          <w:rPr>
            <w:rStyle w:val="ac"/>
            <w:rFonts w:hint="eastAsia"/>
            <w:noProof/>
          </w:rPr>
          <w:t>概述</w:t>
        </w:r>
        <w:r>
          <w:rPr>
            <w:noProof/>
            <w:webHidden/>
          </w:rPr>
          <w:tab/>
        </w:r>
        <w:r>
          <w:rPr>
            <w:noProof/>
            <w:webHidden/>
          </w:rPr>
          <w:fldChar w:fldCharType="begin"/>
        </w:r>
        <w:r>
          <w:rPr>
            <w:noProof/>
            <w:webHidden/>
          </w:rPr>
          <w:instrText xml:space="preserve"> PAGEREF _Toc522615555 \h </w:instrText>
        </w:r>
        <w:r>
          <w:rPr>
            <w:noProof/>
            <w:webHidden/>
          </w:rPr>
        </w:r>
        <w:r>
          <w:rPr>
            <w:noProof/>
            <w:webHidden/>
          </w:rPr>
          <w:fldChar w:fldCharType="separate"/>
        </w:r>
        <w:r w:rsidR="00561340">
          <w:rPr>
            <w:noProof/>
            <w:webHidden/>
          </w:rPr>
          <w:t>5</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56" w:history="1">
        <w:r w:rsidRPr="00250EF5">
          <w:rPr>
            <w:rStyle w:val="ac"/>
            <w:noProof/>
          </w:rPr>
          <w:t>4.1.1</w:t>
        </w:r>
        <w:r w:rsidRPr="00250EF5">
          <w:rPr>
            <w:rStyle w:val="ac"/>
            <w:rFonts w:hint="eastAsia"/>
            <w:noProof/>
          </w:rPr>
          <w:t>总体要求</w:t>
        </w:r>
        <w:r>
          <w:rPr>
            <w:noProof/>
            <w:webHidden/>
          </w:rPr>
          <w:tab/>
        </w:r>
        <w:r>
          <w:rPr>
            <w:noProof/>
            <w:webHidden/>
          </w:rPr>
          <w:fldChar w:fldCharType="begin"/>
        </w:r>
        <w:r>
          <w:rPr>
            <w:noProof/>
            <w:webHidden/>
          </w:rPr>
          <w:instrText xml:space="preserve"> PAGEREF _Toc522615556 \h </w:instrText>
        </w:r>
        <w:r>
          <w:rPr>
            <w:noProof/>
            <w:webHidden/>
          </w:rPr>
        </w:r>
        <w:r>
          <w:rPr>
            <w:noProof/>
            <w:webHidden/>
          </w:rPr>
          <w:fldChar w:fldCharType="separate"/>
        </w:r>
        <w:r w:rsidR="00561340">
          <w:rPr>
            <w:noProof/>
            <w:webHidden/>
          </w:rPr>
          <w:t>5</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57" w:history="1">
        <w:r w:rsidRPr="00250EF5">
          <w:rPr>
            <w:rStyle w:val="ac"/>
            <w:noProof/>
          </w:rPr>
          <w:t>4.2</w:t>
        </w:r>
        <w:r w:rsidRPr="00250EF5">
          <w:rPr>
            <w:rStyle w:val="ac"/>
            <w:rFonts w:hint="eastAsia"/>
            <w:noProof/>
          </w:rPr>
          <w:t>法规要求</w:t>
        </w:r>
        <w:r>
          <w:rPr>
            <w:noProof/>
            <w:webHidden/>
          </w:rPr>
          <w:tab/>
        </w:r>
        <w:r>
          <w:rPr>
            <w:noProof/>
            <w:webHidden/>
          </w:rPr>
          <w:fldChar w:fldCharType="begin"/>
        </w:r>
        <w:r>
          <w:rPr>
            <w:noProof/>
            <w:webHidden/>
          </w:rPr>
          <w:instrText xml:space="preserve"> PAGEREF _Toc522615557 \h </w:instrText>
        </w:r>
        <w:r>
          <w:rPr>
            <w:noProof/>
            <w:webHidden/>
          </w:rPr>
        </w:r>
        <w:r>
          <w:rPr>
            <w:noProof/>
            <w:webHidden/>
          </w:rPr>
          <w:fldChar w:fldCharType="separate"/>
        </w:r>
        <w:r w:rsidR="00561340">
          <w:rPr>
            <w:noProof/>
            <w:webHidden/>
          </w:rPr>
          <w:t>5</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58" w:history="1">
        <w:r w:rsidRPr="00250EF5">
          <w:rPr>
            <w:rStyle w:val="ac"/>
            <w:noProof/>
          </w:rPr>
          <w:t>4.2.1 GMP</w:t>
        </w:r>
        <w:r w:rsidRPr="00250EF5">
          <w:rPr>
            <w:rStyle w:val="ac"/>
            <w:rFonts w:hint="eastAsia"/>
            <w:noProof/>
          </w:rPr>
          <w:t>要求</w:t>
        </w:r>
        <w:r>
          <w:rPr>
            <w:noProof/>
            <w:webHidden/>
          </w:rPr>
          <w:tab/>
        </w:r>
        <w:r>
          <w:rPr>
            <w:noProof/>
            <w:webHidden/>
          </w:rPr>
          <w:fldChar w:fldCharType="begin"/>
        </w:r>
        <w:r>
          <w:rPr>
            <w:noProof/>
            <w:webHidden/>
          </w:rPr>
          <w:instrText xml:space="preserve"> PAGEREF _Toc522615558 \h </w:instrText>
        </w:r>
        <w:r>
          <w:rPr>
            <w:noProof/>
            <w:webHidden/>
          </w:rPr>
        </w:r>
        <w:r>
          <w:rPr>
            <w:noProof/>
            <w:webHidden/>
          </w:rPr>
          <w:fldChar w:fldCharType="separate"/>
        </w:r>
        <w:r w:rsidR="00561340">
          <w:rPr>
            <w:noProof/>
            <w:webHidden/>
          </w:rPr>
          <w:t>5</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59" w:history="1">
        <w:r w:rsidRPr="00250EF5">
          <w:rPr>
            <w:rStyle w:val="ac"/>
            <w:noProof/>
          </w:rPr>
          <w:t>4.2.1</w:t>
        </w:r>
        <w:r w:rsidRPr="00250EF5">
          <w:rPr>
            <w:rStyle w:val="ac"/>
            <w:rFonts w:hint="eastAsia"/>
            <w:noProof/>
          </w:rPr>
          <w:t>安全及环保要求</w:t>
        </w:r>
        <w:r>
          <w:rPr>
            <w:noProof/>
            <w:webHidden/>
          </w:rPr>
          <w:tab/>
        </w:r>
        <w:r>
          <w:rPr>
            <w:noProof/>
            <w:webHidden/>
          </w:rPr>
          <w:fldChar w:fldCharType="begin"/>
        </w:r>
        <w:r>
          <w:rPr>
            <w:noProof/>
            <w:webHidden/>
          </w:rPr>
          <w:instrText xml:space="preserve"> PAGEREF _Toc522615559 \h </w:instrText>
        </w:r>
        <w:r>
          <w:rPr>
            <w:noProof/>
            <w:webHidden/>
          </w:rPr>
        </w:r>
        <w:r>
          <w:rPr>
            <w:noProof/>
            <w:webHidden/>
          </w:rPr>
          <w:fldChar w:fldCharType="separate"/>
        </w:r>
        <w:r w:rsidR="00561340">
          <w:rPr>
            <w:noProof/>
            <w:webHidden/>
          </w:rPr>
          <w:t>6</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60" w:history="1">
        <w:r w:rsidRPr="00250EF5">
          <w:rPr>
            <w:rStyle w:val="ac"/>
            <w:noProof/>
          </w:rPr>
          <w:t>4.2.2</w:t>
        </w:r>
        <w:r w:rsidRPr="00250EF5">
          <w:rPr>
            <w:rStyle w:val="ac"/>
            <w:rFonts w:hint="eastAsia"/>
            <w:noProof/>
          </w:rPr>
          <w:t>其他要求</w:t>
        </w:r>
        <w:r>
          <w:rPr>
            <w:noProof/>
            <w:webHidden/>
          </w:rPr>
          <w:tab/>
        </w:r>
        <w:r>
          <w:rPr>
            <w:noProof/>
            <w:webHidden/>
          </w:rPr>
          <w:fldChar w:fldCharType="begin"/>
        </w:r>
        <w:r>
          <w:rPr>
            <w:noProof/>
            <w:webHidden/>
          </w:rPr>
          <w:instrText xml:space="preserve"> PAGEREF _Toc522615560 \h </w:instrText>
        </w:r>
        <w:r>
          <w:rPr>
            <w:noProof/>
            <w:webHidden/>
          </w:rPr>
        </w:r>
        <w:r>
          <w:rPr>
            <w:noProof/>
            <w:webHidden/>
          </w:rPr>
          <w:fldChar w:fldCharType="separate"/>
        </w:r>
        <w:r w:rsidR="00561340">
          <w:rPr>
            <w:noProof/>
            <w:webHidden/>
          </w:rPr>
          <w:t>6</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61" w:history="1">
        <w:r w:rsidRPr="00250EF5">
          <w:rPr>
            <w:rStyle w:val="ac"/>
            <w:noProof/>
          </w:rPr>
          <w:t>4.3</w:t>
        </w:r>
        <w:r w:rsidRPr="00250EF5">
          <w:rPr>
            <w:rStyle w:val="ac"/>
            <w:rFonts w:hint="eastAsia"/>
            <w:noProof/>
          </w:rPr>
          <w:t>安装要求</w:t>
        </w:r>
        <w:r>
          <w:rPr>
            <w:noProof/>
            <w:webHidden/>
          </w:rPr>
          <w:tab/>
        </w:r>
        <w:r>
          <w:rPr>
            <w:noProof/>
            <w:webHidden/>
          </w:rPr>
          <w:fldChar w:fldCharType="begin"/>
        </w:r>
        <w:r>
          <w:rPr>
            <w:noProof/>
            <w:webHidden/>
          </w:rPr>
          <w:instrText xml:space="preserve"> PAGEREF _Toc522615561 \h </w:instrText>
        </w:r>
        <w:r>
          <w:rPr>
            <w:noProof/>
            <w:webHidden/>
          </w:rPr>
        </w:r>
        <w:r>
          <w:rPr>
            <w:noProof/>
            <w:webHidden/>
          </w:rPr>
          <w:fldChar w:fldCharType="separate"/>
        </w:r>
        <w:r w:rsidR="00561340">
          <w:rPr>
            <w:noProof/>
            <w:webHidden/>
          </w:rPr>
          <w:t>6</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62" w:history="1">
        <w:r w:rsidRPr="00250EF5">
          <w:rPr>
            <w:rStyle w:val="ac"/>
            <w:noProof/>
          </w:rPr>
          <w:t>4.3.1</w:t>
        </w:r>
        <w:r w:rsidRPr="00250EF5">
          <w:rPr>
            <w:rStyle w:val="ac"/>
            <w:rFonts w:hint="eastAsia"/>
            <w:noProof/>
          </w:rPr>
          <w:t>安装位置</w:t>
        </w:r>
        <w:r>
          <w:rPr>
            <w:noProof/>
            <w:webHidden/>
          </w:rPr>
          <w:tab/>
        </w:r>
        <w:r>
          <w:rPr>
            <w:noProof/>
            <w:webHidden/>
          </w:rPr>
          <w:fldChar w:fldCharType="begin"/>
        </w:r>
        <w:r>
          <w:rPr>
            <w:noProof/>
            <w:webHidden/>
          </w:rPr>
          <w:instrText xml:space="preserve"> PAGEREF _Toc522615562 \h </w:instrText>
        </w:r>
        <w:r>
          <w:rPr>
            <w:noProof/>
            <w:webHidden/>
          </w:rPr>
        </w:r>
        <w:r>
          <w:rPr>
            <w:noProof/>
            <w:webHidden/>
          </w:rPr>
          <w:fldChar w:fldCharType="separate"/>
        </w:r>
        <w:r w:rsidR="00561340">
          <w:rPr>
            <w:noProof/>
            <w:webHidden/>
          </w:rPr>
          <w:t>6</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63" w:history="1">
        <w:r w:rsidRPr="00250EF5">
          <w:rPr>
            <w:rStyle w:val="ac"/>
            <w:noProof/>
          </w:rPr>
          <w:t>4.3.2</w:t>
        </w:r>
        <w:r w:rsidRPr="00250EF5">
          <w:rPr>
            <w:rStyle w:val="ac"/>
            <w:rFonts w:hint="eastAsia"/>
            <w:noProof/>
          </w:rPr>
          <w:t>安装尺寸</w:t>
        </w:r>
        <w:r>
          <w:rPr>
            <w:noProof/>
            <w:webHidden/>
          </w:rPr>
          <w:tab/>
        </w:r>
        <w:r>
          <w:rPr>
            <w:noProof/>
            <w:webHidden/>
          </w:rPr>
          <w:fldChar w:fldCharType="begin"/>
        </w:r>
        <w:r>
          <w:rPr>
            <w:noProof/>
            <w:webHidden/>
          </w:rPr>
          <w:instrText xml:space="preserve"> PAGEREF _Toc522615563 \h </w:instrText>
        </w:r>
        <w:r>
          <w:rPr>
            <w:noProof/>
            <w:webHidden/>
          </w:rPr>
        </w:r>
        <w:r>
          <w:rPr>
            <w:noProof/>
            <w:webHidden/>
          </w:rPr>
          <w:fldChar w:fldCharType="separate"/>
        </w:r>
        <w:r w:rsidR="00561340">
          <w:rPr>
            <w:noProof/>
            <w:webHidden/>
          </w:rPr>
          <w:t>6</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64" w:history="1">
        <w:r w:rsidRPr="00250EF5">
          <w:rPr>
            <w:rStyle w:val="ac"/>
            <w:noProof/>
          </w:rPr>
          <w:t>4.3.3</w:t>
        </w:r>
        <w:r w:rsidRPr="00250EF5">
          <w:rPr>
            <w:rStyle w:val="ac"/>
            <w:rFonts w:hint="eastAsia"/>
            <w:noProof/>
          </w:rPr>
          <w:t>地面承重</w:t>
        </w:r>
        <w:r>
          <w:rPr>
            <w:noProof/>
            <w:webHidden/>
          </w:rPr>
          <w:tab/>
        </w:r>
        <w:r>
          <w:rPr>
            <w:noProof/>
            <w:webHidden/>
          </w:rPr>
          <w:fldChar w:fldCharType="begin"/>
        </w:r>
        <w:r>
          <w:rPr>
            <w:noProof/>
            <w:webHidden/>
          </w:rPr>
          <w:instrText xml:space="preserve"> PAGEREF _Toc522615564 \h </w:instrText>
        </w:r>
        <w:r>
          <w:rPr>
            <w:noProof/>
            <w:webHidden/>
          </w:rPr>
        </w:r>
        <w:r>
          <w:rPr>
            <w:noProof/>
            <w:webHidden/>
          </w:rPr>
          <w:fldChar w:fldCharType="separate"/>
        </w:r>
        <w:r w:rsidR="00561340">
          <w:rPr>
            <w:noProof/>
            <w:webHidden/>
          </w:rPr>
          <w:t>7</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65" w:history="1">
        <w:r w:rsidRPr="00250EF5">
          <w:rPr>
            <w:rStyle w:val="ac"/>
            <w:noProof/>
          </w:rPr>
          <w:t>4.3.4</w:t>
        </w:r>
        <w:r w:rsidRPr="00250EF5">
          <w:rPr>
            <w:rStyle w:val="ac"/>
            <w:rFonts w:hint="eastAsia"/>
            <w:noProof/>
          </w:rPr>
          <w:t>可用的公用系统</w:t>
        </w:r>
        <w:r>
          <w:rPr>
            <w:noProof/>
            <w:webHidden/>
          </w:rPr>
          <w:tab/>
        </w:r>
        <w:r>
          <w:rPr>
            <w:noProof/>
            <w:webHidden/>
          </w:rPr>
          <w:fldChar w:fldCharType="begin"/>
        </w:r>
        <w:r>
          <w:rPr>
            <w:noProof/>
            <w:webHidden/>
          </w:rPr>
          <w:instrText xml:space="preserve"> PAGEREF _Toc522615565 \h </w:instrText>
        </w:r>
        <w:r>
          <w:rPr>
            <w:noProof/>
            <w:webHidden/>
          </w:rPr>
        </w:r>
        <w:r>
          <w:rPr>
            <w:noProof/>
            <w:webHidden/>
          </w:rPr>
          <w:fldChar w:fldCharType="separate"/>
        </w:r>
        <w:r w:rsidR="00561340">
          <w:rPr>
            <w:noProof/>
            <w:webHidden/>
          </w:rPr>
          <w:t>7</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66" w:history="1">
        <w:r w:rsidRPr="00250EF5">
          <w:rPr>
            <w:rStyle w:val="ac"/>
            <w:noProof/>
          </w:rPr>
          <w:t>4.3.5</w:t>
        </w:r>
        <w:r w:rsidRPr="00250EF5">
          <w:rPr>
            <w:rStyle w:val="ac"/>
            <w:rFonts w:hint="eastAsia"/>
            <w:noProof/>
          </w:rPr>
          <w:t>洁净级别及环境条件</w:t>
        </w:r>
        <w:r>
          <w:rPr>
            <w:noProof/>
            <w:webHidden/>
          </w:rPr>
          <w:tab/>
        </w:r>
        <w:r>
          <w:rPr>
            <w:noProof/>
            <w:webHidden/>
          </w:rPr>
          <w:fldChar w:fldCharType="begin"/>
        </w:r>
        <w:r>
          <w:rPr>
            <w:noProof/>
            <w:webHidden/>
          </w:rPr>
          <w:instrText xml:space="preserve"> PAGEREF _Toc522615566 \h </w:instrText>
        </w:r>
        <w:r>
          <w:rPr>
            <w:noProof/>
            <w:webHidden/>
          </w:rPr>
        </w:r>
        <w:r>
          <w:rPr>
            <w:noProof/>
            <w:webHidden/>
          </w:rPr>
          <w:fldChar w:fldCharType="separate"/>
        </w:r>
        <w:r w:rsidR="00561340">
          <w:rPr>
            <w:noProof/>
            <w:webHidden/>
          </w:rPr>
          <w:t>7</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67" w:history="1">
        <w:r w:rsidRPr="00250EF5">
          <w:rPr>
            <w:rStyle w:val="ac"/>
            <w:noProof/>
          </w:rPr>
          <w:t>4.3.6</w:t>
        </w:r>
        <w:r w:rsidRPr="00250EF5">
          <w:rPr>
            <w:rStyle w:val="ac"/>
            <w:rFonts w:hint="eastAsia"/>
            <w:noProof/>
          </w:rPr>
          <w:t>可用的能源配置</w:t>
        </w:r>
        <w:r>
          <w:rPr>
            <w:noProof/>
            <w:webHidden/>
          </w:rPr>
          <w:tab/>
        </w:r>
        <w:r>
          <w:rPr>
            <w:noProof/>
            <w:webHidden/>
          </w:rPr>
          <w:fldChar w:fldCharType="begin"/>
        </w:r>
        <w:r>
          <w:rPr>
            <w:noProof/>
            <w:webHidden/>
          </w:rPr>
          <w:instrText xml:space="preserve"> PAGEREF _Toc522615567 \h </w:instrText>
        </w:r>
        <w:r>
          <w:rPr>
            <w:noProof/>
            <w:webHidden/>
          </w:rPr>
        </w:r>
        <w:r>
          <w:rPr>
            <w:noProof/>
            <w:webHidden/>
          </w:rPr>
          <w:fldChar w:fldCharType="separate"/>
        </w:r>
        <w:r w:rsidR="00561340">
          <w:rPr>
            <w:noProof/>
            <w:webHidden/>
          </w:rPr>
          <w:t>7</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68" w:history="1">
        <w:r w:rsidRPr="00250EF5">
          <w:rPr>
            <w:rStyle w:val="ac"/>
            <w:noProof/>
          </w:rPr>
          <w:t>*4.3.7</w:t>
        </w:r>
        <w:r w:rsidRPr="00250EF5">
          <w:rPr>
            <w:rStyle w:val="ac"/>
            <w:rFonts w:hint="eastAsia"/>
            <w:noProof/>
          </w:rPr>
          <w:t>外观及材质要求</w:t>
        </w:r>
        <w:r>
          <w:rPr>
            <w:noProof/>
            <w:webHidden/>
          </w:rPr>
          <w:tab/>
        </w:r>
        <w:r>
          <w:rPr>
            <w:noProof/>
            <w:webHidden/>
          </w:rPr>
          <w:fldChar w:fldCharType="begin"/>
        </w:r>
        <w:r>
          <w:rPr>
            <w:noProof/>
            <w:webHidden/>
          </w:rPr>
          <w:instrText xml:space="preserve"> PAGEREF _Toc522615568 \h </w:instrText>
        </w:r>
        <w:r>
          <w:rPr>
            <w:noProof/>
            <w:webHidden/>
          </w:rPr>
        </w:r>
        <w:r>
          <w:rPr>
            <w:noProof/>
            <w:webHidden/>
          </w:rPr>
          <w:fldChar w:fldCharType="separate"/>
        </w:r>
        <w:r w:rsidR="00561340">
          <w:rPr>
            <w:noProof/>
            <w:webHidden/>
          </w:rPr>
          <w:t>7</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69" w:history="1">
        <w:r w:rsidRPr="00250EF5">
          <w:rPr>
            <w:rStyle w:val="ac"/>
            <w:noProof/>
          </w:rPr>
          <w:t xml:space="preserve">*4.4 </w:t>
        </w:r>
        <w:r w:rsidRPr="00250EF5">
          <w:rPr>
            <w:rStyle w:val="ac"/>
            <w:rFonts w:hint="eastAsia"/>
            <w:noProof/>
          </w:rPr>
          <w:t>运行要求</w:t>
        </w:r>
        <w:r>
          <w:rPr>
            <w:noProof/>
            <w:webHidden/>
          </w:rPr>
          <w:tab/>
        </w:r>
        <w:r>
          <w:rPr>
            <w:noProof/>
            <w:webHidden/>
          </w:rPr>
          <w:fldChar w:fldCharType="begin"/>
        </w:r>
        <w:r>
          <w:rPr>
            <w:noProof/>
            <w:webHidden/>
          </w:rPr>
          <w:instrText xml:space="preserve"> PAGEREF _Toc522615569 \h </w:instrText>
        </w:r>
        <w:r>
          <w:rPr>
            <w:noProof/>
            <w:webHidden/>
          </w:rPr>
        </w:r>
        <w:r>
          <w:rPr>
            <w:noProof/>
            <w:webHidden/>
          </w:rPr>
          <w:fldChar w:fldCharType="separate"/>
        </w:r>
        <w:r w:rsidR="00561340">
          <w:rPr>
            <w:noProof/>
            <w:webHidden/>
          </w:rPr>
          <w:t>9</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70" w:history="1">
        <w:r w:rsidRPr="00250EF5">
          <w:rPr>
            <w:rStyle w:val="ac"/>
            <w:noProof/>
          </w:rPr>
          <w:t>4.4.5</w:t>
        </w:r>
        <w:r w:rsidRPr="00250EF5">
          <w:rPr>
            <w:rStyle w:val="ac"/>
            <w:rFonts w:hint="eastAsia"/>
            <w:noProof/>
          </w:rPr>
          <w:t>软化水储罐及输送泵</w:t>
        </w:r>
        <w:r>
          <w:rPr>
            <w:noProof/>
            <w:webHidden/>
          </w:rPr>
          <w:tab/>
        </w:r>
        <w:r>
          <w:rPr>
            <w:noProof/>
            <w:webHidden/>
          </w:rPr>
          <w:fldChar w:fldCharType="begin"/>
        </w:r>
        <w:r>
          <w:rPr>
            <w:noProof/>
            <w:webHidden/>
          </w:rPr>
          <w:instrText xml:space="preserve"> PAGEREF _Toc522615570 \h </w:instrText>
        </w:r>
        <w:r>
          <w:rPr>
            <w:noProof/>
            <w:webHidden/>
          </w:rPr>
        </w:r>
        <w:r>
          <w:rPr>
            <w:noProof/>
            <w:webHidden/>
          </w:rPr>
          <w:fldChar w:fldCharType="separate"/>
        </w:r>
        <w:r w:rsidR="00561340">
          <w:rPr>
            <w:noProof/>
            <w:webHidden/>
          </w:rPr>
          <w:t>10</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71" w:history="1">
        <w:r w:rsidRPr="00250EF5">
          <w:rPr>
            <w:rStyle w:val="ac"/>
            <w:noProof/>
          </w:rPr>
          <w:t>4.5</w:t>
        </w:r>
        <w:r w:rsidRPr="00250EF5">
          <w:rPr>
            <w:rStyle w:val="ac"/>
            <w:rFonts w:hint="eastAsia"/>
            <w:noProof/>
          </w:rPr>
          <w:t>自动控制过程要求</w:t>
        </w:r>
        <w:r>
          <w:rPr>
            <w:noProof/>
            <w:webHidden/>
          </w:rPr>
          <w:tab/>
        </w:r>
        <w:r>
          <w:rPr>
            <w:noProof/>
            <w:webHidden/>
          </w:rPr>
          <w:fldChar w:fldCharType="begin"/>
        </w:r>
        <w:r>
          <w:rPr>
            <w:noProof/>
            <w:webHidden/>
          </w:rPr>
          <w:instrText xml:space="preserve"> PAGEREF _Toc522615571 \h </w:instrText>
        </w:r>
        <w:r>
          <w:rPr>
            <w:noProof/>
            <w:webHidden/>
          </w:rPr>
        </w:r>
        <w:r>
          <w:rPr>
            <w:noProof/>
            <w:webHidden/>
          </w:rPr>
          <w:fldChar w:fldCharType="separate"/>
        </w:r>
        <w:r w:rsidR="00561340">
          <w:rPr>
            <w:noProof/>
            <w:webHidden/>
          </w:rPr>
          <w:t>10</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72" w:history="1">
        <w:r w:rsidRPr="00250EF5">
          <w:rPr>
            <w:rStyle w:val="ac"/>
            <w:noProof/>
          </w:rPr>
          <w:t>4.6</w:t>
        </w:r>
        <w:r w:rsidRPr="00250EF5">
          <w:rPr>
            <w:rStyle w:val="ac"/>
            <w:rFonts w:hint="eastAsia"/>
            <w:noProof/>
          </w:rPr>
          <w:t>安全要求</w:t>
        </w:r>
        <w:r>
          <w:rPr>
            <w:noProof/>
            <w:webHidden/>
          </w:rPr>
          <w:tab/>
        </w:r>
        <w:r>
          <w:rPr>
            <w:noProof/>
            <w:webHidden/>
          </w:rPr>
          <w:fldChar w:fldCharType="begin"/>
        </w:r>
        <w:r>
          <w:rPr>
            <w:noProof/>
            <w:webHidden/>
          </w:rPr>
          <w:instrText xml:space="preserve"> PAGEREF _Toc522615572 \h </w:instrText>
        </w:r>
        <w:r>
          <w:rPr>
            <w:noProof/>
            <w:webHidden/>
          </w:rPr>
        </w:r>
        <w:r>
          <w:rPr>
            <w:noProof/>
            <w:webHidden/>
          </w:rPr>
          <w:fldChar w:fldCharType="separate"/>
        </w:r>
        <w:r w:rsidR="00561340">
          <w:rPr>
            <w:noProof/>
            <w:webHidden/>
          </w:rPr>
          <w:t>12</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73" w:history="1">
        <w:r w:rsidRPr="00250EF5">
          <w:rPr>
            <w:rStyle w:val="ac"/>
            <w:noProof/>
          </w:rPr>
          <w:t>4.6.1</w:t>
        </w:r>
        <w:r w:rsidRPr="00250EF5">
          <w:rPr>
            <w:rStyle w:val="ac"/>
            <w:rFonts w:hint="eastAsia"/>
            <w:noProof/>
          </w:rPr>
          <w:t>密封连锁及压力保护</w:t>
        </w:r>
        <w:r>
          <w:rPr>
            <w:noProof/>
            <w:webHidden/>
          </w:rPr>
          <w:tab/>
        </w:r>
        <w:r>
          <w:rPr>
            <w:noProof/>
            <w:webHidden/>
          </w:rPr>
          <w:fldChar w:fldCharType="begin"/>
        </w:r>
        <w:r>
          <w:rPr>
            <w:noProof/>
            <w:webHidden/>
          </w:rPr>
          <w:instrText xml:space="preserve"> PAGEREF _Toc522615573 \h </w:instrText>
        </w:r>
        <w:r>
          <w:rPr>
            <w:noProof/>
            <w:webHidden/>
          </w:rPr>
        </w:r>
        <w:r>
          <w:rPr>
            <w:noProof/>
            <w:webHidden/>
          </w:rPr>
          <w:fldChar w:fldCharType="separate"/>
        </w:r>
        <w:r w:rsidR="00561340">
          <w:rPr>
            <w:noProof/>
            <w:webHidden/>
          </w:rPr>
          <w:t>12</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74" w:history="1">
        <w:r w:rsidRPr="00250EF5">
          <w:rPr>
            <w:rStyle w:val="ac"/>
            <w:noProof/>
          </w:rPr>
          <w:t>4.6.2</w:t>
        </w:r>
        <w:r w:rsidRPr="00250EF5">
          <w:rPr>
            <w:rStyle w:val="ac"/>
            <w:rFonts w:hint="eastAsia"/>
            <w:noProof/>
          </w:rPr>
          <w:t>电气保护</w:t>
        </w:r>
        <w:r>
          <w:rPr>
            <w:noProof/>
            <w:webHidden/>
          </w:rPr>
          <w:tab/>
        </w:r>
        <w:r>
          <w:rPr>
            <w:noProof/>
            <w:webHidden/>
          </w:rPr>
          <w:fldChar w:fldCharType="begin"/>
        </w:r>
        <w:r>
          <w:rPr>
            <w:noProof/>
            <w:webHidden/>
          </w:rPr>
          <w:instrText xml:space="preserve"> PAGEREF _Toc522615574 \h </w:instrText>
        </w:r>
        <w:r>
          <w:rPr>
            <w:noProof/>
            <w:webHidden/>
          </w:rPr>
        </w:r>
        <w:r>
          <w:rPr>
            <w:noProof/>
            <w:webHidden/>
          </w:rPr>
          <w:fldChar w:fldCharType="separate"/>
        </w:r>
        <w:r w:rsidR="00561340">
          <w:rPr>
            <w:noProof/>
            <w:webHidden/>
          </w:rPr>
          <w:t>13</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75" w:history="1">
        <w:r w:rsidRPr="00250EF5">
          <w:rPr>
            <w:rStyle w:val="ac"/>
            <w:noProof/>
          </w:rPr>
          <w:t>4.7</w:t>
        </w:r>
        <w:r w:rsidRPr="00250EF5">
          <w:rPr>
            <w:rStyle w:val="ac"/>
            <w:rFonts w:hint="eastAsia"/>
            <w:noProof/>
          </w:rPr>
          <w:t>文件要求（包括但不限于以下文件）</w:t>
        </w:r>
        <w:r>
          <w:rPr>
            <w:noProof/>
            <w:webHidden/>
          </w:rPr>
          <w:tab/>
        </w:r>
        <w:r>
          <w:rPr>
            <w:noProof/>
            <w:webHidden/>
          </w:rPr>
          <w:fldChar w:fldCharType="begin"/>
        </w:r>
        <w:r>
          <w:rPr>
            <w:noProof/>
            <w:webHidden/>
          </w:rPr>
          <w:instrText xml:space="preserve"> PAGEREF _Toc522615575 \h </w:instrText>
        </w:r>
        <w:r>
          <w:rPr>
            <w:noProof/>
            <w:webHidden/>
          </w:rPr>
        </w:r>
        <w:r>
          <w:rPr>
            <w:noProof/>
            <w:webHidden/>
          </w:rPr>
          <w:fldChar w:fldCharType="separate"/>
        </w:r>
        <w:r w:rsidR="00561340">
          <w:rPr>
            <w:noProof/>
            <w:webHidden/>
          </w:rPr>
          <w:t>13</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76" w:history="1">
        <w:r w:rsidRPr="00250EF5">
          <w:rPr>
            <w:rStyle w:val="ac"/>
            <w:noProof/>
          </w:rPr>
          <w:t>4.8</w:t>
        </w:r>
        <w:r w:rsidRPr="00250EF5">
          <w:rPr>
            <w:rStyle w:val="ac"/>
            <w:rFonts w:hint="eastAsia"/>
            <w:noProof/>
          </w:rPr>
          <w:t>服务要求</w:t>
        </w:r>
        <w:r>
          <w:rPr>
            <w:noProof/>
            <w:webHidden/>
          </w:rPr>
          <w:tab/>
        </w:r>
        <w:r>
          <w:rPr>
            <w:noProof/>
            <w:webHidden/>
          </w:rPr>
          <w:fldChar w:fldCharType="begin"/>
        </w:r>
        <w:r>
          <w:rPr>
            <w:noProof/>
            <w:webHidden/>
          </w:rPr>
          <w:instrText xml:space="preserve"> PAGEREF _Toc522615576 \h </w:instrText>
        </w:r>
        <w:r>
          <w:rPr>
            <w:noProof/>
            <w:webHidden/>
          </w:rPr>
        </w:r>
        <w:r>
          <w:rPr>
            <w:noProof/>
            <w:webHidden/>
          </w:rPr>
          <w:fldChar w:fldCharType="separate"/>
        </w:r>
        <w:r w:rsidR="00561340">
          <w:rPr>
            <w:noProof/>
            <w:webHidden/>
          </w:rPr>
          <w:t>14</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77" w:history="1">
        <w:r w:rsidRPr="00250EF5">
          <w:rPr>
            <w:rStyle w:val="ac"/>
            <w:noProof/>
          </w:rPr>
          <w:t>4.8.1</w:t>
        </w:r>
        <w:r w:rsidRPr="00250EF5">
          <w:rPr>
            <w:rStyle w:val="ac"/>
            <w:rFonts w:hint="eastAsia"/>
            <w:noProof/>
          </w:rPr>
          <w:t>培训要求</w:t>
        </w:r>
        <w:r>
          <w:rPr>
            <w:noProof/>
            <w:webHidden/>
          </w:rPr>
          <w:tab/>
        </w:r>
        <w:r>
          <w:rPr>
            <w:noProof/>
            <w:webHidden/>
          </w:rPr>
          <w:fldChar w:fldCharType="begin"/>
        </w:r>
        <w:r>
          <w:rPr>
            <w:noProof/>
            <w:webHidden/>
          </w:rPr>
          <w:instrText xml:space="preserve"> PAGEREF _Toc522615577 \h </w:instrText>
        </w:r>
        <w:r>
          <w:rPr>
            <w:noProof/>
            <w:webHidden/>
          </w:rPr>
        </w:r>
        <w:r>
          <w:rPr>
            <w:noProof/>
            <w:webHidden/>
          </w:rPr>
          <w:fldChar w:fldCharType="separate"/>
        </w:r>
        <w:r w:rsidR="00561340">
          <w:rPr>
            <w:noProof/>
            <w:webHidden/>
          </w:rPr>
          <w:t>14</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78" w:history="1">
        <w:r w:rsidRPr="00250EF5">
          <w:rPr>
            <w:rStyle w:val="ac"/>
            <w:noProof/>
          </w:rPr>
          <w:t>4.8.2</w:t>
        </w:r>
        <w:r w:rsidRPr="00250EF5">
          <w:rPr>
            <w:rStyle w:val="ac"/>
            <w:rFonts w:hint="eastAsia"/>
            <w:noProof/>
          </w:rPr>
          <w:t>运输要求</w:t>
        </w:r>
        <w:r>
          <w:rPr>
            <w:noProof/>
            <w:webHidden/>
          </w:rPr>
          <w:tab/>
        </w:r>
        <w:r>
          <w:rPr>
            <w:noProof/>
            <w:webHidden/>
          </w:rPr>
          <w:fldChar w:fldCharType="begin"/>
        </w:r>
        <w:r>
          <w:rPr>
            <w:noProof/>
            <w:webHidden/>
          </w:rPr>
          <w:instrText xml:space="preserve"> PAGEREF _Toc522615578 \h </w:instrText>
        </w:r>
        <w:r>
          <w:rPr>
            <w:noProof/>
            <w:webHidden/>
          </w:rPr>
        </w:r>
        <w:r>
          <w:rPr>
            <w:noProof/>
            <w:webHidden/>
          </w:rPr>
          <w:fldChar w:fldCharType="separate"/>
        </w:r>
        <w:r w:rsidR="00561340">
          <w:rPr>
            <w:noProof/>
            <w:webHidden/>
          </w:rPr>
          <w:t>14</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79" w:history="1">
        <w:r w:rsidRPr="00250EF5">
          <w:rPr>
            <w:rStyle w:val="ac"/>
            <w:noProof/>
          </w:rPr>
          <w:t>4.8.3</w:t>
        </w:r>
        <w:r w:rsidRPr="00250EF5">
          <w:rPr>
            <w:rStyle w:val="ac"/>
            <w:rFonts w:hint="eastAsia"/>
            <w:noProof/>
          </w:rPr>
          <w:t>验证要求</w:t>
        </w:r>
        <w:r>
          <w:rPr>
            <w:noProof/>
            <w:webHidden/>
          </w:rPr>
          <w:tab/>
        </w:r>
        <w:r>
          <w:rPr>
            <w:noProof/>
            <w:webHidden/>
          </w:rPr>
          <w:fldChar w:fldCharType="begin"/>
        </w:r>
        <w:r>
          <w:rPr>
            <w:noProof/>
            <w:webHidden/>
          </w:rPr>
          <w:instrText xml:space="preserve"> PAGEREF _Toc522615579 \h </w:instrText>
        </w:r>
        <w:r>
          <w:rPr>
            <w:noProof/>
            <w:webHidden/>
          </w:rPr>
        </w:r>
        <w:r>
          <w:rPr>
            <w:noProof/>
            <w:webHidden/>
          </w:rPr>
          <w:fldChar w:fldCharType="separate"/>
        </w:r>
        <w:r w:rsidR="00561340">
          <w:rPr>
            <w:noProof/>
            <w:webHidden/>
          </w:rPr>
          <w:t>14</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80" w:history="1">
        <w:r w:rsidRPr="00250EF5">
          <w:rPr>
            <w:rStyle w:val="ac"/>
            <w:noProof/>
          </w:rPr>
          <w:t>4.8.4</w:t>
        </w:r>
        <w:r w:rsidRPr="00250EF5">
          <w:rPr>
            <w:rStyle w:val="ac"/>
            <w:rFonts w:hint="eastAsia"/>
            <w:noProof/>
          </w:rPr>
          <w:t>售后服务要求、</w:t>
        </w:r>
        <w:r>
          <w:rPr>
            <w:noProof/>
            <w:webHidden/>
          </w:rPr>
          <w:tab/>
        </w:r>
        <w:r>
          <w:rPr>
            <w:noProof/>
            <w:webHidden/>
          </w:rPr>
          <w:fldChar w:fldCharType="begin"/>
        </w:r>
        <w:r>
          <w:rPr>
            <w:noProof/>
            <w:webHidden/>
          </w:rPr>
          <w:instrText xml:space="preserve"> PAGEREF _Toc522615580 \h </w:instrText>
        </w:r>
        <w:r>
          <w:rPr>
            <w:noProof/>
            <w:webHidden/>
          </w:rPr>
        </w:r>
        <w:r>
          <w:rPr>
            <w:noProof/>
            <w:webHidden/>
          </w:rPr>
          <w:fldChar w:fldCharType="separate"/>
        </w:r>
        <w:r w:rsidR="00561340">
          <w:rPr>
            <w:noProof/>
            <w:webHidden/>
          </w:rPr>
          <w:t>14</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81" w:history="1">
        <w:r w:rsidRPr="00250EF5">
          <w:rPr>
            <w:rStyle w:val="ac"/>
            <w:noProof/>
          </w:rPr>
          <w:t>4.8.5</w:t>
        </w:r>
        <w:r w:rsidRPr="00250EF5">
          <w:rPr>
            <w:rStyle w:val="ac"/>
            <w:rFonts w:hint="eastAsia"/>
            <w:noProof/>
          </w:rPr>
          <w:t>验收要求</w:t>
        </w:r>
        <w:r>
          <w:rPr>
            <w:noProof/>
            <w:webHidden/>
          </w:rPr>
          <w:tab/>
        </w:r>
        <w:r>
          <w:rPr>
            <w:noProof/>
            <w:webHidden/>
          </w:rPr>
          <w:fldChar w:fldCharType="begin"/>
        </w:r>
        <w:r>
          <w:rPr>
            <w:noProof/>
            <w:webHidden/>
          </w:rPr>
          <w:instrText xml:space="preserve"> PAGEREF _Toc522615581 \h </w:instrText>
        </w:r>
        <w:r>
          <w:rPr>
            <w:noProof/>
            <w:webHidden/>
          </w:rPr>
        </w:r>
        <w:r>
          <w:rPr>
            <w:noProof/>
            <w:webHidden/>
          </w:rPr>
          <w:fldChar w:fldCharType="separate"/>
        </w:r>
        <w:r w:rsidR="00561340">
          <w:rPr>
            <w:noProof/>
            <w:webHidden/>
          </w:rPr>
          <w:t>14</w:t>
        </w:r>
        <w:r>
          <w:rPr>
            <w:noProof/>
            <w:webHidden/>
          </w:rPr>
          <w:fldChar w:fldCharType="end"/>
        </w:r>
      </w:hyperlink>
    </w:p>
    <w:p w:rsidR="00187558" w:rsidRDefault="00187558">
      <w:pPr>
        <w:pStyle w:val="31"/>
        <w:tabs>
          <w:tab w:val="right" w:leader="dot" w:pos="9628"/>
        </w:tabs>
        <w:rPr>
          <w:rFonts w:asciiTheme="minorHAnsi" w:eastAsiaTheme="minorEastAsia" w:hAnsiTheme="minorHAnsi" w:cstheme="minorBidi"/>
          <w:noProof/>
          <w:kern w:val="2"/>
          <w:sz w:val="21"/>
        </w:rPr>
      </w:pPr>
      <w:hyperlink w:anchor="_Toc522615582" w:history="1">
        <w:r w:rsidRPr="00250EF5">
          <w:rPr>
            <w:rStyle w:val="ac"/>
            <w:noProof/>
          </w:rPr>
          <w:t>4.9</w:t>
        </w:r>
        <w:r w:rsidRPr="00250EF5">
          <w:rPr>
            <w:rStyle w:val="ac"/>
            <w:rFonts w:hint="eastAsia"/>
            <w:noProof/>
          </w:rPr>
          <w:t>软化水机主要部件品牌要求</w:t>
        </w:r>
        <w:r>
          <w:rPr>
            <w:noProof/>
            <w:webHidden/>
          </w:rPr>
          <w:tab/>
        </w:r>
        <w:r>
          <w:rPr>
            <w:noProof/>
            <w:webHidden/>
          </w:rPr>
          <w:fldChar w:fldCharType="begin"/>
        </w:r>
        <w:r>
          <w:rPr>
            <w:noProof/>
            <w:webHidden/>
          </w:rPr>
          <w:instrText xml:space="preserve"> PAGEREF _Toc522615582 \h </w:instrText>
        </w:r>
        <w:r>
          <w:rPr>
            <w:noProof/>
            <w:webHidden/>
          </w:rPr>
        </w:r>
        <w:r>
          <w:rPr>
            <w:noProof/>
            <w:webHidden/>
          </w:rPr>
          <w:fldChar w:fldCharType="separate"/>
        </w:r>
        <w:r w:rsidR="00561340">
          <w:rPr>
            <w:noProof/>
            <w:webHidden/>
          </w:rPr>
          <w:t>15</w:t>
        </w:r>
        <w:r>
          <w:rPr>
            <w:noProof/>
            <w:webHidden/>
          </w:rPr>
          <w:fldChar w:fldCharType="end"/>
        </w:r>
      </w:hyperlink>
    </w:p>
    <w:p w:rsidR="00187558" w:rsidRDefault="00187558">
      <w:pPr>
        <w:pStyle w:val="10"/>
        <w:tabs>
          <w:tab w:val="left" w:pos="440"/>
          <w:tab w:val="right" w:leader="dot" w:pos="9628"/>
        </w:tabs>
        <w:rPr>
          <w:rFonts w:asciiTheme="minorHAnsi" w:eastAsiaTheme="minorEastAsia" w:hAnsiTheme="minorHAnsi" w:cstheme="minorBidi"/>
          <w:noProof/>
          <w:szCs w:val="22"/>
        </w:rPr>
      </w:pPr>
      <w:hyperlink w:anchor="_Toc522615583" w:history="1">
        <w:r w:rsidRPr="00187558">
          <w:rPr>
            <w:rStyle w:val="ac"/>
            <w:rFonts w:ascii="Calibri" w:hAnsi="Calibri"/>
            <w:noProof/>
            <w:kern w:val="0"/>
            <w:sz w:val="22"/>
            <w:szCs w:val="22"/>
          </w:rPr>
          <w:t>5.</w:t>
        </w:r>
        <w:r w:rsidRPr="00187558">
          <w:rPr>
            <w:rStyle w:val="ac"/>
            <w:rFonts w:ascii="Calibri" w:hAnsi="Calibri"/>
            <w:kern w:val="0"/>
            <w:sz w:val="22"/>
          </w:rPr>
          <w:tab/>
        </w:r>
        <w:r w:rsidRPr="00187558">
          <w:rPr>
            <w:rStyle w:val="ac"/>
            <w:rFonts w:ascii="Calibri" w:hAnsi="Calibri" w:hint="eastAsia"/>
            <w:noProof/>
            <w:kern w:val="0"/>
            <w:sz w:val="22"/>
            <w:szCs w:val="22"/>
          </w:rPr>
          <w:t>附件</w:t>
        </w:r>
        <w:r>
          <w:rPr>
            <w:noProof/>
            <w:webHidden/>
          </w:rPr>
          <w:tab/>
        </w:r>
        <w:r>
          <w:rPr>
            <w:noProof/>
            <w:webHidden/>
          </w:rPr>
          <w:fldChar w:fldCharType="begin"/>
        </w:r>
        <w:r>
          <w:rPr>
            <w:noProof/>
            <w:webHidden/>
          </w:rPr>
          <w:instrText xml:space="preserve"> PAGEREF _Toc522615583 \h </w:instrText>
        </w:r>
        <w:r>
          <w:rPr>
            <w:noProof/>
            <w:webHidden/>
          </w:rPr>
        </w:r>
        <w:r>
          <w:rPr>
            <w:noProof/>
            <w:webHidden/>
          </w:rPr>
          <w:fldChar w:fldCharType="separate"/>
        </w:r>
        <w:r w:rsidR="00561340">
          <w:rPr>
            <w:noProof/>
            <w:webHidden/>
          </w:rPr>
          <w:t>15</w:t>
        </w:r>
        <w:r>
          <w:rPr>
            <w:noProof/>
            <w:webHidden/>
          </w:rPr>
          <w:fldChar w:fldCharType="end"/>
        </w:r>
      </w:hyperlink>
    </w:p>
    <w:p w:rsidR="001C4A0C" w:rsidRPr="00524452" w:rsidRDefault="00B716D8">
      <w:r w:rsidRPr="00524452">
        <w:fldChar w:fldCharType="end"/>
      </w:r>
    </w:p>
    <w:p w:rsidR="001C4A0C" w:rsidRPr="00524452" w:rsidRDefault="001C4A0C" w:rsidP="00127C55">
      <w:pPr>
        <w:pStyle w:val="30"/>
        <w:spacing w:line="360" w:lineRule="auto"/>
        <w:jc w:val="center"/>
        <w:rPr>
          <w:rFonts w:ascii="宋体"/>
          <w:b/>
          <w:szCs w:val="28"/>
        </w:rPr>
      </w:pPr>
    </w:p>
    <w:p w:rsidR="001C4A0C" w:rsidRPr="00524452" w:rsidRDefault="00561340" w:rsidP="00127C55">
      <w:pPr>
        <w:pStyle w:val="a0"/>
      </w:pPr>
      <w:r>
        <w:rPr>
          <w:rFonts w:hint="eastAsia"/>
        </w:rPr>
        <w:t>`</w:t>
      </w:r>
    </w:p>
    <w:p w:rsidR="001C4A0C" w:rsidRPr="00524452" w:rsidRDefault="001C4A0C" w:rsidP="00127C55">
      <w:pPr>
        <w:pStyle w:val="a0"/>
      </w:pPr>
    </w:p>
    <w:p w:rsidR="001C4A0C" w:rsidRPr="00524452" w:rsidRDefault="001C4A0C" w:rsidP="00127C55">
      <w:pPr>
        <w:pStyle w:val="a0"/>
      </w:pPr>
    </w:p>
    <w:p w:rsidR="001C4A0C" w:rsidRPr="00524452" w:rsidRDefault="001C4A0C" w:rsidP="00127C55">
      <w:pPr>
        <w:pStyle w:val="a0"/>
      </w:pPr>
    </w:p>
    <w:p w:rsidR="001C4A0C" w:rsidRPr="00524452" w:rsidRDefault="001C4A0C" w:rsidP="00127C55">
      <w:pPr>
        <w:pStyle w:val="a0"/>
      </w:pPr>
    </w:p>
    <w:p w:rsidR="001C4A0C" w:rsidRPr="00524452" w:rsidRDefault="001C4A0C" w:rsidP="00127C55">
      <w:pPr>
        <w:pStyle w:val="a0"/>
      </w:pPr>
    </w:p>
    <w:p w:rsidR="001C4A0C" w:rsidRPr="00524452" w:rsidRDefault="001C4A0C" w:rsidP="00127C55">
      <w:pPr>
        <w:pStyle w:val="a0"/>
      </w:pPr>
    </w:p>
    <w:p w:rsidR="001C4A0C" w:rsidRPr="00524452" w:rsidRDefault="001C4A0C" w:rsidP="00127C55">
      <w:pPr>
        <w:pStyle w:val="a0"/>
      </w:pPr>
    </w:p>
    <w:p w:rsidR="001C4A0C" w:rsidRPr="00524452" w:rsidRDefault="001C4A0C" w:rsidP="00127C55">
      <w:pPr>
        <w:pStyle w:val="a0"/>
      </w:pPr>
    </w:p>
    <w:p w:rsidR="001C4A0C" w:rsidRPr="00524452" w:rsidRDefault="001C4A0C" w:rsidP="00127C55">
      <w:pPr>
        <w:pStyle w:val="a0"/>
      </w:pPr>
    </w:p>
    <w:p w:rsidR="001C4A0C" w:rsidRPr="00524452" w:rsidRDefault="001C4A0C" w:rsidP="00127C55">
      <w:pPr>
        <w:pStyle w:val="a0"/>
      </w:pPr>
    </w:p>
    <w:p w:rsidR="001C4A0C" w:rsidRPr="00524452" w:rsidRDefault="001C4A0C" w:rsidP="00127C55">
      <w:pPr>
        <w:pStyle w:val="a0"/>
      </w:pPr>
    </w:p>
    <w:p w:rsidR="001C4A0C" w:rsidRPr="00524452" w:rsidRDefault="001C4A0C" w:rsidP="00127C55">
      <w:pPr>
        <w:pStyle w:val="a0"/>
      </w:pPr>
    </w:p>
    <w:p w:rsidR="001C4A0C" w:rsidRPr="00524452" w:rsidRDefault="001C4A0C" w:rsidP="00127C55">
      <w:pPr>
        <w:pStyle w:val="a0"/>
      </w:pPr>
    </w:p>
    <w:p w:rsidR="001C4A0C" w:rsidRDefault="001C4A0C" w:rsidP="00127C55">
      <w:pPr>
        <w:pStyle w:val="a0"/>
        <w:rPr>
          <w:rFonts w:hint="eastAsia"/>
        </w:rPr>
      </w:pPr>
    </w:p>
    <w:p w:rsidR="00DC32E5" w:rsidRDefault="00DC32E5" w:rsidP="00127C55">
      <w:pPr>
        <w:pStyle w:val="a0"/>
        <w:rPr>
          <w:rFonts w:hint="eastAsia"/>
        </w:rPr>
      </w:pPr>
    </w:p>
    <w:p w:rsidR="00DC32E5" w:rsidRDefault="00DC32E5" w:rsidP="00127C55">
      <w:pPr>
        <w:pStyle w:val="a0"/>
        <w:rPr>
          <w:rFonts w:hint="eastAsia"/>
        </w:rPr>
      </w:pPr>
    </w:p>
    <w:p w:rsidR="00DC32E5" w:rsidRPr="00524452" w:rsidRDefault="00DC32E5" w:rsidP="00127C55">
      <w:pPr>
        <w:pStyle w:val="a0"/>
      </w:pPr>
    </w:p>
    <w:p w:rsidR="001C4A0C" w:rsidRPr="00524452" w:rsidRDefault="001C4A0C" w:rsidP="00127C55">
      <w:pPr>
        <w:pStyle w:val="a0"/>
      </w:pPr>
    </w:p>
    <w:p w:rsidR="001C4A0C" w:rsidRPr="00524452" w:rsidRDefault="001C4A0C" w:rsidP="00127C55">
      <w:pPr>
        <w:pStyle w:val="a0"/>
      </w:pPr>
    </w:p>
    <w:p w:rsidR="001C4A0C" w:rsidRPr="00524452" w:rsidRDefault="001C4A0C" w:rsidP="00127C55">
      <w:pPr>
        <w:pStyle w:val="1"/>
        <w:numPr>
          <w:ilvl w:val="0"/>
          <w:numId w:val="10"/>
        </w:numPr>
        <w:rPr>
          <w:rFonts w:ascii="宋体"/>
          <w:sz w:val="24"/>
          <w:szCs w:val="24"/>
        </w:rPr>
      </w:pPr>
      <w:bookmarkStart w:id="0" w:name="_Toc504308799"/>
      <w:bookmarkStart w:id="1" w:name="_Toc504308800"/>
      <w:bookmarkStart w:id="2" w:name="_Toc504308801"/>
      <w:bookmarkStart w:id="3" w:name="_Toc504308802"/>
      <w:bookmarkStart w:id="4" w:name="_Toc504308803"/>
      <w:bookmarkStart w:id="5" w:name="_Toc504308806"/>
      <w:bookmarkStart w:id="6" w:name="_Toc504308807"/>
      <w:bookmarkStart w:id="7" w:name="_Toc504308808"/>
      <w:bookmarkStart w:id="8" w:name="_Toc504308809"/>
      <w:bookmarkStart w:id="9" w:name="_Toc504308810"/>
      <w:bookmarkStart w:id="10" w:name="_Toc504308811"/>
      <w:bookmarkStart w:id="11" w:name="_Toc504308812"/>
      <w:bookmarkStart w:id="12" w:name="_Toc504308813"/>
      <w:bookmarkStart w:id="13" w:name="_Toc504308814"/>
      <w:bookmarkStart w:id="14" w:name="_Toc504308815"/>
      <w:bookmarkStart w:id="15" w:name="_Toc504308816"/>
      <w:bookmarkStart w:id="16" w:name="_Toc504308817"/>
      <w:bookmarkStart w:id="17" w:name="_Toc504308818"/>
      <w:bookmarkStart w:id="18" w:name="_Toc504308819"/>
      <w:bookmarkStart w:id="19" w:name="_Toc504308820"/>
      <w:bookmarkStart w:id="20" w:name="_Toc504308821"/>
      <w:bookmarkStart w:id="21" w:name="_Toc504308822"/>
      <w:bookmarkStart w:id="22" w:name="_Toc344732349"/>
      <w:bookmarkStart w:id="23" w:name="_Toc504382800"/>
      <w:bookmarkStart w:id="24" w:name="_Toc5226155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524452">
        <w:rPr>
          <w:rFonts w:ascii="宋体" w:hAnsi="宋体" w:hint="eastAsia"/>
          <w:sz w:val="24"/>
          <w:szCs w:val="24"/>
        </w:rPr>
        <w:lastRenderedPageBreak/>
        <w:t>目的</w:t>
      </w:r>
      <w:bookmarkEnd w:id="22"/>
      <w:bookmarkEnd w:id="23"/>
      <w:bookmarkEnd w:id="24"/>
    </w:p>
    <w:p w:rsidR="001C4A0C" w:rsidRPr="00524452" w:rsidRDefault="001C4A0C" w:rsidP="00127C55">
      <w:pPr>
        <w:pStyle w:val="30"/>
        <w:spacing w:line="360" w:lineRule="auto"/>
        <w:ind w:firstLineChars="200" w:firstLine="480"/>
        <w:rPr>
          <w:rFonts w:ascii="宋体"/>
          <w:sz w:val="24"/>
        </w:rPr>
      </w:pPr>
      <w:r w:rsidRPr="00524452">
        <w:rPr>
          <w:rFonts w:ascii="宋体" w:hAnsi="宋体" w:hint="eastAsia"/>
          <w:sz w:val="24"/>
        </w:rPr>
        <w:t>本文件旨在从项目和系统的角度阐述用户的需求，主要包括相关法规符合度和用户的具体需求，这份文件是构建起项目和系统的文件体系的基础，同时也是系统设计和验证的可接受标准的依据。</w:t>
      </w:r>
    </w:p>
    <w:p w:rsidR="001C4A0C" w:rsidRPr="00524452" w:rsidRDefault="001C4A0C" w:rsidP="00127C55">
      <w:pPr>
        <w:pStyle w:val="30"/>
        <w:spacing w:line="360" w:lineRule="auto"/>
        <w:ind w:firstLineChars="200" w:firstLine="480"/>
        <w:rPr>
          <w:rFonts w:ascii="宋体"/>
          <w:sz w:val="24"/>
        </w:rPr>
      </w:pPr>
      <w:r w:rsidRPr="00524452">
        <w:rPr>
          <w:rFonts w:ascii="宋体" w:hAnsi="宋体"/>
          <w:sz w:val="24"/>
        </w:rPr>
        <w:t>1</w:t>
      </w:r>
      <w:r w:rsidRPr="00524452">
        <w:rPr>
          <w:rFonts w:ascii="宋体" w:hAnsi="宋体" w:hint="eastAsia"/>
          <w:sz w:val="24"/>
        </w:rPr>
        <w:t>）本用户需求标准（</w:t>
      </w:r>
      <w:r w:rsidRPr="00524452">
        <w:rPr>
          <w:rFonts w:ascii="宋体" w:hAnsi="宋体"/>
          <w:sz w:val="24"/>
        </w:rPr>
        <w:t>URS</w:t>
      </w:r>
      <w:r w:rsidRPr="00524452">
        <w:rPr>
          <w:rFonts w:ascii="宋体" w:hAnsi="宋体" w:hint="eastAsia"/>
          <w:sz w:val="24"/>
        </w:rPr>
        <w:t>）是为了规定软化水设备的技术要求，为该系统的招标提供技术依据，并作为后续验证工作的基础。</w:t>
      </w:r>
    </w:p>
    <w:p w:rsidR="001C4A0C" w:rsidRPr="00524452" w:rsidRDefault="001C4A0C" w:rsidP="00127C55">
      <w:pPr>
        <w:pStyle w:val="30"/>
        <w:spacing w:line="360" w:lineRule="auto"/>
        <w:ind w:firstLineChars="200" w:firstLine="480"/>
        <w:rPr>
          <w:rFonts w:ascii="宋体" w:hAnsi="宋体"/>
          <w:sz w:val="24"/>
        </w:rPr>
      </w:pPr>
      <w:r w:rsidRPr="00524452">
        <w:rPr>
          <w:rFonts w:ascii="宋体" w:hAnsi="宋体"/>
          <w:sz w:val="24"/>
        </w:rPr>
        <w:t>2</w:t>
      </w:r>
      <w:r w:rsidRPr="00524452">
        <w:rPr>
          <w:rFonts w:ascii="宋体" w:hAnsi="宋体" w:hint="eastAsia"/>
          <w:sz w:val="24"/>
        </w:rPr>
        <w:t>）本项目设备供货范围包含软化水系统及其相关各项文件、自控、验证服务。</w:t>
      </w:r>
      <w:r w:rsidRPr="00524452">
        <w:rPr>
          <w:rFonts w:ascii="宋体" w:hAnsi="宋体"/>
          <w:sz w:val="24"/>
        </w:rPr>
        <w:t xml:space="preserve"> </w:t>
      </w:r>
    </w:p>
    <w:p w:rsidR="001C4A0C" w:rsidRPr="00524452" w:rsidRDefault="001C4A0C" w:rsidP="00F50C56">
      <w:pPr>
        <w:pStyle w:val="30"/>
        <w:spacing w:line="360" w:lineRule="auto"/>
        <w:ind w:firstLineChars="200" w:firstLine="480"/>
        <w:rPr>
          <w:rFonts w:ascii="宋体"/>
          <w:sz w:val="24"/>
        </w:rPr>
      </w:pPr>
      <w:r w:rsidRPr="00524452">
        <w:rPr>
          <w:rFonts w:ascii="宋体" w:hAnsi="宋体"/>
          <w:sz w:val="24"/>
        </w:rPr>
        <w:t>3</w:t>
      </w:r>
      <w:r w:rsidRPr="00524452">
        <w:rPr>
          <w:rFonts w:ascii="宋体" w:hAnsi="宋体" w:hint="eastAsia"/>
          <w:sz w:val="24"/>
        </w:rPr>
        <w:t>）本文件作为承包商编制工程施工、调试和服务技术条款的基础，承包商应根据本文件需求逐条做出响应，提供其技术要求是否满足本文件需求标准，如有偏差和不符合项应列出，并详细说明或提供解决方案。</w:t>
      </w:r>
    </w:p>
    <w:p w:rsidR="001C4A0C" w:rsidRPr="00524452" w:rsidRDefault="001C4A0C" w:rsidP="00127C55">
      <w:pPr>
        <w:pStyle w:val="30"/>
        <w:spacing w:line="360" w:lineRule="auto"/>
        <w:ind w:firstLineChars="200" w:firstLine="480"/>
        <w:rPr>
          <w:rFonts w:ascii="宋体"/>
          <w:sz w:val="24"/>
        </w:rPr>
      </w:pPr>
      <w:r w:rsidRPr="00524452">
        <w:rPr>
          <w:rFonts w:ascii="宋体" w:hAnsi="宋体"/>
          <w:sz w:val="24"/>
        </w:rPr>
        <w:t>4</w:t>
      </w:r>
      <w:r w:rsidRPr="00524452">
        <w:rPr>
          <w:rFonts w:ascii="宋体" w:hAnsi="宋体" w:hint="eastAsia"/>
          <w:sz w:val="24"/>
        </w:rPr>
        <w:t>）甲方的建议、检查和确认并不能减轻乙方对其工作内容所应负的所有责任。</w:t>
      </w:r>
    </w:p>
    <w:p w:rsidR="001C4A0C" w:rsidRPr="00524452" w:rsidRDefault="001C4A0C" w:rsidP="00127C55">
      <w:pPr>
        <w:pStyle w:val="30"/>
        <w:spacing w:line="360" w:lineRule="auto"/>
        <w:ind w:firstLineChars="200" w:firstLine="480"/>
        <w:rPr>
          <w:rFonts w:ascii="宋体"/>
          <w:sz w:val="24"/>
        </w:rPr>
      </w:pPr>
      <w:r w:rsidRPr="00524452">
        <w:rPr>
          <w:rFonts w:ascii="宋体" w:hAnsi="宋体"/>
          <w:sz w:val="24"/>
        </w:rPr>
        <w:t>5</w:t>
      </w:r>
      <w:r w:rsidRPr="00524452">
        <w:rPr>
          <w:rFonts w:ascii="宋体" w:hAnsi="宋体" w:hint="eastAsia"/>
          <w:sz w:val="24"/>
        </w:rPr>
        <w:t>）乙方必须提供完善的二次设计方案。</w:t>
      </w:r>
    </w:p>
    <w:p w:rsidR="001C4A0C" w:rsidRPr="00524452" w:rsidRDefault="001C4A0C" w:rsidP="00127C55">
      <w:pPr>
        <w:pStyle w:val="30"/>
        <w:spacing w:line="360" w:lineRule="auto"/>
        <w:ind w:firstLineChars="200" w:firstLine="480"/>
        <w:rPr>
          <w:rFonts w:ascii="宋体"/>
          <w:sz w:val="24"/>
        </w:rPr>
      </w:pPr>
      <w:r w:rsidRPr="00524452">
        <w:rPr>
          <w:rFonts w:ascii="宋体" w:hAnsi="宋体"/>
          <w:sz w:val="24"/>
        </w:rPr>
        <w:t>6</w:t>
      </w:r>
      <w:r w:rsidRPr="00524452">
        <w:rPr>
          <w:rFonts w:ascii="宋体" w:hAnsi="宋体" w:hint="eastAsia"/>
          <w:sz w:val="24"/>
        </w:rPr>
        <w:t>）乙方必须有完善的验证服务团队和售后服务机构，并提供验证能力证明。</w:t>
      </w:r>
    </w:p>
    <w:p w:rsidR="001C4A0C" w:rsidRPr="00524452" w:rsidRDefault="001C4A0C" w:rsidP="00127C55">
      <w:pPr>
        <w:pStyle w:val="30"/>
        <w:spacing w:line="360" w:lineRule="auto"/>
        <w:ind w:firstLineChars="200" w:firstLine="480"/>
        <w:rPr>
          <w:rFonts w:ascii="宋体"/>
          <w:sz w:val="24"/>
        </w:rPr>
      </w:pPr>
      <w:r w:rsidRPr="00524452">
        <w:rPr>
          <w:rFonts w:ascii="宋体" w:hAnsi="宋体"/>
          <w:sz w:val="24"/>
        </w:rPr>
        <w:t>7</w:t>
      </w:r>
      <w:r w:rsidRPr="00524452">
        <w:rPr>
          <w:rFonts w:ascii="宋体" w:hAnsi="宋体" w:hint="eastAsia"/>
          <w:sz w:val="24"/>
        </w:rPr>
        <w:t>）满足新版</w:t>
      </w:r>
      <w:proofErr w:type="spellStart"/>
      <w:r w:rsidRPr="00524452">
        <w:rPr>
          <w:rFonts w:ascii="宋体" w:hAnsi="宋体"/>
          <w:sz w:val="24"/>
        </w:rPr>
        <w:t>cGMP</w:t>
      </w:r>
      <w:proofErr w:type="spellEnd"/>
      <w:r w:rsidRPr="00524452">
        <w:rPr>
          <w:rFonts w:ascii="宋体" w:hAnsi="宋体" w:hint="eastAsia"/>
          <w:sz w:val="24"/>
        </w:rPr>
        <w:t>验证需求，供应商需提供完善的文件系统。同时，</w:t>
      </w:r>
      <w:proofErr w:type="gramStart"/>
      <w:r w:rsidRPr="00524452">
        <w:rPr>
          <w:rFonts w:ascii="宋体" w:hAnsi="宋体" w:hint="eastAsia"/>
          <w:sz w:val="24"/>
        </w:rPr>
        <w:t>需展示已</w:t>
      </w:r>
      <w:proofErr w:type="gramEnd"/>
      <w:r w:rsidRPr="00524452">
        <w:rPr>
          <w:rFonts w:ascii="宋体" w:hAnsi="宋体" w:hint="eastAsia"/>
          <w:sz w:val="24"/>
        </w:rPr>
        <w:t>施工案例项目的文件编写情况。</w:t>
      </w:r>
    </w:p>
    <w:p w:rsidR="001C4A0C" w:rsidRPr="00524452" w:rsidRDefault="001C4A0C" w:rsidP="00127C55">
      <w:pPr>
        <w:pStyle w:val="30"/>
        <w:spacing w:line="360" w:lineRule="auto"/>
        <w:ind w:firstLineChars="200" w:firstLine="480"/>
        <w:rPr>
          <w:rFonts w:ascii="宋体"/>
          <w:sz w:val="24"/>
        </w:rPr>
      </w:pPr>
    </w:p>
    <w:p w:rsidR="001C4A0C" w:rsidRPr="00524452" w:rsidRDefault="001C4A0C" w:rsidP="00127C55">
      <w:pPr>
        <w:pStyle w:val="1"/>
        <w:numPr>
          <w:ilvl w:val="0"/>
          <w:numId w:val="10"/>
        </w:numPr>
        <w:rPr>
          <w:rFonts w:ascii="宋体"/>
          <w:sz w:val="24"/>
          <w:szCs w:val="24"/>
        </w:rPr>
      </w:pPr>
      <w:bookmarkStart w:id="25" w:name="_Toc344732350"/>
      <w:bookmarkStart w:id="26" w:name="_Toc504382801"/>
      <w:bookmarkStart w:id="27" w:name="_Toc522615552"/>
      <w:r w:rsidRPr="00524452">
        <w:rPr>
          <w:rFonts w:ascii="宋体" w:hAnsi="宋体" w:hint="eastAsia"/>
          <w:sz w:val="24"/>
          <w:szCs w:val="24"/>
        </w:rPr>
        <w:t>范围</w:t>
      </w:r>
      <w:bookmarkEnd w:id="25"/>
      <w:bookmarkEnd w:id="26"/>
      <w:bookmarkEnd w:id="27"/>
    </w:p>
    <w:p w:rsidR="001C4A0C" w:rsidRPr="00524452" w:rsidRDefault="001C4A0C" w:rsidP="00127C55">
      <w:pPr>
        <w:spacing w:line="300" w:lineRule="auto"/>
        <w:ind w:leftChars="220" w:left="462"/>
        <w:rPr>
          <w:rFonts w:ascii="宋体"/>
          <w:sz w:val="24"/>
        </w:rPr>
      </w:pPr>
      <w:r w:rsidRPr="00524452">
        <w:rPr>
          <w:rFonts w:ascii="宋体" w:hAnsi="宋体" w:hint="eastAsia"/>
          <w:sz w:val="24"/>
        </w:rPr>
        <w:t>本</w:t>
      </w:r>
      <w:r w:rsidRPr="00524452">
        <w:rPr>
          <w:rFonts w:ascii="宋体" w:hAnsi="宋体"/>
          <w:sz w:val="24"/>
        </w:rPr>
        <w:t>URS</w:t>
      </w:r>
      <w:r w:rsidRPr="00524452">
        <w:rPr>
          <w:rFonts w:ascii="宋体" w:hAnsi="宋体" w:hint="eastAsia"/>
          <w:sz w:val="24"/>
        </w:rPr>
        <w:t>仅用于武汉生物制品研究所有限责任公司</w:t>
      </w:r>
      <w:proofErr w:type="gramStart"/>
      <w:r w:rsidRPr="00524452">
        <w:rPr>
          <w:rFonts w:ascii="宋体" w:hAnsi="宋体" w:hint="eastAsia"/>
          <w:sz w:val="24"/>
        </w:rPr>
        <w:t>毓晋楼</w:t>
      </w:r>
      <w:proofErr w:type="gramEnd"/>
      <w:r w:rsidRPr="00524452">
        <w:rPr>
          <w:rFonts w:ascii="宋体" w:hAnsi="宋体" w:hint="eastAsia"/>
          <w:sz w:val="24"/>
        </w:rPr>
        <w:t>制水间软化水系统，包括设计、制造、测试、运输以及安装完成后的调试、验证及培训。</w:t>
      </w:r>
    </w:p>
    <w:p w:rsidR="001C4A0C" w:rsidRPr="00524452" w:rsidRDefault="001C4A0C" w:rsidP="00127C55">
      <w:pPr>
        <w:spacing w:line="300" w:lineRule="auto"/>
        <w:rPr>
          <w:rFonts w:ascii="宋体"/>
          <w:sz w:val="24"/>
        </w:rPr>
      </w:pPr>
    </w:p>
    <w:p w:rsidR="001C4A0C" w:rsidRPr="00524452" w:rsidRDefault="001C4A0C" w:rsidP="00127C55">
      <w:pPr>
        <w:spacing w:line="300" w:lineRule="auto"/>
        <w:rPr>
          <w:rFonts w:ascii="宋体"/>
          <w:sz w:val="24"/>
        </w:rPr>
      </w:pPr>
    </w:p>
    <w:p w:rsidR="001C4A0C" w:rsidRPr="00524452" w:rsidRDefault="001C4A0C" w:rsidP="00127C55">
      <w:pPr>
        <w:spacing w:line="300" w:lineRule="auto"/>
        <w:rPr>
          <w:rFonts w:ascii="宋体"/>
          <w:sz w:val="24"/>
        </w:rPr>
      </w:pPr>
    </w:p>
    <w:p w:rsidR="001C4A0C" w:rsidRPr="00524452" w:rsidRDefault="001C4A0C" w:rsidP="00127C55">
      <w:pPr>
        <w:spacing w:line="300" w:lineRule="auto"/>
        <w:rPr>
          <w:rFonts w:ascii="宋体"/>
          <w:sz w:val="24"/>
        </w:rPr>
      </w:pPr>
    </w:p>
    <w:p w:rsidR="001C4A0C" w:rsidRPr="00524452" w:rsidRDefault="001C4A0C" w:rsidP="00127C55">
      <w:pPr>
        <w:spacing w:line="300" w:lineRule="auto"/>
        <w:rPr>
          <w:rFonts w:ascii="宋体"/>
          <w:sz w:val="24"/>
        </w:rPr>
      </w:pPr>
    </w:p>
    <w:p w:rsidR="001C4A0C" w:rsidRPr="00524452" w:rsidRDefault="001C4A0C" w:rsidP="00127C55">
      <w:pPr>
        <w:spacing w:line="300" w:lineRule="auto"/>
        <w:rPr>
          <w:rFonts w:ascii="宋体"/>
          <w:sz w:val="24"/>
        </w:rPr>
      </w:pPr>
    </w:p>
    <w:p w:rsidR="001C4A0C" w:rsidRPr="00524452" w:rsidRDefault="001C4A0C" w:rsidP="00127C55">
      <w:pPr>
        <w:spacing w:line="300" w:lineRule="auto"/>
        <w:rPr>
          <w:rFonts w:ascii="宋体"/>
          <w:sz w:val="24"/>
        </w:rPr>
      </w:pPr>
    </w:p>
    <w:p w:rsidR="001C4A0C" w:rsidRPr="00524452" w:rsidRDefault="001C4A0C" w:rsidP="00127C55">
      <w:pPr>
        <w:spacing w:line="300" w:lineRule="auto"/>
        <w:rPr>
          <w:rFonts w:ascii="宋体"/>
          <w:sz w:val="24"/>
        </w:rPr>
      </w:pPr>
    </w:p>
    <w:p w:rsidR="001C4A0C" w:rsidRPr="00524452" w:rsidRDefault="001C4A0C" w:rsidP="00127C55">
      <w:pPr>
        <w:pStyle w:val="1"/>
        <w:numPr>
          <w:ilvl w:val="0"/>
          <w:numId w:val="10"/>
        </w:numPr>
        <w:rPr>
          <w:rFonts w:ascii="宋体"/>
          <w:sz w:val="24"/>
          <w:szCs w:val="24"/>
        </w:rPr>
      </w:pPr>
      <w:bookmarkStart w:id="28" w:name="_Toc344732351"/>
      <w:bookmarkStart w:id="29" w:name="_Toc504382802"/>
      <w:bookmarkStart w:id="30" w:name="_Toc522615553"/>
      <w:r w:rsidRPr="00524452">
        <w:rPr>
          <w:rFonts w:ascii="宋体" w:hAnsi="宋体" w:hint="eastAsia"/>
          <w:sz w:val="24"/>
          <w:szCs w:val="24"/>
        </w:rPr>
        <w:lastRenderedPageBreak/>
        <w:t>职责</w:t>
      </w:r>
      <w:bookmarkEnd w:id="28"/>
      <w:bookmarkEnd w:id="29"/>
      <w:bookmarkEnd w:id="30"/>
    </w:p>
    <w:tbl>
      <w:tblPr>
        <w:tblW w:w="95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10"/>
        <w:gridCol w:w="7245"/>
      </w:tblGrid>
      <w:tr w:rsidR="001C4A0C" w:rsidRPr="00524452" w:rsidTr="00127C55">
        <w:trPr>
          <w:cantSplit/>
          <w:trHeight w:val="642"/>
        </w:trPr>
        <w:tc>
          <w:tcPr>
            <w:tcW w:w="2310" w:type="dxa"/>
            <w:shd w:val="pct25" w:color="auto" w:fill="FFFFFF"/>
            <w:vAlign w:val="center"/>
          </w:tcPr>
          <w:p w:rsidR="001C4A0C" w:rsidRPr="00524452" w:rsidRDefault="001C4A0C" w:rsidP="00127C55">
            <w:pPr>
              <w:pStyle w:val="Tabletext"/>
              <w:spacing w:before="0" w:after="0"/>
              <w:ind w:right="-4"/>
              <w:jc w:val="center"/>
              <w:rPr>
                <w:rFonts w:ascii="宋体" w:cs="Arial"/>
                <w:b/>
                <w:szCs w:val="24"/>
                <w:lang w:eastAsia="zh-CN"/>
              </w:rPr>
            </w:pPr>
            <w:r w:rsidRPr="00524452">
              <w:rPr>
                <w:rFonts w:ascii="宋体" w:hAnsi="宋体" w:cs="Arial" w:hint="eastAsia"/>
                <w:b/>
                <w:szCs w:val="24"/>
                <w:lang w:eastAsia="zh-CN"/>
              </w:rPr>
              <w:t>部门</w:t>
            </w:r>
          </w:p>
        </w:tc>
        <w:tc>
          <w:tcPr>
            <w:tcW w:w="7245" w:type="dxa"/>
            <w:shd w:val="pct25" w:color="auto" w:fill="FFFFFF"/>
            <w:vAlign w:val="center"/>
          </w:tcPr>
          <w:p w:rsidR="001C4A0C" w:rsidRPr="00524452" w:rsidRDefault="001C4A0C" w:rsidP="00127C55">
            <w:pPr>
              <w:pStyle w:val="Tabletext"/>
              <w:spacing w:before="0" w:after="0"/>
              <w:ind w:right="-4"/>
              <w:jc w:val="center"/>
              <w:rPr>
                <w:rFonts w:ascii="宋体" w:cs="Arial"/>
                <w:b/>
                <w:szCs w:val="24"/>
                <w:lang w:eastAsia="zh-CN"/>
              </w:rPr>
            </w:pPr>
            <w:r w:rsidRPr="00524452">
              <w:rPr>
                <w:rFonts w:ascii="宋体" w:hAnsi="宋体" w:cs="Arial" w:hint="eastAsia"/>
                <w:b/>
                <w:szCs w:val="24"/>
                <w:lang w:eastAsia="zh-CN"/>
              </w:rPr>
              <w:t>职责</w:t>
            </w:r>
          </w:p>
        </w:tc>
      </w:tr>
      <w:tr w:rsidR="001C4A0C" w:rsidRPr="00524452" w:rsidTr="00127C55">
        <w:trPr>
          <w:cantSplit/>
          <w:trHeight w:val="680"/>
        </w:trPr>
        <w:tc>
          <w:tcPr>
            <w:tcW w:w="2310" w:type="dxa"/>
            <w:vAlign w:val="center"/>
          </w:tcPr>
          <w:p w:rsidR="001C4A0C" w:rsidRPr="00524452" w:rsidRDefault="001C4A0C" w:rsidP="00127C55">
            <w:pPr>
              <w:pStyle w:val="Tabletext"/>
              <w:spacing w:before="60" w:after="60"/>
              <w:ind w:right="-4"/>
              <w:jc w:val="center"/>
              <w:rPr>
                <w:rFonts w:ascii="宋体" w:cs="Arial"/>
                <w:szCs w:val="24"/>
                <w:lang w:eastAsia="zh-CN"/>
              </w:rPr>
            </w:pPr>
            <w:r w:rsidRPr="00524452">
              <w:rPr>
                <w:rFonts w:ascii="宋体" w:hAnsi="宋体" w:cs="Arial" w:hint="eastAsia"/>
                <w:szCs w:val="24"/>
                <w:lang w:eastAsia="zh-CN"/>
              </w:rPr>
              <w:t>培养基室</w:t>
            </w:r>
          </w:p>
        </w:tc>
        <w:tc>
          <w:tcPr>
            <w:tcW w:w="7245" w:type="dxa"/>
            <w:vAlign w:val="center"/>
          </w:tcPr>
          <w:p w:rsidR="001C4A0C" w:rsidRPr="00524452" w:rsidRDefault="001C4A0C" w:rsidP="00127C55">
            <w:pPr>
              <w:pStyle w:val="Tabletext"/>
              <w:spacing w:before="60" w:after="60"/>
              <w:ind w:right="-4"/>
              <w:rPr>
                <w:rFonts w:ascii="宋体"/>
                <w:szCs w:val="24"/>
                <w:lang w:eastAsia="zh-CN"/>
              </w:rPr>
            </w:pPr>
            <w:r w:rsidRPr="00524452">
              <w:rPr>
                <w:rFonts w:ascii="宋体" w:hAnsi="宋体" w:cs="Arial" w:hint="eastAsia"/>
                <w:szCs w:val="24"/>
                <w:lang w:eastAsia="zh-CN"/>
              </w:rPr>
              <w:t>负责从用户的角度起草并审核本</w:t>
            </w:r>
            <w:r w:rsidRPr="00524452">
              <w:rPr>
                <w:rFonts w:ascii="宋体" w:hAnsi="宋体"/>
                <w:szCs w:val="24"/>
                <w:lang w:eastAsia="zh-CN"/>
              </w:rPr>
              <w:t>URS</w:t>
            </w:r>
            <w:r w:rsidRPr="00524452">
              <w:rPr>
                <w:rFonts w:ascii="宋体" w:hAnsi="宋体" w:hint="eastAsia"/>
                <w:szCs w:val="24"/>
                <w:lang w:eastAsia="zh-CN"/>
              </w:rPr>
              <w:t>文件。</w:t>
            </w:r>
          </w:p>
          <w:p w:rsidR="001C4A0C" w:rsidRPr="00524452" w:rsidRDefault="001C4A0C" w:rsidP="00127C55">
            <w:pPr>
              <w:pStyle w:val="Tabletext"/>
              <w:spacing w:before="60" w:after="60"/>
              <w:ind w:right="-4"/>
              <w:rPr>
                <w:rFonts w:ascii="宋体" w:cs="Arial"/>
                <w:szCs w:val="24"/>
                <w:lang w:eastAsia="zh-CN"/>
              </w:rPr>
            </w:pPr>
            <w:r w:rsidRPr="00524452">
              <w:rPr>
                <w:rFonts w:ascii="宋体" w:hAnsi="宋体" w:hint="eastAsia"/>
                <w:szCs w:val="24"/>
                <w:lang w:eastAsia="zh-CN"/>
              </w:rPr>
              <w:t>负责本</w:t>
            </w:r>
            <w:r w:rsidRPr="00524452">
              <w:rPr>
                <w:rFonts w:ascii="宋体" w:hAnsi="宋体"/>
                <w:szCs w:val="24"/>
                <w:lang w:eastAsia="zh-CN"/>
              </w:rPr>
              <w:t>URS</w:t>
            </w:r>
            <w:r w:rsidRPr="00524452">
              <w:rPr>
                <w:rFonts w:ascii="宋体" w:hAnsi="宋体" w:hint="eastAsia"/>
                <w:szCs w:val="24"/>
                <w:lang w:eastAsia="zh-CN"/>
              </w:rPr>
              <w:t>文件的修改、打印，并将纸质</w:t>
            </w:r>
            <w:proofErr w:type="gramStart"/>
            <w:r w:rsidRPr="00524452">
              <w:rPr>
                <w:rFonts w:ascii="宋体" w:hAnsi="宋体" w:hint="eastAsia"/>
                <w:szCs w:val="24"/>
                <w:lang w:eastAsia="zh-CN"/>
              </w:rPr>
              <w:t>版送各</w:t>
            </w:r>
            <w:proofErr w:type="gramEnd"/>
            <w:r w:rsidRPr="00524452">
              <w:rPr>
                <w:rFonts w:ascii="宋体" w:hAnsi="宋体" w:hint="eastAsia"/>
                <w:szCs w:val="24"/>
                <w:lang w:eastAsia="zh-CN"/>
              </w:rPr>
              <w:t>相关部门签字。</w:t>
            </w:r>
          </w:p>
        </w:tc>
      </w:tr>
      <w:tr w:rsidR="001C4A0C" w:rsidRPr="00524452" w:rsidTr="00127C55">
        <w:trPr>
          <w:cantSplit/>
          <w:trHeight w:val="680"/>
        </w:trPr>
        <w:tc>
          <w:tcPr>
            <w:tcW w:w="2310" w:type="dxa"/>
            <w:vAlign w:val="center"/>
          </w:tcPr>
          <w:p w:rsidR="001C4A0C" w:rsidRPr="00524452" w:rsidRDefault="001C4A0C" w:rsidP="00127C55">
            <w:pPr>
              <w:pStyle w:val="Tabletext"/>
              <w:spacing w:before="60" w:after="60"/>
              <w:ind w:right="-4"/>
              <w:jc w:val="center"/>
              <w:rPr>
                <w:rFonts w:ascii="宋体" w:cs="Arial"/>
                <w:szCs w:val="24"/>
                <w:lang w:eastAsia="zh-CN"/>
              </w:rPr>
            </w:pPr>
            <w:r w:rsidRPr="00524452">
              <w:rPr>
                <w:rFonts w:ascii="宋体" w:hAnsi="宋体" w:cs="Arial" w:hint="eastAsia"/>
                <w:szCs w:val="24"/>
                <w:lang w:eastAsia="zh-CN"/>
              </w:rPr>
              <w:t>项目部</w:t>
            </w:r>
          </w:p>
        </w:tc>
        <w:tc>
          <w:tcPr>
            <w:tcW w:w="7245" w:type="dxa"/>
            <w:vAlign w:val="center"/>
          </w:tcPr>
          <w:p w:rsidR="001C4A0C" w:rsidRPr="00524452" w:rsidRDefault="001C4A0C" w:rsidP="00127C55">
            <w:pPr>
              <w:pStyle w:val="Tabletext"/>
              <w:spacing w:before="60" w:after="60"/>
              <w:ind w:right="-4"/>
              <w:rPr>
                <w:rFonts w:ascii="宋体" w:cs="Arial"/>
                <w:szCs w:val="24"/>
                <w:lang w:eastAsia="zh-CN"/>
              </w:rPr>
            </w:pPr>
            <w:r w:rsidRPr="00524452">
              <w:rPr>
                <w:rFonts w:ascii="宋体" w:hAnsi="宋体" w:cs="Arial" w:hint="eastAsia"/>
                <w:szCs w:val="24"/>
                <w:lang w:eastAsia="zh-CN"/>
              </w:rPr>
              <w:t>负责从项目施工角度审核本</w:t>
            </w:r>
            <w:r w:rsidRPr="00524452">
              <w:rPr>
                <w:rFonts w:ascii="宋体" w:hAnsi="宋体" w:cs="Arial"/>
                <w:szCs w:val="24"/>
                <w:lang w:eastAsia="zh-CN"/>
              </w:rPr>
              <w:t>URS</w:t>
            </w:r>
            <w:r w:rsidRPr="00524452">
              <w:rPr>
                <w:rFonts w:ascii="宋体" w:hAnsi="宋体" w:cs="Arial" w:hint="eastAsia"/>
                <w:szCs w:val="24"/>
                <w:lang w:eastAsia="zh-CN"/>
              </w:rPr>
              <w:t>文件。</w:t>
            </w:r>
          </w:p>
          <w:p w:rsidR="001C4A0C" w:rsidRPr="00524452" w:rsidRDefault="001C4A0C" w:rsidP="00127C55">
            <w:pPr>
              <w:pStyle w:val="Tabletext"/>
              <w:spacing w:before="60" w:after="60"/>
              <w:ind w:right="-4"/>
              <w:rPr>
                <w:rFonts w:ascii="宋体" w:cs="Arial"/>
                <w:szCs w:val="24"/>
                <w:lang w:eastAsia="zh-CN"/>
              </w:rPr>
            </w:pPr>
            <w:r w:rsidRPr="00524452">
              <w:rPr>
                <w:rFonts w:ascii="宋体" w:hAnsi="宋体" w:cs="Arial" w:hint="eastAsia"/>
                <w:szCs w:val="24"/>
                <w:lang w:eastAsia="zh-CN"/>
              </w:rPr>
              <w:t>负责补充项目施工相关内容。</w:t>
            </w:r>
          </w:p>
        </w:tc>
      </w:tr>
      <w:tr w:rsidR="001C4A0C" w:rsidRPr="00524452" w:rsidTr="00127C55">
        <w:trPr>
          <w:cantSplit/>
          <w:trHeight w:val="680"/>
        </w:trPr>
        <w:tc>
          <w:tcPr>
            <w:tcW w:w="2310" w:type="dxa"/>
            <w:vAlign w:val="center"/>
          </w:tcPr>
          <w:p w:rsidR="001C4A0C" w:rsidRPr="00524452" w:rsidRDefault="001C4A0C" w:rsidP="00127C55">
            <w:pPr>
              <w:pStyle w:val="Tabletext"/>
              <w:spacing w:before="60" w:after="60"/>
              <w:ind w:right="-4"/>
              <w:jc w:val="center"/>
              <w:rPr>
                <w:rFonts w:ascii="宋体" w:cs="Arial"/>
                <w:szCs w:val="24"/>
                <w:lang w:eastAsia="zh-CN"/>
              </w:rPr>
            </w:pPr>
            <w:r w:rsidRPr="00524452">
              <w:rPr>
                <w:rFonts w:ascii="宋体" w:hAnsi="宋体" w:cs="Arial" w:hint="eastAsia"/>
                <w:szCs w:val="24"/>
                <w:lang w:eastAsia="zh-CN"/>
              </w:rPr>
              <w:t>工程技术部</w:t>
            </w:r>
          </w:p>
        </w:tc>
        <w:tc>
          <w:tcPr>
            <w:tcW w:w="7245" w:type="dxa"/>
            <w:vAlign w:val="center"/>
          </w:tcPr>
          <w:p w:rsidR="001C4A0C" w:rsidRPr="00524452" w:rsidRDefault="001C4A0C" w:rsidP="00127C55">
            <w:pPr>
              <w:pStyle w:val="Tabletext"/>
              <w:spacing w:before="60" w:after="60"/>
              <w:ind w:right="-4"/>
              <w:rPr>
                <w:rFonts w:ascii="宋体" w:cs="Arial"/>
                <w:szCs w:val="24"/>
                <w:lang w:eastAsia="zh-CN"/>
              </w:rPr>
            </w:pPr>
            <w:r w:rsidRPr="00524452">
              <w:rPr>
                <w:rFonts w:ascii="宋体" w:hAnsi="宋体" w:cs="Arial" w:hint="eastAsia"/>
                <w:szCs w:val="24"/>
                <w:lang w:eastAsia="zh-CN"/>
              </w:rPr>
              <w:t>负责从工程技术角度审核本</w:t>
            </w:r>
            <w:r w:rsidRPr="00524452">
              <w:rPr>
                <w:rFonts w:ascii="宋体" w:hAnsi="宋体" w:cs="Arial"/>
                <w:szCs w:val="24"/>
                <w:lang w:eastAsia="zh-CN"/>
              </w:rPr>
              <w:t>URS</w:t>
            </w:r>
            <w:r w:rsidRPr="00524452">
              <w:rPr>
                <w:rFonts w:ascii="宋体" w:hAnsi="宋体" w:cs="Arial" w:hint="eastAsia"/>
                <w:szCs w:val="24"/>
                <w:lang w:eastAsia="zh-CN"/>
              </w:rPr>
              <w:t>文件。</w:t>
            </w:r>
          </w:p>
          <w:p w:rsidR="001C4A0C" w:rsidRPr="00524452" w:rsidRDefault="001C4A0C" w:rsidP="00127C55">
            <w:pPr>
              <w:pStyle w:val="Tabletext"/>
              <w:spacing w:before="60" w:after="60"/>
              <w:ind w:right="-4"/>
              <w:rPr>
                <w:rFonts w:ascii="宋体" w:cs="Arial"/>
                <w:szCs w:val="24"/>
                <w:lang w:eastAsia="zh-CN"/>
              </w:rPr>
            </w:pPr>
            <w:r w:rsidRPr="00524452">
              <w:rPr>
                <w:rFonts w:ascii="宋体" w:hAnsi="宋体" w:cs="Arial" w:hint="eastAsia"/>
                <w:szCs w:val="24"/>
                <w:lang w:eastAsia="zh-CN"/>
              </w:rPr>
              <w:t>负责补充工程技术及维护维修相关内容。</w:t>
            </w:r>
          </w:p>
          <w:p w:rsidR="001C4A0C" w:rsidRPr="00524452" w:rsidRDefault="001C4A0C" w:rsidP="00127C55">
            <w:pPr>
              <w:pStyle w:val="Tabletext"/>
              <w:spacing w:before="60" w:after="60"/>
              <w:ind w:right="-4"/>
              <w:rPr>
                <w:rFonts w:ascii="宋体" w:cs="Arial"/>
                <w:szCs w:val="24"/>
                <w:lang w:eastAsia="zh-CN"/>
              </w:rPr>
            </w:pPr>
            <w:r w:rsidRPr="00524452">
              <w:rPr>
                <w:rFonts w:ascii="宋体" w:hAnsi="宋体" w:cs="Arial" w:hint="eastAsia"/>
                <w:szCs w:val="24"/>
                <w:lang w:eastAsia="zh-CN"/>
              </w:rPr>
              <w:t>负责本</w:t>
            </w:r>
            <w:r w:rsidRPr="00524452">
              <w:rPr>
                <w:rFonts w:ascii="宋体" w:hAnsi="宋体" w:cs="Arial"/>
                <w:szCs w:val="24"/>
                <w:lang w:eastAsia="zh-CN"/>
              </w:rPr>
              <w:t>URS</w:t>
            </w:r>
            <w:r w:rsidRPr="00524452">
              <w:rPr>
                <w:rFonts w:ascii="宋体" w:hAnsi="宋体" w:cs="Arial" w:hint="eastAsia"/>
                <w:szCs w:val="24"/>
                <w:lang w:eastAsia="zh-CN"/>
              </w:rPr>
              <w:t>文件归档。</w:t>
            </w:r>
          </w:p>
        </w:tc>
      </w:tr>
      <w:tr w:rsidR="001C4A0C" w:rsidRPr="00524452" w:rsidTr="00127C55">
        <w:trPr>
          <w:cantSplit/>
          <w:trHeight w:val="680"/>
        </w:trPr>
        <w:tc>
          <w:tcPr>
            <w:tcW w:w="2310" w:type="dxa"/>
            <w:vAlign w:val="center"/>
          </w:tcPr>
          <w:p w:rsidR="001C4A0C" w:rsidRPr="00524452" w:rsidRDefault="001C4A0C" w:rsidP="00127C55">
            <w:pPr>
              <w:pStyle w:val="Tabletext"/>
              <w:spacing w:before="60" w:after="60"/>
              <w:ind w:right="-4"/>
              <w:jc w:val="center"/>
              <w:rPr>
                <w:rFonts w:ascii="宋体" w:cs="Arial"/>
                <w:szCs w:val="24"/>
                <w:lang w:eastAsia="zh-CN"/>
              </w:rPr>
            </w:pPr>
            <w:r w:rsidRPr="00524452">
              <w:rPr>
                <w:rFonts w:ascii="宋体" w:hAnsi="宋体" w:cs="Arial" w:hint="eastAsia"/>
                <w:szCs w:val="24"/>
                <w:lang w:eastAsia="zh-CN"/>
              </w:rPr>
              <w:t>生产技术部</w:t>
            </w:r>
          </w:p>
        </w:tc>
        <w:tc>
          <w:tcPr>
            <w:tcW w:w="7245" w:type="dxa"/>
            <w:vAlign w:val="center"/>
          </w:tcPr>
          <w:p w:rsidR="001C4A0C" w:rsidRPr="00524452" w:rsidRDefault="001C4A0C" w:rsidP="00127C55">
            <w:pPr>
              <w:pStyle w:val="Tabletext"/>
              <w:spacing w:before="60" w:after="60"/>
              <w:ind w:right="-4"/>
              <w:rPr>
                <w:rFonts w:ascii="宋体" w:cs="Arial"/>
                <w:szCs w:val="24"/>
                <w:lang w:eastAsia="zh-CN"/>
              </w:rPr>
            </w:pPr>
            <w:r w:rsidRPr="00524452">
              <w:rPr>
                <w:rFonts w:ascii="宋体" w:hAnsi="宋体" w:cs="Arial" w:hint="eastAsia"/>
                <w:szCs w:val="24"/>
                <w:lang w:eastAsia="zh-CN"/>
              </w:rPr>
              <w:t>负责从生产技术角度审核本</w:t>
            </w:r>
            <w:r w:rsidRPr="00524452">
              <w:rPr>
                <w:rFonts w:ascii="宋体" w:hAnsi="宋体" w:cs="Arial"/>
                <w:szCs w:val="24"/>
                <w:lang w:eastAsia="zh-CN"/>
              </w:rPr>
              <w:t>URS</w:t>
            </w:r>
            <w:r w:rsidRPr="00524452">
              <w:rPr>
                <w:rFonts w:ascii="宋体" w:hAnsi="宋体" w:cs="Arial" w:hint="eastAsia"/>
                <w:szCs w:val="24"/>
                <w:lang w:eastAsia="zh-CN"/>
              </w:rPr>
              <w:t>文件。</w:t>
            </w:r>
          </w:p>
        </w:tc>
      </w:tr>
      <w:tr w:rsidR="001C4A0C" w:rsidRPr="00524452" w:rsidTr="00127C55">
        <w:trPr>
          <w:cantSplit/>
          <w:trHeight w:val="680"/>
        </w:trPr>
        <w:tc>
          <w:tcPr>
            <w:tcW w:w="2310" w:type="dxa"/>
            <w:vAlign w:val="center"/>
          </w:tcPr>
          <w:p w:rsidR="001C4A0C" w:rsidRPr="00524452" w:rsidRDefault="001C4A0C" w:rsidP="00127C55">
            <w:pPr>
              <w:pStyle w:val="Tabletext"/>
              <w:spacing w:before="60" w:after="60"/>
              <w:ind w:right="-4"/>
              <w:jc w:val="center"/>
              <w:rPr>
                <w:rFonts w:ascii="宋体" w:cs="Arial"/>
                <w:szCs w:val="24"/>
                <w:lang w:eastAsia="zh-CN"/>
              </w:rPr>
            </w:pPr>
            <w:r w:rsidRPr="00524452">
              <w:rPr>
                <w:rFonts w:ascii="宋体" w:hAnsi="宋体" w:cs="Arial" w:hint="eastAsia"/>
                <w:szCs w:val="24"/>
                <w:lang w:eastAsia="zh-CN"/>
              </w:rPr>
              <w:t>质量保证部</w:t>
            </w:r>
          </w:p>
        </w:tc>
        <w:tc>
          <w:tcPr>
            <w:tcW w:w="7245" w:type="dxa"/>
            <w:vAlign w:val="center"/>
          </w:tcPr>
          <w:p w:rsidR="001C4A0C" w:rsidRPr="00524452" w:rsidRDefault="001C4A0C" w:rsidP="00127C55">
            <w:pPr>
              <w:pStyle w:val="Tabletext"/>
              <w:spacing w:before="60" w:after="60"/>
              <w:ind w:right="-4"/>
              <w:rPr>
                <w:rFonts w:ascii="宋体" w:cs="Arial"/>
                <w:szCs w:val="24"/>
                <w:lang w:eastAsia="zh-CN"/>
              </w:rPr>
            </w:pPr>
            <w:r w:rsidRPr="00524452">
              <w:rPr>
                <w:rFonts w:ascii="宋体" w:hAnsi="宋体" w:cs="Arial" w:hint="eastAsia"/>
                <w:szCs w:val="24"/>
                <w:lang w:eastAsia="zh-CN"/>
              </w:rPr>
              <w:t>负责提供</w:t>
            </w:r>
            <w:r w:rsidRPr="00524452">
              <w:rPr>
                <w:rFonts w:ascii="宋体" w:hAnsi="宋体" w:cs="Arial"/>
                <w:szCs w:val="24"/>
                <w:lang w:eastAsia="zh-CN"/>
              </w:rPr>
              <w:t>URS</w:t>
            </w:r>
            <w:r w:rsidRPr="00524452">
              <w:rPr>
                <w:rFonts w:ascii="宋体" w:hAnsi="宋体" w:cs="Arial" w:hint="eastAsia"/>
                <w:szCs w:val="24"/>
                <w:lang w:eastAsia="zh-CN"/>
              </w:rPr>
              <w:t>文件模板。</w:t>
            </w:r>
          </w:p>
          <w:p w:rsidR="001C4A0C" w:rsidRPr="00524452" w:rsidRDefault="001C4A0C" w:rsidP="00127C55">
            <w:pPr>
              <w:pStyle w:val="Tabletext"/>
              <w:spacing w:before="60" w:after="60"/>
              <w:ind w:right="-4"/>
              <w:rPr>
                <w:rFonts w:ascii="宋体" w:cs="Arial"/>
                <w:szCs w:val="24"/>
                <w:lang w:eastAsia="zh-CN"/>
              </w:rPr>
            </w:pPr>
            <w:r w:rsidRPr="00524452">
              <w:rPr>
                <w:rFonts w:ascii="宋体" w:hAnsi="宋体" w:cs="Arial" w:hint="eastAsia"/>
                <w:szCs w:val="24"/>
                <w:lang w:eastAsia="zh-CN"/>
              </w:rPr>
              <w:t>负责从质量管理法规角度审核本</w:t>
            </w:r>
            <w:r w:rsidRPr="00524452">
              <w:rPr>
                <w:rFonts w:ascii="宋体" w:hAnsi="宋体" w:cs="Arial"/>
                <w:szCs w:val="24"/>
                <w:lang w:eastAsia="zh-CN"/>
              </w:rPr>
              <w:t>URS</w:t>
            </w:r>
            <w:r w:rsidRPr="00524452">
              <w:rPr>
                <w:rFonts w:ascii="宋体" w:hAnsi="宋体" w:cs="Arial" w:hint="eastAsia"/>
                <w:szCs w:val="24"/>
                <w:lang w:eastAsia="zh-CN"/>
              </w:rPr>
              <w:t>文件。</w:t>
            </w:r>
          </w:p>
          <w:p w:rsidR="001C4A0C" w:rsidRPr="00524452" w:rsidRDefault="001C4A0C" w:rsidP="00127C55">
            <w:pPr>
              <w:pStyle w:val="Tabletext"/>
              <w:spacing w:before="60" w:after="60"/>
              <w:ind w:right="-4"/>
              <w:rPr>
                <w:rFonts w:ascii="宋体" w:cs="Arial"/>
                <w:szCs w:val="24"/>
                <w:lang w:eastAsia="zh-CN"/>
              </w:rPr>
            </w:pPr>
            <w:r w:rsidRPr="00524452">
              <w:rPr>
                <w:rFonts w:ascii="宋体" w:hAnsi="宋体" w:cs="Arial" w:hint="eastAsia"/>
                <w:szCs w:val="24"/>
                <w:lang w:eastAsia="zh-CN"/>
              </w:rPr>
              <w:t>负责批准本</w:t>
            </w:r>
            <w:r w:rsidRPr="00524452">
              <w:rPr>
                <w:rFonts w:ascii="宋体" w:hAnsi="宋体" w:cs="Arial"/>
                <w:szCs w:val="24"/>
                <w:lang w:eastAsia="zh-CN"/>
              </w:rPr>
              <w:t>URS</w:t>
            </w:r>
            <w:r w:rsidRPr="00524452">
              <w:rPr>
                <w:rFonts w:ascii="宋体" w:hAnsi="宋体" w:cs="Arial" w:hint="eastAsia"/>
                <w:szCs w:val="24"/>
                <w:lang w:eastAsia="zh-CN"/>
              </w:rPr>
              <w:t>文件。</w:t>
            </w:r>
          </w:p>
        </w:tc>
      </w:tr>
    </w:tbl>
    <w:p w:rsidR="001C4A0C" w:rsidRPr="00524452" w:rsidRDefault="001C4A0C" w:rsidP="00127C55">
      <w:pPr>
        <w:pStyle w:val="1"/>
        <w:numPr>
          <w:ilvl w:val="0"/>
          <w:numId w:val="10"/>
        </w:numPr>
        <w:rPr>
          <w:rFonts w:ascii="宋体"/>
          <w:bCs w:val="0"/>
          <w:sz w:val="24"/>
          <w:szCs w:val="24"/>
        </w:rPr>
      </w:pPr>
      <w:bookmarkStart w:id="31" w:name="_Toc344732352"/>
      <w:bookmarkStart w:id="32" w:name="_Toc504382803"/>
      <w:bookmarkStart w:id="33" w:name="_Toc522615554"/>
      <w:r w:rsidRPr="00524452">
        <w:rPr>
          <w:rFonts w:ascii="宋体" w:hAnsi="宋体" w:hint="eastAsia"/>
          <w:bCs w:val="0"/>
          <w:sz w:val="24"/>
          <w:szCs w:val="24"/>
        </w:rPr>
        <w:t>内容</w:t>
      </w:r>
      <w:bookmarkEnd w:id="31"/>
      <w:bookmarkEnd w:id="32"/>
      <w:bookmarkEnd w:id="33"/>
    </w:p>
    <w:p w:rsidR="001C4A0C" w:rsidRPr="00524452" w:rsidRDefault="001C4A0C" w:rsidP="00593F8C">
      <w:pPr>
        <w:pStyle w:val="3"/>
      </w:pPr>
      <w:bookmarkStart w:id="34" w:name="_Toc344732353"/>
      <w:bookmarkStart w:id="35" w:name="_Toc504382804"/>
      <w:bookmarkStart w:id="36" w:name="_Toc522615555"/>
      <w:r w:rsidRPr="00524452">
        <w:t>4.1</w:t>
      </w:r>
      <w:bookmarkEnd w:id="34"/>
      <w:r w:rsidRPr="00524452">
        <w:rPr>
          <w:rFonts w:hint="eastAsia"/>
        </w:rPr>
        <w:t>概述</w:t>
      </w:r>
      <w:bookmarkEnd w:id="35"/>
      <w:bookmarkEnd w:id="36"/>
    </w:p>
    <w:p w:rsidR="001C4A0C" w:rsidRPr="00524452" w:rsidRDefault="001C4A0C" w:rsidP="00127C55">
      <w:pPr>
        <w:pStyle w:val="30"/>
        <w:spacing w:line="360" w:lineRule="auto"/>
        <w:ind w:firstLineChars="200" w:firstLine="480"/>
        <w:rPr>
          <w:rFonts w:ascii="宋体"/>
          <w:sz w:val="24"/>
        </w:rPr>
      </w:pPr>
      <w:bookmarkStart w:id="37" w:name="OLE_LINK5"/>
      <w:bookmarkStart w:id="38" w:name="OLE_LINK6"/>
      <w:r w:rsidRPr="00524452">
        <w:rPr>
          <w:rFonts w:ascii="宋体" w:hAnsi="宋体" w:hint="eastAsia"/>
          <w:sz w:val="24"/>
        </w:rPr>
        <w:t>本项目为武汉生物制品研究所有限责任公司</w:t>
      </w:r>
      <w:proofErr w:type="gramStart"/>
      <w:r w:rsidRPr="00524452">
        <w:rPr>
          <w:rFonts w:ascii="宋体" w:hAnsi="宋体" w:hint="eastAsia"/>
          <w:sz w:val="24"/>
        </w:rPr>
        <w:t>毓晋楼</w:t>
      </w:r>
      <w:proofErr w:type="gramEnd"/>
      <w:r w:rsidRPr="00524452">
        <w:rPr>
          <w:rFonts w:ascii="宋体" w:hAnsi="宋体" w:hint="eastAsia"/>
          <w:sz w:val="24"/>
        </w:rPr>
        <w:t>制水间软化水系统。设备在设计、制造技术及性能上达到国际先进水平，最终要求软化水制备系统质量稳定。</w:t>
      </w:r>
      <w:r w:rsidRPr="00524452">
        <w:rPr>
          <w:rFonts w:ascii="宋体"/>
          <w:sz w:val="24"/>
        </w:rPr>
        <w:t xml:space="preserve"> </w:t>
      </w:r>
    </w:p>
    <w:p w:rsidR="001C4A0C" w:rsidRPr="00524452" w:rsidRDefault="001C4A0C" w:rsidP="00593F8C">
      <w:pPr>
        <w:pStyle w:val="3"/>
      </w:pPr>
      <w:bookmarkStart w:id="39" w:name="_Toc504382805"/>
      <w:bookmarkStart w:id="40" w:name="_Toc522615556"/>
      <w:r w:rsidRPr="00524452">
        <w:t>4.1.1</w:t>
      </w:r>
      <w:r w:rsidRPr="00524452">
        <w:rPr>
          <w:rFonts w:hint="eastAsia"/>
        </w:rPr>
        <w:t>总体要求</w:t>
      </w:r>
      <w:bookmarkEnd w:id="39"/>
      <w:bookmarkEnd w:id="40"/>
    </w:p>
    <w:p w:rsidR="001C4A0C" w:rsidRPr="00524452" w:rsidRDefault="001C4A0C" w:rsidP="00127C55">
      <w:pPr>
        <w:pStyle w:val="30"/>
        <w:spacing w:line="360" w:lineRule="auto"/>
        <w:rPr>
          <w:rFonts w:ascii="宋体"/>
          <w:sz w:val="24"/>
        </w:rPr>
      </w:pPr>
      <w:r w:rsidRPr="00524452">
        <w:rPr>
          <w:rFonts w:ascii="宋体" w:hAnsi="宋体"/>
          <w:sz w:val="24"/>
        </w:rPr>
        <w:t>4.1.1.1</w:t>
      </w:r>
      <w:r w:rsidRPr="00524452">
        <w:rPr>
          <w:rFonts w:ascii="宋体" w:hAnsi="宋体" w:hint="eastAsia"/>
          <w:sz w:val="24"/>
        </w:rPr>
        <w:t>除本</w:t>
      </w:r>
      <w:r w:rsidRPr="00524452">
        <w:rPr>
          <w:rFonts w:ascii="宋体" w:hAnsi="宋体"/>
          <w:sz w:val="24"/>
        </w:rPr>
        <w:t>URS</w:t>
      </w:r>
      <w:r w:rsidRPr="00524452">
        <w:rPr>
          <w:rFonts w:ascii="宋体" w:hAnsi="宋体" w:hint="eastAsia"/>
          <w:sz w:val="24"/>
        </w:rPr>
        <w:t>特殊要求外，须满足现行</w:t>
      </w:r>
      <w:proofErr w:type="gramStart"/>
      <w:r w:rsidRPr="00524452">
        <w:rPr>
          <w:rFonts w:ascii="宋体" w:hAnsi="宋体" w:hint="eastAsia"/>
          <w:sz w:val="24"/>
        </w:rPr>
        <w:t>版食品</w:t>
      </w:r>
      <w:proofErr w:type="gramEnd"/>
      <w:r w:rsidRPr="00524452">
        <w:rPr>
          <w:rFonts w:ascii="宋体" w:hAnsi="宋体" w:hint="eastAsia"/>
          <w:sz w:val="24"/>
        </w:rPr>
        <w:t>类相关法规要求，中国安全环保法规、</w:t>
      </w:r>
      <w:r w:rsidRPr="00524452">
        <w:rPr>
          <w:rFonts w:ascii="宋体" w:hAnsi="宋体"/>
          <w:sz w:val="24"/>
        </w:rPr>
        <w:t>ISO14001</w:t>
      </w:r>
      <w:r w:rsidRPr="00524452">
        <w:rPr>
          <w:rFonts w:ascii="宋体" w:hAnsi="宋体" w:hint="eastAsia"/>
          <w:sz w:val="24"/>
        </w:rPr>
        <w:t>。</w:t>
      </w:r>
    </w:p>
    <w:p w:rsidR="001C4A0C" w:rsidRPr="00524452" w:rsidRDefault="001C4A0C" w:rsidP="00127C55">
      <w:pPr>
        <w:pStyle w:val="30"/>
        <w:spacing w:line="360" w:lineRule="auto"/>
        <w:rPr>
          <w:rFonts w:ascii="宋体"/>
          <w:sz w:val="24"/>
        </w:rPr>
      </w:pPr>
      <w:r w:rsidRPr="00524452">
        <w:rPr>
          <w:rFonts w:ascii="宋体" w:hAnsi="宋体"/>
          <w:sz w:val="24"/>
        </w:rPr>
        <w:t>4.1.1.2</w:t>
      </w:r>
      <w:r w:rsidRPr="00524452">
        <w:rPr>
          <w:rFonts w:ascii="宋体" w:hAnsi="宋体" w:hint="eastAsia"/>
          <w:sz w:val="24"/>
        </w:rPr>
        <w:t>须满足</w:t>
      </w:r>
      <w:r w:rsidRPr="00524452">
        <w:rPr>
          <w:rFonts w:ascii="宋体" w:hAnsi="宋体"/>
          <w:sz w:val="24"/>
        </w:rPr>
        <w:t>ISPE</w:t>
      </w:r>
      <w:r w:rsidRPr="00524452">
        <w:rPr>
          <w:rFonts w:ascii="宋体" w:hAnsi="宋体" w:hint="eastAsia"/>
          <w:sz w:val="24"/>
        </w:rPr>
        <w:t>（国际制药工程协会）所颁布的制药工程设备标准、压力容器和特种设备中国国家制造标准（</w:t>
      </w:r>
      <w:r w:rsidRPr="00524452">
        <w:rPr>
          <w:rFonts w:ascii="宋体" w:hAnsi="宋体"/>
          <w:sz w:val="24"/>
        </w:rPr>
        <w:t>GB150</w:t>
      </w:r>
      <w:r w:rsidRPr="00524452">
        <w:rPr>
          <w:rFonts w:ascii="宋体" w:hAnsi="宋体" w:hint="eastAsia"/>
          <w:sz w:val="24"/>
        </w:rPr>
        <w:t>）</w:t>
      </w:r>
    </w:p>
    <w:p w:rsidR="001C4A0C" w:rsidRPr="00524452" w:rsidRDefault="001C4A0C" w:rsidP="00127C55">
      <w:pPr>
        <w:pStyle w:val="30"/>
        <w:spacing w:line="360" w:lineRule="auto"/>
        <w:rPr>
          <w:rFonts w:ascii="宋体"/>
          <w:sz w:val="24"/>
        </w:rPr>
      </w:pPr>
      <w:r w:rsidRPr="00524452">
        <w:rPr>
          <w:rFonts w:ascii="宋体" w:hAnsi="宋体"/>
          <w:sz w:val="24"/>
        </w:rPr>
        <w:t>4.1.1.3</w:t>
      </w:r>
      <w:r w:rsidRPr="00524452">
        <w:rPr>
          <w:rFonts w:ascii="宋体" w:hAnsi="宋体" w:hint="eastAsia"/>
          <w:sz w:val="24"/>
        </w:rPr>
        <w:t>本</w:t>
      </w:r>
      <w:r w:rsidRPr="00524452">
        <w:rPr>
          <w:rFonts w:ascii="宋体" w:hAnsi="宋体"/>
          <w:sz w:val="24"/>
        </w:rPr>
        <w:t>URS</w:t>
      </w:r>
      <w:r w:rsidRPr="00524452">
        <w:rPr>
          <w:rFonts w:ascii="宋体" w:hAnsi="宋体" w:hint="eastAsia"/>
          <w:sz w:val="24"/>
        </w:rPr>
        <w:t>要求供货范围具体如下：</w:t>
      </w:r>
    </w:p>
    <w:p w:rsidR="001C4A0C" w:rsidRPr="00524452" w:rsidRDefault="001C4A0C" w:rsidP="007627E2">
      <w:pPr>
        <w:pStyle w:val="30"/>
        <w:spacing w:line="360" w:lineRule="auto"/>
        <w:rPr>
          <w:rFonts w:ascii="宋体"/>
          <w:sz w:val="24"/>
        </w:rPr>
      </w:pPr>
      <w:r w:rsidRPr="00524452">
        <w:rPr>
          <w:rFonts w:ascii="宋体" w:hAnsi="宋体"/>
          <w:sz w:val="24"/>
        </w:rPr>
        <w:t>4.1.1.3.1</w:t>
      </w:r>
      <w:r w:rsidRPr="00524452">
        <w:rPr>
          <w:rFonts w:ascii="宋体" w:hAnsi="宋体" w:hint="eastAsia"/>
          <w:sz w:val="24"/>
        </w:rPr>
        <w:t>软化水机（产能不低于</w:t>
      </w:r>
      <w:r w:rsidRPr="00524452">
        <w:rPr>
          <w:rFonts w:ascii="宋体" w:hAnsi="宋体"/>
          <w:sz w:val="24"/>
        </w:rPr>
        <w:t>15000kg/h</w:t>
      </w:r>
      <w:r w:rsidRPr="00524452">
        <w:rPr>
          <w:rFonts w:ascii="宋体" w:hAnsi="宋体" w:hint="eastAsia"/>
          <w:sz w:val="24"/>
        </w:rPr>
        <w:t>，一套）</w:t>
      </w:r>
      <w:r w:rsidRPr="00524452">
        <w:rPr>
          <w:rFonts w:ascii="宋体"/>
          <w:sz w:val="24"/>
        </w:rPr>
        <w:t xml:space="preserve"> </w:t>
      </w:r>
      <w:r>
        <w:rPr>
          <w:rFonts w:ascii="宋体" w:hint="eastAsia"/>
          <w:sz w:val="24"/>
        </w:rPr>
        <w:t>、软化水储罐</w:t>
      </w:r>
      <w:r>
        <w:rPr>
          <w:rFonts w:ascii="宋体"/>
          <w:sz w:val="24"/>
        </w:rPr>
        <w:t>2T</w:t>
      </w:r>
      <w:r>
        <w:rPr>
          <w:rFonts w:ascii="宋体" w:hint="eastAsia"/>
          <w:sz w:val="24"/>
        </w:rPr>
        <w:t>、输送泵一台</w:t>
      </w:r>
    </w:p>
    <w:p w:rsidR="001C4A0C" w:rsidRPr="00524452" w:rsidRDefault="001C4A0C" w:rsidP="00593F8C">
      <w:pPr>
        <w:pStyle w:val="3"/>
      </w:pPr>
      <w:bookmarkStart w:id="41" w:name="_Toc344732354"/>
      <w:bookmarkStart w:id="42" w:name="_Toc504382806"/>
      <w:bookmarkStart w:id="43" w:name="_Toc522615557"/>
      <w:bookmarkEnd w:id="37"/>
      <w:bookmarkEnd w:id="38"/>
      <w:r w:rsidRPr="00524452">
        <w:t>4.2</w:t>
      </w:r>
      <w:bookmarkEnd w:id="41"/>
      <w:r w:rsidRPr="00524452">
        <w:rPr>
          <w:rFonts w:hint="eastAsia"/>
        </w:rPr>
        <w:t>法规要求</w:t>
      </w:r>
      <w:bookmarkEnd w:id="42"/>
      <w:bookmarkEnd w:id="43"/>
    </w:p>
    <w:p w:rsidR="001C4A0C" w:rsidRPr="00E519F5" w:rsidRDefault="001C4A0C" w:rsidP="00335182">
      <w:pPr>
        <w:pStyle w:val="3"/>
      </w:pPr>
      <w:bookmarkStart w:id="44" w:name="_Toc504382808"/>
      <w:bookmarkStart w:id="45" w:name="_Toc522615558"/>
      <w:r w:rsidRPr="00E519F5">
        <w:t>4.2.1 GMP</w:t>
      </w:r>
      <w:r w:rsidRPr="00E519F5">
        <w:rPr>
          <w:rFonts w:hint="eastAsia"/>
        </w:rPr>
        <w:t>要求</w:t>
      </w:r>
      <w:bookmarkEnd w:id="45"/>
    </w:p>
    <w:p w:rsidR="001C4A0C" w:rsidRPr="00DC32E5" w:rsidRDefault="001C4A0C" w:rsidP="00DC32E5">
      <w:pPr>
        <w:pStyle w:val="30"/>
        <w:spacing w:line="360" w:lineRule="auto"/>
        <w:rPr>
          <w:rFonts w:ascii="宋体" w:hAnsi="宋体"/>
          <w:sz w:val="24"/>
        </w:rPr>
      </w:pPr>
      <w:r w:rsidRPr="00DC32E5">
        <w:rPr>
          <w:rFonts w:ascii="宋体" w:hAnsi="宋体"/>
          <w:sz w:val="24"/>
        </w:rPr>
        <w:t>N/A</w:t>
      </w:r>
    </w:p>
    <w:p w:rsidR="001C4A0C" w:rsidRPr="00524452" w:rsidRDefault="001C4A0C" w:rsidP="00593F8C">
      <w:pPr>
        <w:pStyle w:val="3"/>
      </w:pPr>
      <w:bookmarkStart w:id="46" w:name="_Toc522615559"/>
      <w:r w:rsidRPr="00524452">
        <w:lastRenderedPageBreak/>
        <w:t>4.2.1</w:t>
      </w:r>
      <w:r w:rsidRPr="00524452">
        <w:rPr>
          <w:rFonts w:hint="eastAsia"/>
        </w:rPr>
        <w:t>安全及环保要求</w:t>
      </w:r>
      <w:bookmarkEnd w:id="44"/>
      <w:bookmarkEnd w:id="46"/>
    </w:p>
    <w:p w:rsidR="001C4A0C" w:rsidRPr="00524452" w:rsidRDefault="001C4A0C" w:rsidP="00127C55">
      <w:pPr>
        <w:spacing w:line="360" w:lineRule="auto"/>
        <w:ind w:firstLine="480"/>
        <w:rPr>
          <w:rFonts w:ascii="宋体"/>
          <w:sz w:val="24"/>
        </w:rPr>
      </w:pPr>
      <w:r w:rsidRPr="00524452">
        <w:rPr>
          <w:rFonts w:ascii="宋体" w:hAnsi="宋体" w:hint="eastAsia"/>
          <w:sz w:val="24"/>
        </w:rPr>
        <w:t>《固定式压力容器安全技术监察规程》</w:t>
      </w:r>
    </w:p>
    <w:p w:rsidR="001C4A0C" w:rsidRPr="00524452" w:rsidRDefault="001C4A0C" w:rsidP="00127C55">
      <w:pPr>
        <w:spacing w:line="360" w:lineRule="auto"/>
        <w:ind w:firstLine="480"/>
        <w:rPr>
          <w:rFonts w:ascii="宋体" w:cs="宋体"/>
          <w:kern w:val="0"/>
          <w:sz w:val="24"/>
        </w:rPr>
      </w:pPr>
      <w:r w:rsidRPr="00524452">
        <w:rPr>
          <w:rFonts w:ascii="宋体" w:hAnsi="宋体" w:cs="宋体" w:hint="eastAsia"/>
          <w:kern w:val="0"/>
          <w:sz w:val="24"/>
        </w:rPr>
        <w:t>安全：达到国内相关标准及</w:t>
      </w:r>
      <w:r w:rsidRPr="00524452">
        <w:rPr>
          <w:rFonts w:ascii="宋体" w:hAnsi="宋体" w:cs="宋体"/>
          <w:kern w:val="0"/>
          <w:sz w:val="24"/>
        </w:rPr>
        <w:t>CE</w:t>
      </w:r>
      <w:r w:rsidRPr="00524452">
        <w:rPr>
          <w:rFonts w:ascii="宋体" w:hAnsi="宋体" w:cs="宋体" w:hint="eastAsia"/>
          <w:kern w:val="0"/>
          <w:sz w:val="24"/>
        </w:rPr>
        <w:t>标准要求</w:t>
      </w:r>
    </w:p>
    <w:p w:rsidR="001C4A0C" w:rsidRPr="00524452" w:rsidRDefault="001C4A0C" w:rsidP="00127C55">
      <w:pPr>
        <w:spacing w:line="360" w:lineRule="auto"/>
        <w:ind w:firstLine="480"/>
        <w:rPr>
          <w:rFonts w:ascii="宋体" w:cs="宋体"/>
          <w:kern w:val="0"/>
          <w:sz w:val="24"/>
        </w:rPr>
      </w:pPr>
      <w:r w:rsidRPr="00524452">
        <w:rPr>
          <w:rFonts w:ascii="宋体" w:hAnsi="宋体" w:cs="宋体" w:hint="eastAsia"/>
          <w:kern w:val="0"/>
          <w:sz w:val="24"/>
        </w:rPr>
        <w:t>防护等级：电机、电气、仪表及所有控制系统的部件（包括控制盘）的机械防护等级</w:t>
      </w:r>
      <w:r w:rsidRPr="00524452">
        <w:rPr>
          <w:rFonts w:ascii="宋体" w:hAnsi="宋体" w:cs="宋体"/>
          <w:kern w:val="0"/>
          <w:sz w:val="24"/>
        </w:rPr>
        <w:t>IP55</w:t>
      </w:r>
    </w:p>
    <w:p w:rsidR="001C4A0C" w:rsidRPr="00524452" w:rsidRDefault="001C4A0C" w:rsidP="00127C55">
      <w:pPr>
        <w:pStyle w:val="30"/>
        <w:spacing w:line="360" w:lineRule="auto"/>
        <w:ind w:leftChars="171" w:left="359" w:firstLineChars="50" w:firstLine="120"/>
        <w:rPr>
          <w:rFonts w:ascii="宋体"/>
          <w:sz w:val="24"/>
        </w:rPr>
      </w:pPr>
      <w:r w:rsidRPr="00524452">
        <w:rPr>
          <w:rFonts w:ascii="宋体" w:hAnsi="宋体" w:hint="eastAsia"/>
          <w:sz w:val="24"/>
        </w:rPr>
        <w:t>机械安全机械电气设备第一部分：通用技术条件</w:t>
      </w:r>
      <w:r w:rsidRPr="00524452">
        <w:rPr>
          <w:rFonts w:ascii="宋体" w:hAnsi="宋体"/>
          <w:sz w:val="24"/>
        </w:rPr>
        <w:t>GB-52261-2002</w:t>
      </w:r>
    </w:p>
    <w:p w:rsidR="001C4A0C" w:rsidRPr="00524452" w:rsidRDefault="001C4A0C" w:rsidP="00127C55">
      <w:pPr>
        <w:pStyle w:val="30"/>
        <w:spacing w:line="360" w:lineRule="auto"/>
        <w:ind w:leftChars="171" w:left="359" w:firstLineChars="50" w:firstLine="120"/>
        <w:rPr>
          <w:rFonts w:ascii="宋体"/>
          <w:sz w:val="24"/>
        </w:rPr>
      </w:pPr>
      <w:r w:rsidRPr="00524452">
        <w:rPr>
          <w:rFonts w:ascii="宋体" w:hAnsi="宋体"/>
          <w:sz w:val="24"/>
        </w:rPr>
        <w:t xml:space="preserve">GBZ 1-2010 </w:t>
      </w:r>
      <w:r w:rsidRPr="00524452">
        <w:rPr>
          <w:rFonts w:ascii="宋体" w:hAnsi="宋体" w:hint="eastAsia"/>
          <w:sz w:val="24"/>
        </w:rPr>
        <w:t>工业企业设计卫生标准</w:t>
      </w:r>
    </w:p>
    <w:p w:rsidR="001C4A0C" w:rsidRPr="00524452" w:rsidRDefault="001C4A0C" w:rsidP="00127C55">
      <w:pPr>
        <w:pStyle w:val="30"/>
        <w:spacing w:line="360" w:lineRule="auto"/>
        <w:ind w:leftChars="171" w:left="359" w:firstLineChars="50" w:firstLine="120"/>
        <w:rPr>
          <w:rFonts w:ascii="宋体" w:cs="宋体"/>
          <w:kern w:val="0"/>
          <w:sz w:val="24"/>
        </w:rPr>
      </w:pPr>
      <w:r w:rsidRPr="00524452">
        <w:rPr>
          <w:rFonts w:ascii="宋体" w:hAnsi="宋体" w:cs="宋体" w:hint="eastAsia"/>
          <w:kern w:val="0"/>
          <w:sz w:val="24"/>
        </w:rPr>
        <w:t>噪音要求：依照</w:t>
      </w:r>
      <w:r w:rsidRPr="00524452">
        <w:rPr>
          <w:rFonts w:ascii="宋体" w:hAnsi="宋体" w:cs="宋体"/>
          <w:kern w:val="0"/>
          <w:sz w:val="24"/>
        </w:rPr>
        <w:t>CE</w:t>
      </w:r>
      <w:r w:rsidRPr="00524452">
        <w:rPr>
          <w:rFonts w:ascii="宋体" w:hAnsi="宋体" w:cs="宋体" w:hint="eastAsia"/>
          <w:kern w:val="0"/>
          <w:sz w:val="24"/>
        </w:rPr>
        <w:t>标准不得超过</w:t>
      </w:r>
      <w:r w:rsidRPr="00524452">
        <w:rPr>
          <w:rFonts w:ascii="宋体" w:hAnsi="宋体" w:cs="宋体"/>
          <w:kern w:val="0"/>
          <w:sz w:val="24"/>
        </w:rPr>
        <w:t>75dBA</w:t>
      </w:r>
    </w:p>
    <w:p w:rsidR="001C4A0C" w:rsidRPr="00524452" w:rsidRDefault="001C4A0C" w:rsidP="00127C55">
      <w:pPr>
        <w:pStyle w:val="30"/>
        <w:spacing w:line="360" w:lineRule="auto"/>
        <w:ind w:leftChars="171" w:left="359" w:firstLineChars="50" w:firstLine="120"/>
        <w:rPr>
          <w:rFonts w:ascii="宋体"/>
          <w:sz w:val="24"/>
        </w:rPr>
      </w:pPr>
      <w:r w:rsidRPr="00524452">
        <w:rPr>
          <w:rFonts w:ascii="宋体" w:hAnsi="宋体" w:hint="eastAsia"/>
          <w:sz w:val="24"/>
        </w:rPr>
        <w:t>中国安全环保法规</w:t>
      </w:r>
    </w:p>
    <w:p w:rsidR="001C4A0C" w:rsidRPr="00524452" w:rsidRDefault="001C4A0C" w:rsidP="00127C55">
      <w:pPr>
        <w:pStyle w:val="30"/>
        <w:spacing w:line="360" w:lineRule="auto"/>
        <w:ind w:leftChars="171" w:left="359" w:firstLineChars="50" w:firstLine="120"/>
        <w:rPr>
          <w:rFonts w:ascii="宋体"/>
          <w:sz w:val="24"/>
        </w:rPr>
      </w:pPr>
      <w:r w:rsidRPr="00524452">
        <w:rPr>
          <w:rFonts w:ascii="宋体" w:hAnsi="宋体"/>
          <w:sz w:val="24"/>
        </w:rPr>
        <w:t>ISO14001</w:t>
      </w:r>
    </w:p>
    <w:p w:rsidR="001C4A0C" w:rsidRPr="00524452" w:rsidRDefault="001C4A0C" w:rsidP="005505ED">
      <w:pPr>
        <w:pStyle w:val="30"/>
        <w:spacing w:line="360" w:lineRule="auto"/>
        <w:ind w:leftChars="171" w:left="359"/>
        <w:rPr>
          <w:rFonts w:ascii="宋体"/>
          <w:sz w:val="24"/>
        </w:rPr>
      </w:pPr>
      <w:r w:rsidRPr="00524452">
        <w:rPr>
          <w:rFonts w:ascii="宋体" w:hAnsi="宋体" w:hint="eastAsia"/>
          <w:sz w:val="24"/>
        </w:rPr>
        <w:t>所有上述法规均为现行版</w:t>
      </w:r>
    </w:p>
    <w:p w:rsidR="001C4A0C" w:rsidRPr="00524452" w:rsidRDefault="001C4A0C" w:rsidP="00593F8C">
      <w:pPr>
        <w:pStyle w:val="3"/>
      </w:pPr>
      <w:bookmarkStart w:id="47" w:name="_Toc504382809"/>
      <w:bookmarkStart w:id="48" w:name="_Toc522615560"/>
      <w:r w:rsidRPr="00524452">
        <w:t>4.2.2</w:t>
      </w:r>
      <w:r w:rsidRPr="00524452">
        <w:rPr>
          <w:rFonts w:hint="eastAsia"/>
        </w:rPr>
        <w:t>其他要求</w:t>
      </w:r>
      <w:bookmarkEnd w:id="47"/>
      <w:bookmarkEnd w:id="48"/>
    </w:p>
    <w:p w:rsidR="001C4A0C" w:rsidRPr="00524452" w:rsidRDefault="001C4A0C" w:rsidP="00127C55">
      <w:pPr>
        <w:pStyle w:val="30"/>
        <w:spacing w:line="360" w:lineRule="auto"/>
        <w:ind w:leftChars="171" w:left="359" w:firstLineChars="50" w:firstLine="120"/>
        <w:rPr>
          <w:rFonts w:ascii="宋体"/>
          <w:sz w:val="24"/>
        </w:rPr>
      </w:pPr>
      <w:r w:rsidRPr="00524452">
        <w:rPr>
          <w:rFonts w:ascii="宋体" w:hAnsi="宋体"/>
          <w:sz w:val="24"/>
        </w:rPr>
        <w:t xml:space="preserve">JB2926-1999 </w:t>
      </w:r>
      <w:r w:rsidRPr="00524452">
        <w:rPr>
          <w:rFonts w:ascii="宋体" w:hAnsi="宋体" w:hint="eastAsia"/>
          <w:sz w:val="24"/>
        </w:rPr>
        <w:t>水处理设备制造技术条件</w:t>
      </w:r>
    </w:p>
    <w:p w:rsidR="001C4A0C" w:rsidRPr="00524452" w:rsidRDefault="001C4A0C" w:rsidP="00127C55">
      <w:pPr>
        <w:pStyle w:val="30"/>
        <w:spacing w:line="360" w:lineRule="auto"/>
        <w:ind w:leftChars="171" w:left="359" w:firstLineChars="50" w:firstLine="120"/>
        <w:rPr>
          <w:rFonts w:ascii="宋体"/>
          <w:sz w:val="24"/>
        </w:rPr>
      </w:pPr>
      <w:r w:rsidRPr="00524452">
        <w:rPr>
          <w:rFonts w:ascii="宋体" w:hAnsi="宋体"/>
          <w:sz w:val="24"/>
        </w:rPr>
        <w:t>GB150</w:t>
      </w:r>
      <w:r w:rsidRPr="00524452">
        <w:rPr>
          <w:rFonts w:ascii="宋体" w:hAnsi="宋体" w:hint="eastAsia"/>
          <w:sz w:val="24"/>
        </w:rPr>
        <w:t>、</w:t>
      </w:r>
      <w:r w:rsidRPr="00524452">
        <w:rPr>
          <w:rFonts w:ascii="宋体" w:hAnsi="宋体"/>
          <w:sz w:val="24"/>
        </w:rPr>
        <w:t>GB151</w:t>
      </w:r>
    </w:p>
    <w:p w:rsidR="001C4A0C" w:rsidRPr="00524452" w:rsidRDefault="001C4A0C" w:rsidP="00127C55">
      <w:pPr>
        <w:pStyle w:val="30"/>
        <w:spacing w:line="360" w:lineRule="auto"/>
        <w:ind w:leftChars="171" w:left="359" w:firstLineChars="50" w:firstLine="120"/>
        <w:rPr>
          <w:rFonts w:ascii="宋体"/>
          <w:sz w:val="24"/>
        </w:rPr>
      </w:pPr>
      <w:r w:rsidRPr="00524452">
        <w:rPr>
          <w:rFonts w:ascii="宋体" w:hAnsi="宋体" w:hint="eastAsia"/>
          <w:sz w:val="24"/>
        </w:rPr>
        <w:t>电气标准规范</w:t>
      </w:r>
    </w:p>
    <w:p w:rsidR="001C4A0C" w:rsidRPr="00524452" w:rsidRDefault="001C4A0C" w:rsidP="00127C55">
      <w:pPr>
        <w:pStyle w:val="30"/>
        <w:spacing w:line="360" w:lineRule="auto"/>
        <w:ind w:leftChars="171" w:left="359" w:firstLineChars="50" w:firstLine="120"/>
        <w:rPr>
          <w:rFonts w:ascii="宋体" w:cs="宋体"/>
          <w:kern w:val="0"/>
          <w:sz w:val="24"/>
        </w:rPr>
      </w:pPr>
      <w:r w:rsidRPr="00524452">
        <w:rPr>
          <w:rFonts w:ascii="宋体" w:hAnsi="宋体" w:cs="宋体" w:hint="eastAsia"/>
          <w:kern w:val="0"/>
          <w:sz w:val="24"/>
        </w:rPr>
        <w:t>所有电气设备的电线和电缆必须依据</w:t>
      </w:r>
      <w:r w:rsidRPr="00524452">
        <w:rPr>
          <w:rFonts w:ascii="宋体" w:hAnsi="宋体" w:cs="宋体"/>
          <w:kern w:val="0"/>
          <w:sz w:val="24"/>
        </w:rPr>
        <w:t>ICE</w:t>
      </w:r>
      <w:r w:rsidRPr="00524452">
        <w:rPr>
          <w:rFonts w:ascii="宋体" w:hAnsi="宋体" w:cs="宋体" w:hint="eastAsia"/>
          <w:kern w:val="0"/>
          <w:sz w:val="24"/>
        </w:rPr>
        <w:t>标准</w:t>
      </w:r>
    </w:p>
    <w:p w:rsidR="001C4A0C" w:rsidRPr="00524452" w:rsidRDefault="001C4A0C" w:rsidP="00127C55">
      <w:pPr>
        <w:pStyle w:val="30"/>
        <w:spacing w:line="360" w:lineRule="auto"/>
        <w:ind w:leftChars="171" w:left="359"/>
        <w:rPr>
          <w:rFonts w:ascii="宋体" w:cs="宋体"/>
          <w:kern w:val="0"/>
          <w:sz w:val="24"/>
        </w:rPr>
      </w:pPr>
      <w:r w:rsidRPr="00524452">
        <w:rPr>
          <w:rFonts w:ascii="宋体" w:hAnsi="宋体" w:cs="宋体" w:hint="eastAsia"/>
          <w:kern w:val="0"/>
          <w:sz w:val="24"/>
        </w:rPr>
        <w:t>《钢制化工容器制造技术要求》</w:t>
      </w:r>
      <w:r w:rsidRPr="00524452">
        <w:rPr>
          <w:rFonts w:ascii="宋体" w:hAnsi="宋体" w:cs="宋体"/>
          <w:kern w:val="0"/>
          <w:sz w:val="24"/>
        </w:rPr>
        <w:t>HG 20584-1998</w:t>
      </w:r>
      <w:r w:rsidRPr="00524452">
        <w:rPr>
          <w:rFonts w:ascii="宋体" w:hAnsi="宋体" w:cs="宋体"/>
          <w:kern w:val="0"/>
          <w:sz w:val="24"/>
        </w:rPr>
        <w:br/>
      </w:r>
      <w:r w:rsidRPr="00524452">
        <w:rPr>
          <w:rFonts w:ascii="宋体" w:hAnsi="宋体" w:cs="宋体" w:hint="eastAsia"/>
          <w:kern w:val="0"/>
          <w:sz w:val="24"/>
        </w:rPr>
        <w:t>《钢制压力容器焊接规程》</w:t>
      </w:r>
      <w:r w:rsidRPr="00524452">
        <w:rPr>
          <w:rFonts w:ascii="宋体" w:hAnsi="宋体" w:cs="宋体"/>
          <w:kern w:val="0"/>
          <w:sz w:val="24"/>
        </w:rPr>
        <w:t>JB/T4709-2000</w:t>
      </w:r>
      <w:r w:rsidRPr="00524452">
        <w:rPr>
          <w:rFonts w:ascii="宋体" w:hAnsi="宋体" w:cs="宋体"/>
          <w:kern w:val="0"/>
          <w:sz w:val="24"/>
        </w:rPr>
        <w:br/>
      </w:r>
      <w:r w:rsidRPr="00524452">
        <w:rPr>
          <w:rFonts w:ascii="宋体" w:hAnsi="宋体" w:cs="宋体" w:hint="eastAsia"/>
          <w:kern w:val="0"/>
          <w:sz w:val="24"/>
        </w:rPr>
        <w:t>《承压设备无损检测》</w:t>
      </w:r>
      <w:r w:rsidRPr="00524452">
        <w:rPr>
          <w:rFonts w:ascii="宋体" w:hAnsi="宋体" w:cs="宋体"/>
          <w:kern w:val="0"/>
          <w:sz w:val="24"/>
        </w:rPr>
        <w:t>JB 4730.2-2005</w:t>
      </w:r>
      <w:r w:rsidRPr="00524452">
        <w:rPr>
          <w:rFonts w:ascii="宋体" w:hAnsi="宋体" w:cs="宋体"/>
          <w:kern w:val="0"/>
          <w:sz w:val="24"/>
        </w:rPr>
        <w:br/>
      </w:r>
      <w:r w:rsidRPr="00524452">
        <w:rPr>
          <w:rFonts w:ascii="宋体" w:hAnsi="宋体" w:cs="宋体" w:hint="eastAsia"/>
          <w:kern w:val="0"/>
          <w:sz w:val="24"/>
        </w:rPr>
        <w:t>《压力容器涂敷及运输包装》</w:t>
      </w:r>
      <w:r w:rsidRPr="00524452">
        <w:rPr>
          <w:rFonts w:ascii="宋体" w:hAnsi="宋体" w:cs="宋体"/>
          <w:kern w:val="0"/>
          <w:sz w:val="24"/>
        </w:rPr>
        <w:t>JB/T4711-2003</w:t>
      </w:r>
    </w:p>
    <w:p w:rsidR="001C4A0C" w:rsidRPr="00524452" w:rsidRDefault="001C4A0C" w:rsidP="00127C55">
      <w:pPr>
        <w:pStyle w:val="30"/>
        <w:spacing w:line="360" w:lineRule="auto"/>
        <w:ind w:leftChars="171" w:left="359"/>
        <w:rPr>
          <w:rFonts w:ascii="宋体"/>
          <w:sz w:val="24"/>
        </w:rPr>
      </w:pPr>
      <w:r w:rsidRPr="00524452">
        <w:rPr>
          <w:rFonts w:ascii="宋体" w:hAnsi="宋体" w:hint="eastAsia"/>
          <w:sz w:val="24"/>
        </w:rPr>
        <w:t>所有上述法规均为现行版</w:t>
      </w:r>
    </w:p>
    <w:p w:rsidR="001C4A0C" w:rsidRPr="00524452" w:rsidRDefault="001C4A0C" w:rsidP="00593F8C">
      <w:pPr>
        <w:pStyle w:val="3"/>
      </w:pPr>
      <w:bookmarkStart w:id="49" w:name="_Toc344732355"/>
      <w:bookmarkStart w:id="50" w:name="_Toc504382810"/>
      <w:bookmarkStart w:id="51" w:name="_Toc522615561"/>
      <w:r w:rsidRPr="00524452">
        <w:t>4.3</w:t>
      </w:r>
      <w:bookmarkEnd w:id="49"/>
      <w:r w:rsidRPr="00524452">
        <w:rPr>
          <w:rFonts w:hint="eastAsia"/>
        </w:rPr>
        <w:t>安装要求</w:t>
      </w:r>
      <w:bookmarkEnd w:id="50"/>
      <w:bookmarkEnd w:id="51"/>
    </w:p>
    <w:p w:rsidR="001C4A0C" w:rsidRPr="00524452" w:rsidRDefault="001C4A0C" w:rsidP="00593F8C">
      <w:pPr>
        <w:pStyle w:val="3"/>
      </w:pPr>
      <w:bookmarkStart w:id="52" w:name="_Toc504382811"/>
      <w:bookmarkStart w:id="53" w:name="_Toc522615562"/>
      <w:r w:rsidRPr="00524452">
        <w:t>4.3.1</w:t>
      </w:r>
      <w:r w:rsidRPr="00524452">
        <w:rPr>
          <w:rFonts w:hint="eastAsia"/>
        </w:rPr>
        <w:t>安装位置</w:t>
      </w:r>
      <w:bookmarkEnd w:id="52"/>
      <w:bookmarkEnd w:id="53"/>
    </w:p>
    <w:p w:rsidR="001C4A0C" w:rsidRPr="00524452" w:rsidRDefault="001C4A0C" w:rsidP="00127C55">
      <w:pPr>
        <w:pStyle w:val="a0"/>
        <w:spacing w:line="460" w:lineRule="exact"/>
        <w:rPr>
          <w:rFonts w:ascii="宋体"/>
          <w:sz w:val="24"/>
        </w:rPr>
      </w:pPr>
      <w:r w:rsidRPr="00524452">
        <w:rPr>
          <w:rFonts w:ascii="宋体" w:hAnsi="宋体"/>
          <w:sz w:val="24"/>
        </w:rPr>
        <w:t>4.3.1.1</w:t>
      </w:r>
      <w:r w:rsidRPr="00524452">
        <w:rPr>
          <w:rFonts w:ascii="宋体" w:hAnsi="宋体" w:hint="eastAsia"/>
          <w:sz w:val="24"/>
        </w:rPr>
        <w:t>设备安装于毓晋楼制水间。</w:t>
      </w:r>
    </w:p>
    <w:p w:rsidR="001C4A0C" w:rsidRPr="00524452" w:rsidRDefault="001C4A0C" w:rsidP="00593F8C">
      <w:pPr>
        <w:pStyle w:val="3"/>
      </w:pPr>
      <w:bookmarkStart w:id="54" w:name="_Toc504382812"/>
      <w:bookmarkStart w:id="55" w:name="_Toc522615563"/>
      <w:r w:rsidRPr="00524452">
        <w:t>4.3.2</w:t>
      </w:r>
      <w:r w:rsidRPr="00524452">
        <w:rPr>
          <w:rFonts w:hint="eastAsia"/>
        </w:rPr>
        <w:t>安装尺寸</w:t>
      </w:r>
      <w:bookmarkEnd w:id="54"/>
      <w:bookmarkEnd w:id="55"/>
    </w:p>
    <w:p w:rsidR="001C4A0C" w:rsidRPr="00524452" w:rsidRDefault="001C4A0C" w:rsidP="00127C55">
      <w:pPr>
        <w:pStyle w:val="30"/>
        <w:spacing w:line="360" w:lineRule="auto"/>
        <w:rPr>
          <w:rFonts w:ascii="宋体"/>
          <w:sz w:val="24"/>
        </w:rPr>
      </w:pPr>
      <w:r w:rsidRPr="00524452">
        <w:rPr>
          <w:rFonts w:ascii="宋体" w:hAnsi="宋体"/>
          <w:sz w:val="24"/>
        </w:rPr>
        <w:t>4.3.2.1</w:t>
      </w:r>
      <w:r w:rsidRPr="00524452">
        <w:rPr>
          <w:rFonts w:ascii="宋体" w:hAnsi="宋体" w:hint="eastAsia"/>
          <w:sz w:val="24"/>
        </w:rPr>
        <w:t>设备设施的尺寸外形必须满足制水间空间布局，便于操作维保，投标时需提供制水间布局图。</w:t>
      </w:r>
    </w:p>
    <w:p w:rsidR="001C4A0C" w:rsidRPr="00DC32E5" w:rsidRDefault="001C4A0C" w:rsidP="00127C55">
      <w:pPr>
        <w:pStyle w:val="30"/>
        <w:spacing w:line="360" w:lineRule="auto"/>
        <w:rPr>
          <w:rFonts w:ascii="宋体"/>
          <w:sz w:val="24"/>
        </w:rPr>
      </w:pPr>
      <w:r>
        <w:rPr>
          <w:rFonts w:ascii="宋体" w:hAnsi="宋体"/>
          <w:sz w:val="24"/>
        </w:rPr>
        <w:t>*</w:t>
      </w:r>
      <w:r w:rsidRPr="00524452">
        <w:rPr>
          <w:rFonts w:ascii="宋体" w:hAnsi="宋体"/>
          <w:sz w:val="24"/>
        </w:rPr>
        <w:t>4.3.2.2</w:t>
      </w:r>
      <w:r w:rsidRPr="00524452">
        <w:rPr>
          <w:rFonts w:ascii="宋体" w:hAnsi="宋体" w:hint="eastAsia"/>
          <w:sz w:val="24"/>
        </w:rPr>
        <w:t>供应商必须给出软化水制备系统的布局设计方案、相应附件设计方案及公用需求方</w:t>
      </w:r>
      <w:r w:rsidRPr="00DC32E5">
        <w:rPr>
          <w:rFonts w:ascii="宋体" w:hAnsi="宋体" w:hint="eastAsia"/>
          <w:sz w:val="24"/>
        </w:rPr>
        <w:lastRenderedPageBreak/>
        <w:t>案，以及相关图纸，并交给我公司使用部门及工程类部门和质量保证部门审核。</w:t>
      </w:r>
    </w:p>
    <w:p w:rsidR="001C4A0C" w:rsidRPr="00DC32E5" w:rsidRDefault="001C4A0C" w:rsidP="00593F8C">
      <w:pPr>
        <w:pStyle w:val="3"/>
      </w:pPr>
      <w:bookmarkStart w:id="56" w:name="_Toc504382813"/>
      <w:bookmarkStart w:id="57" w:name="_Toc522615564"/>
      <w:r w:rsidRPr="00DC32E5">
        <w:t>4.3.3</w:t>
      </w:r>
      <w:r w:rsidRPr="00DC32E5">
        <w:rPr>
          <w:rFonts w:hint="eastAsia"/>
        </w:rPr>
        <w:t>地面承重</w:t>
      </w:r>
      <w:bookmarkEnd w:id="56"/>
      <w:bookmarkEnd w:id="57"/>
    </w:p>
    <w:p w:rsidR="001C4A0C" w:rsidRPr="00DC32E5" w:rsidRDefault="001C4A0C" w:rsidP="00127C55">
      <w:pPr>
        <w:pStyle w:val="30"/>
        <w:spacing w:line="360" w:lineRule="auto"/>
        <w:rPr>
          <w:rFonts w:ascii="宋体"/>
          <w:sz w:val="24"/>
        </w:rPr>
      </w:pPr>
      <w:r w:rsidRPr="00DC32E5">
        <w:rPr>
          <w:rFonts w:ascii="宋体" w:hAnsi="宋体" w:hint="eastAsia"/>
          <w:sz w:val="24"/>
        </w:rPr>
        <w:t>满足现场建筑承重能力，如有特殊要求需在投标文件中注明。</w:t>
      </w:r>
    </w:p>
    <w:p w:rsidR="001C4A0C" w:rsidRPr="00DC32E5" w:rsidRDefault="001C4A0C" w:rsidP="00C94422">
      <w:pPr>
        <w:pStyle w:val="3"/>
      </w:pPr>
      <w:bookmarkStart w:id="58" w:name="_Toc504382814"/>
      <w:bookmarkStart w:id="59" w:name="_Toc522615565"/>
      <w:r w:rsidRPr="00DC32E5">
        <w:t>4.3.4</w:t>
      </w:r>
      <w:r w:rsidRPr="00DC32E5">
        <w:rPr>
          <w:rFonts w:hint="eastAsia"/>
        </w:rPr>
        <w:t>可用的公用系统</w:t>
      </w:r>
      <w:bookmarkEnd w:id="58"/>
      <w:bookmarkEnd w:id="59"/>
    </w:p>
    <w:p w:rsidR="001C4A0C" w:rsidRPr="00DC32E5" w:rsidRDefault="001C4A0C" w:rsidP="00127C55">
      <w:pPr>
        <w:pStyle w:val="30"/>
        <w:spacing w:line="360" w:lineRule="auto"/>
        <w:rPr>
          <w:rFonts w:ascii="宋体"/>
          <w:sz w:val="24"/>
        </w:rPr>
      </w:pPr>
      <w:r w:rsidRPr="00DC32E5">
        <w:rPr>
          <w:rFonts w:ascii="宋体" w:hAnsi="宋体"/>
          <w:sz w:val="24"/>
        </w:rPr>
        <w:t>*4.3.4.1</w:t>
      </w:r>
      <w:r w:rsidRPr="00DC32E5">
        <w:rPr>
          <w:rFonts w:ascii="宋体" w:hAnsi="宋体" w:hint="eastAsia"/>
          <w:sz w:val="24"/>
        </w:rPr>
        <w:t>饮用水压力</w:t>
      </w:r>
      <w:r w:rsidRPr="00DC32E5">
        <w:rPr>
          <w:rFonts w:ascii="宋体" w:hAnsi="宋体"/>
          <w:sz w:val="24"/>
        </w:rPr>
        <w:t>2</w:t>
      </w:r>
      <w:r w:rsidRPr="00DC32E5">
        <w:rPr>
          <w:rFonts w:ascii="宋体" w:hAnsi="宋体" w:hint="eastAsia"/>
          <w:sz w:val="24"/>
        </w:rPr>
        <w:t>～</w:t>
      </w:r>
      <w:r w:rsidRPr="00DC32E5">
        <w:rPr>
          <w:rFonts w:ascii="宋体" w:hAnsi="宋体"/>
          <w:sz w:val="24"/>
        </w:rPr>
        <w:t>3KG</w:t>
      </w:r>
    </w:p>
    <w:p w:rsidR="001C4A0C" w:rsidRPr="00DC32E5" w:rsidRDefault="001C4A0C" w:rsidP="00593F8C">
      <w:pPr>
        <w:pStyle w:val="3"/>
      </w:pPr>
      <w:bookmarkStart w:id="60" w:name="_Toc504382815"/>
      <w:bookmarkStart w:id="61" w:name="_Toc522615566"/>
      <w:r w:rsidRPr="00DC32E5">
        <w:t>4.3.5</w:t>
      </w:r>
      <w:r w:rsidRPr="00DC32E5">
        <w:rPr>
          <w:rFonts w:hint="eastAsia"/>
        </w:rPr>
        <w:t>洁净级别及环境条件</w:t>
      </w:r>
      <w:bookmarkEnd w:id="60"/>
      <w:bookmarkEnd w:id="61"/>
    </w:p>
    <w:p w:rsidR="001C4A0C" w:rsidRPr="00DC32E5" w:rsidRDefault="001C4A0C" w:rsidP="007627E2">
      <w:pPr>
        <w:pStyle w:val="30"/>
        <w:spacing w:line="360" w:lineRule="auto"/>
        <w:rPr>
          <w:rFonts w:ascii="宋体"/>
          <w:sz w:val="24"/>
        </w:rPr>
      </w:pPr>
      <w:r w:rsidRPr="00DC32E5">
        <w:rPr>
          <w:rFonts w:ascii="宋体" w:hAnsi="宋体"/>
          <w:sz w:val="24"/>
        </w:rPr>
        <w:t>4.3.5.1</w:t>
      </w:r>
      <w:r w:rsidRPr="00DC32E5">
        <w:rPr>
          <w:rFonts w:ascii="宋体" w:hAnsi="宋体" w:hint="eastAsia"/>
          <w:sz w:val="24"/>
        </w:rPr>
        <w:t>洁净级别：普通区域</w:t>
      </w:r>
    </w:p>
    <w:p w:rsidR="001C4A0C" w:rsidRPr="00DC32E5" w:rsidRDefault="001C4A0C" w:rsidP="007627E2">
      <w:pPr>
        <w:pStyle w:val="30"/>
        <w:spacing w:line="360" w:lineRule="auto"/>
        <w:rPr>
          <w:rFonts w:ascii="宋体"/>
          <w:sz w:val="24"/>
        </w:rPr>
      </w:pPr>
      <w:r w:rsidRPr="00DC32E5">
        <w:rPr>
          <w:rFonts w:ascii="宋体" w:hAnsi="宋体"/>
          <w:sz w:val="24"/>
        </w:rPr>
        <w:t>4.3.5.2</w:t>
      </w:r>
      <w:r w:rsidRPr="00DC32E5">
        <w:rPr>
          <w:rFonts w:ascii="宋体" w:hAnsi="宋体" w:hint="eastAsia"/>
          <w:sz w:val="24"/>
        </w:rPr>
        <w:t>正常工作条件：</w:t>
      </w:r>
    </w:p>
    <w:p w:rsidR="001C4A0C" w:rsidRPr="00DC32E5" w:rsidRDefault="001C4A0C" w:rsidP="007627E2">
      <w:pPr>
        <w:pStyle w:val="30"/>
        <w:spacing w:line="360" w:lineRule="auto"/>
        <w:rPr>
          <w:rFonts w:ascii="宋体"/>
          <w:sz w:val="24"/>
        </w:rPr>
      </w:pPr>
      <w:r w:rsidRPr="00DC32E5">
        <w:rPr>
          <w:rFonts w:ascii="宋体" w:hAnsi="宋体" w:hint="eastAsia"/>
          <w:sz w:val="24"/>
        </w:rPr>
        <w:t>环境温度：</w:t>
      </w:r>
      <w:r w:rsidRPr="00DC32E5">
        <w:rPr>
          <w:rFonts w:ascii="宋体" w:hAnsi="宋体"/>
          <w:sz w:val="24"/>
        </w:rPr>
        <w:t>-5</w:t>
      </w:r>
      <w:r w:rsidRPr="00DC32E5">
        <w:rPr>
          <w:rFonts w:ascii="宋体" w:hAnsi="宋体" w:hint="eastAsia"/>
          <w:sz w:val="24"/>
        </w:rPr>
        <w:t>℃～</w:t>
      </w:r>
      <w:r w:rsidRPr="00DC32E5">
        <w:rPr>
          <w:rFonts w:ascii="宋体" w:hAnsi="宋体"/>
          <w:sz w:val="24"/>
        </w:rPr>
        <w:t>55</w:t>
      </w:r>
      <w:r w:rsidRPr="00DC32E5">
        <w:rPr>
          <w:rFonts w:ascii="宋体" w:hAnsi="宋体" w:hint="eastAsia"/>
          <w:sz w:val="24"/>
        </w:rPr>
        <w:t>℃；</w:t>
      </w:r>
    </w:p>
    <w:p w:rsidR="001C4A0C" w:rsidRPr="00DC32E5" w:rsidRDefault="001C4A0C" w:rsidP="007627E2">
      <w:pPr>
        <w:pStyle w:val="30"/>
        <w:spacing w:line="360" w:lineRule="auto"/>
        <w:rPr>
          <w:rFonts w:ascii="宋体"/>
          <w:sz w:val="24"/>
        </w:rPr>
      </w:pPr>
      <w:r w:rsidRPr="00DC32E5">
        <w:rPr>
          <w:rFonts w:ascii="宋体" w:hAnsi="宋体" w:hint="eastAsia"/>
          <w:sz w:val="24"/>
        </w:rPr>
        <w:t>相对湿度：不大于</w:t>
      </w:r>
      <w:r w:rsidRPr="00DC32E5">
        <w:rPr>
          <w:rFonts w:ascii="宋体" w:hAnsi="宋体"/>
          <w:sz w:val="24"/>
        </w:rPr>
        <w:t>85%</w:t>
      </w:r>
      <w:r w:rsidRPr="00DC32E5">
        <w:rPr>
          <w:rFonts w:ascii="宋体" w:hAnsi="宋体" w:hint="eastAsia"/>
          <w:sz w:val="24"/>
        </w:rPr>
        <w:t>；</w:t>
      </w:r>
    </w:p>
    <w:p w:rsidR="001C4A0C" w:rsidRPr="00DC32E5" w:rsidRDefault="001C4A0C" w:rsidP="00127C55">
      <w:pPr>
        <w:pStyle w:val="30"/>
        <w:spacing w:line="360" w:lineRule="auto"/>
        <w:rPr>
          <w:rFonts w:ascii="宋体"/>
          <w:sz w:val="24"/>
        </w:rPr>
      </w:pPr>
      <w:r w:rsidRPr="00DC32E5">
        <w:rPr>
          <w:rFonts w:ascii="宋体" w:hAnsi="宋体" w:hint="eastAsia"/>
          <w:sz w:val="24"/>
        </w:rPr>
        <w:t>大气压力：</w:t>
      </w:r>
      <w:r w:rsidRPr="00DC32E5">
        <w:rPr>
          <w:rFonts w:ascii="宋体" w:hAnsi="宋体"/>
          <w:sz w:val="24"/>
        </w:rPr>
        <w:t>70</w:t>
      </w:r>
      <w:r w:rsidRPr="00DC32E5">
        <w:rPr>
          <w:rFonts w:ascii="宋体" w:hAnsi="宋体" w:hint="eastAsia"/>
          <w:sz w:val="24"/>
        </w:rPr>
        <w:t>～</w:t>
      </w:r>
      <w:r w:rsidRPr="00DC32E5">
        <w:rPr>
          <w:rFonts w:ascii="宋体" w:hAnsi="宋体"/>
          <w:sz w:val="24"/>
        </w:rPr>
        <w:t xml:space="preserve">106 </w:t>
      </w:r>
      <w:proofErr w:type="spellStart"/>
      <w:r w:rsidRPr="00DC32E5">
        <w:rPr>
          <w:rFonts w:ascii="宋体" w:hAnsi="宋体"/>
          <w:sz w:val="24"/>
        </w:rPr>
        <w:t>kPa</w:t>
      </w:r>
      <w:proofErr w:type="spellEnd"/>
      <w:r w:rsidRPr="00DC32E5">
        <w:rPr>
          <w:rFonts w:ascii="宋体" w:hAnsi="宋体" w:hint="eastAsia"/>
          <w:sz w:val="24"/>
        </w:rPr>
        <w:t>；</w:t>
      </w:r>
    </w:p>
    <w:p w:rsidR="001C4A0C" w:rsidRPr="00DC32E5" w:rsidRDefault="001C4A0C" w:rsidP="00593F8C">
      <w:pPr>
        <w:pStyle w:val="3"/>
      </w:pPr>
      <w:bookmarkStart w:id="62" w:name="_Toc504382816"/>
      <w:bookmarkStart w:id="63" w:name="_Toc522615567"/>
      <w:r w:rsidRPr="00DC32E5">
        <w:t>4.3.6</w:t>
      </w:r>
      <w:r w:rsidRPr="00DC32E5">
        <w:rPr>
          <w:rFonts w:hint="eastAsia"/>
        </w:rPr>
        <w:t>可用的能源配置</w:t>
      </w:r>
      <w:bookmarkEnd w:id="62"/>
      <w:bookmarkEnd w:id="63"/>
    </w:p>
    <w:p w:rsidR="001C4A0C" w:rsidRPr="00DC32E5" w:rsidRDefault="001C4A0C" w:rsidP="00127C55">
      <w:pPr>
        <w:pStyle w:val="30"/>
        <w:spacing w:line="360" w:lineRule="auto"/>
        <w:rPr>
          <w:rFonts w:ascii="宋体"/>
          <w:sz w:val="24"/>
        </w:rPr>
      </w:pPr>
      <w:r w:rsidRPr="00DC32E5">
        <w:rPr>
          <w:rFonts w:ascii="宋体" w:hAnsi="宋体"/>
          <w:sz w:val="24"/>
        </w:rPr>
        <w:t>4.3.6.1</w:t>
      </w:r>
      <w:r w:rsidRPr="00DC32E5">
        <w:rPr>
          <w:rFonts w:ascii="宋体" w:hAnsi="宋体" w:hint="eastAsia"/>
          <w:sz w:val="24"/>
        </w:rPr>
        <w:t>电力：三相五线制</w:t>
      </w:r>
    </w:p>
    <w:p w:rsidR="001C4A0C" w:rsidRPr="00DC32E5" w:rsidRDefault="001C4A0C" w:rsidP="00127C55">
      <w:pPr>
        <w:pStyle w:val="30"/>
        <w:spacing w:line="360" w:lineRule="auto"/>
        <w:rPr>
          <w:rFonts w:ascii="宋体"/>
          <w:sz w:val="24"/>
        </w:rPr>
      </w:pPr>
      <w:r w:rsidRPr="00DC32E5">
        <w:rPr>
          <w:rFonts w:ascii="宋体" w:hAnsi="宋体"/>
          <w:sz w:val="24"/>
        </w:rPr>
        <w:t>4.3.6.2</w:t>
      </w:r>
      <w:r w:rsidRPr="00DC32E5">
        <w:rPr>
          <w:rFonts w:ascii="宋体" w:hAnsi="宋体" w:hint="eastAsia"/>
          <w:sz w:val="24"/>
        </w:rPr>
        <w:t>电压：</w:t>
      </w:r>
      <w:r w:rsidRPr="00DC32E5">
        <w:rPr>
          <w:rFonts w:ascii="宋体" w:hAnsi="宋体"/>
          <w:sz w:val="24"/>
        </w:rPr>
        <w:t>380V</w:t>
      </w:r>
      <w:r w:rsidRPr="00DC32E5">
        <w:rPr>
          <w:rFonts w:ascii="宋体" w:hAnsi="宋体" w:hint="eastAsia"/>
          <w:sz w:val="24"/>
        </w:rPr>
        <w:t>，</w:t>
      </w:r>
      <w:r w:rsidRPr="00DC32E5">
        <w:rPr>
          <w:rFonts w:ascii="宋体" w:hAnsi="宋体"/>
          <w:sz w:val="24"/>
        </w:rPr>
        <w:t>3</w:t>
      </w:r>
      <w:r w:rsidRPr="00DC32E5">
        <w:rPr>
          <w:rFonts w:ascii="宋体" w:hAnsi="宋体" w:hint="eastAsia"/>
          <w:sz w:val="24"/>
        </w:rPr>
        <w:t>相，</w:t>
      </w:r>
      <w:r w:rsidRPr="00DC32E5">
        <w:rPr>
          <w:rFonts w:ascii="宋体" w:hAnsi="宋体"/>
          <w:sz w:val="24"/>
        </w:rPr>
        <w:t>50HZ</w:t>
      </w:r>
    </w:p>
    <w:p w:rsidR="001C4A0C" w:rsidRPr="00DC32E5" w:rsidRDefault="001C4A0C" w:rsidP="00593F8C">
      <w:pPr>
        <w:pStyle w:val="3"/>
      </w:pPr>
      <w:bookmarkStart w:id="64" w:name="_Toc504382817"/>
      <w:bookmarkStart w:id="65" w:name="_Toc522615568"/>
      <w:r w:rsidRPr="00DC32E5">
        <w:t>*4.3.7</w:t>
      </w:r>
      <w:r w:rsidRPr="00DC32E5">
        <w:rPr>
          <w:rFonts w:hint="eastAsia"/>
        </w:rPr>
        <w:t>外观及材质要求</w:t>
      </w:r>
      <w:bookmarkEnd w:id="64"/>
      <w:bookmarkEnd w:id="65"/>
    </w:p>
    <w:p w:rsidR="001C4A0C" w:rsidRPr="00DC32E5" w:rsidRDefault="001C4A0C" w:rsidP="00127C55">
      <w:pPr>
        <w:pStyle w:val="a0"/>
        <w:spacing w:line="360" w:lineRule="auto"/>
        <w:rPr>
          <w:rFonts w:ascii="宋体"/>
          <w:sz w:val="24"/>
        </w:rPr>
      </w:pPr>
      <w:r w:rsidRPr="00DC32E5">
        <w:rPr>
          <w:rFonts w:ascii="宋体" w:hAnsi="宋体"/>
          <w:sz w:val="24"/>
        </w:rPr>
        <w:t>4.3.7.1</w:t>
      </w:r>
      <w:r w:rsidRPr="00DC32E5">
        <w:rPr>
          <w:rFonts w:ascii="宋体" w:hAnsi="宋体" w:hint="eastAsia"/>
          <w:sz w:val="24"/>
        </w:rPr>
        <w:t>外观：外观不得有明显的偏歪、毛刺和锈蚀等缺陷；表面不得有凹陷、毛刺和锈蚀等缺陷。</w:t>
      </w:r>
    </w:p>
    <w:p w:rsidR="001C4A0C" w:rsidRPr="00DC32E5" w:rsidRDefault="001C4A0C" w:rsidP="00127C55">
      <w:pPr>
        <w:pStyle w:val="30"/>
        <w:spacing w:line="360" w:lineRule="auto"/>
        <w:rPr>
          <w:rFonts w:ascii="宋体"/>
          <w:sz w:val="24"/>
        </w:rPr>
      </w:pPr>
      <w:r w:rsidRPr="00DC32E5">
        <w:rPr>
          <w:rFonts w:ascii="宋体" w:hAnsi="宋体"/>
          <w:sz w:val="24"/>
        </w:rPr>
        <w:t>4.3.7.2</w:t>
      </w:r>
      <w:r w:rsidRPr="00DC32E5">
        <w:rPr>
          <w:rFonts w:ascii="宋体" w:hAnsi="宋体" w:hint="eastAsia"/>
          <w:sz w:val="24"/>
        </w:rPr>
        <w:t>所有连接处必须符合法规要求。</w:t>
      </w:r>
    </w:p>
    <w:p w:rsidR="001C4A0C" w:rsidRPr="00DC32E5" w:rsidRDefault="001C4A0C" w:rsidP="00335182">
      <w:pPr>
        <w:pStyle w:val="a0"/>
        <w:spacing w:line="360" w:lineRule="auto"/>
        <w:rPr>
          <w:rFonts w:ascii="宋体"/>
          <w:sz w:val="24"/>
        </w:rPr>
      </w:pPr>
      <w:r w:rsidRPr="00DC32E5">
        <w:rPr>
          <w:rFonts w:ascii="宋体" w:hAnsi="宋体"/>
          <w:sz w:val="24"/>
        </w:rPr>
        <w:t>4.3.7.34</w:t>
      </w:r>
      <w:r w:rsidRPr="00DC32E5">
        <w:rPr>
          <w:rFonts w:ascii="宋体" w:hAnsi="宋体" w:hint="eastAsia"/>
          <w:sz w:val="24"/>
        </w:rPr>
        <w:t>罐体外壁、管道材质为</w:t>
      </w:r>
      <w:r w:rsidRPr="00DC32E5">
        <w:rPr>
          <w:rFonts w:ascii="宋体" w:hAnsi="宋体"/>
          <w:sz w:val="24"/>
        </w:rPr>
        <w:t>SS304</w:t>
      </w:r>
      <w:r w:rsidRPr="00DC32E5">
        <w:rPr>
          <w:rFonts w:ascii="宋体" w:hAnsi="宋体" w:hint="eastAsia"/>
          <w:sz w:val="24"/>
        </w:rPr>
        <w:t>并做防腐蚀处理。</w:t>
      </w:r>
    </w:p>
    <w:p w:rsidR="001C4A0C" w:rsidRPr="00DC32E5" w:rsidRDefault="001C4A0C" w:rsidP="00335182">
      <w:pPr>
        <w:pStyle w:val="a0"/>
        <w:spacing w:line="360" w:lineRule="auto"/>
        <w:rPr>
          <w:rFonts w:ascii="宋体"/>
          <w:sz w:val="24"/>
        </w:rPr>
      </w:pPr>
      <w:r w:rsidRPr="00DC32E5">
        <w:rPr>
          <w:rFonts w:ascii="宋体" w:hAnsi="宋体"/>
          <w:sz w:val="24"/>
        </w:rPr>
        <w:t>4.3.7.5</w:t>
      </w:r>
      <w:r w:rsidRPr="00DC32E5">
        <w:rPr>
          <w:rFonts w:ascii="宋体" w:hAnsi="宋体" w:hint="eastAsia"/>
          <w:sz w:val="24"/>
        </w:rPr>
        <w:t>罐体内壁、填充物及直接接触软化工艺的部件必须耐高腐蚀，安全无毒满足食品级要求</w:t>
      </w:r>
    </w:p>
    <w:p w:rsidR="001C4A0C" w:rsidRPr="00DC32E5" w:rsidRDefault="001C4A0C" w:rsidP="00335182">
      <w:pPr>
        <w:pStyle w:val="a0"/>
        <w:spacing w:line="360" w:lineRule="auto"/>
        <w:rPr>
          <w:rFonts w:ascii="宋体"/>
          <w:sz w:val="24"/>
        </w:rPr>
      </w:pPr>
      <w:r w:rsidRPr="00DC32E5">
        <w:rPr>
          <w:rFonts w:ascii="宋体" w:hAnsi="宋体"/>
          <w:sz w:val="24"/>
        </w:rPr>
        <w:t>4.3.7.6</w:t>
      </w:r>
      <w:r w:rsidRPr="00DC32E5">
        <w:rPr>
          <w:rFonts w:ascii="宋体" w:hAnsi="宋体" w:hint="eastAsia"/>
          <w:sz w:val="24"/>
        </w:rPr>
        <w:t>罐体材质为</w:t>
      </w:r>
      <w:r w:rsidRPr="00DC32E5">
        <w:rPr>
          <w:rFonts w:ascii="宋体" w:hAnsi="宋体"/>
          <w:sz w:val="24"/>
        </w:rPr>
        <w:t>304</w:t>
      </w:r>
      <w:r w:rsidRPr="00DC32E5">
        <w:rPr>
          <w:rFonts w:ascii="宋体" w:hAnsi="宋体" w:hint="eastAsia"/>
          <w:sz w:val="24"/>
        </w:rPr>
        <w:t>不锈钢，为防止罐体内壁收到水中氯离子的腐蚀，内表面进行内衬胶处理</w:t>
      </w:r>
    </w:p>
    <w:p w:rsidR="001C4A0C" w:rsidRPr="00DC32E5" w:rsidRDefault="001C4A0C" w:rsidP="00335182">
      <w:pPr>
        <w:pStyle w:val="a0"/>
        <w:spacing w:line="360" w:lineRule="auto"/>
        <w:rPr>
          <w:rFonts w:ascii="宋体"/>
          <w:sz w:val="24"/>
        </w:rPr>
      </w:pPr>
      <w:r w:rsidRPr="00DC32E5">
        <w:rPr>
          <w:rFonts w:ascii="宋体" w:hAnsi="宋体"/>
          <w:sz w:val="24"/>
        </w:rPr>
        <w:t>4.3.7.7</w:t>
      </w:r>
      <w:r w:rsidRPr="00DC32E5">
        <w:rPr>
          <w:rFonts w:ascii="宋体" w:hAnsi="宋体" w:hint="eastAsia"/>
          <w:sz w:val="24"/>
        </w:rPr>
        <w:t>树脂应选用的优质</w:t>
      </w:r>
      <w:proofErr w:type="gramStart"/>
      <w:r w:rsidRPr="00DC32E5">
        <w:rPr>
          <w:rFonts w:ascii="宋体" w:hAnsi="宋体" w:hint="eastAsia"/>
          <w:sz w:val="24"/>
        </w:rPr>
        <w:t>强酸性钠离子交换树脂</w:t>
      </w:r>
      <w:proofErr w:type="gramEnd"/>
      <w:r w:rsidRPr="00DC32E5">
        <w:rPr>
          <w:rFonts w:ascii="宋体" w:hAnsi="宋体" w:hint="eastAsia"/>
          <w:sz w:val="24"/>
        </w:rPr>
        <w:t>。</w:t>
      </w:r>
    </w:p>
    <w:p w:rsidR="001C4A0C" w:rsidRPr="00DC32E5" w:rsidRDefault="001C4A0C" w:rsidP="00335182">
      <w:pPr>
        <w:pStyle w:val="a0"/>
        <w:spacing w:line="360" w:lineRule="auto"/>
        <w:rPr>
          <w:rFonts w:ascii="宋体"/>
          <w:sz w:val="24"/>
        </w:rPr>
      </w:pPr>
      <w:r w:rsidRPr="00DC32E5">
        <w:rPr>
          <w:rFonts w:ascii="宋体" w:hAnsi="宋体"/>
          <w:sz w:val="24"/>
        </w:rPr>
        <w:t>4.3.7.8</w:t>
      </w:r>
      <w:r w:rsidRPr="00DC32E5">
        <w:rPr>
          <w:rFonts w:ascii="宋体" w:hAnsi="宋体" w:hint="eastAsia"/>
          <w:sz w:val="24"/>
        </w:rPr>
        <w:t>软化水储罐材质：材质为</w:t>
      </w:r>
      <w:r w:rsidRPr="00DC32E5">
        <w:rPr>
          <w:rFonts w:ascii="宋体" w:hAnsi="宋体"/>
          <w:sz w:val="24"/>
        </w:rPr>
        <w:t>304</w:t>
      </w:r>
      <w:r w:rsidRPr="00DC32E5">
        <w:rPr>
          <w:rFonts w:ascii="宋体" w:hAnsi="宋体" w:hint="eastAsia"/>
          <w:sz w:val="24"/>
        </w:rPr>
        <w:t>不锈钢，壁厚不低于</w:t>
      </w:r>
      <w:r w:rsidRPr="00DC32E5">
        <w:rPr>
          <w:rFonts w:ascii="宋体" w:hAnsi="宋体"/>
          <w:sz w:val="24"/>
        </w:rPr>
        <w:t>8mm</w:t>
      </w:r>
      <w:r w:rsidRPr="00DC32E5">
        <w:rPr>
          <w:rFonts w:ascii="宋体" w:hAnsi="宋体" w:hint="eastAsia"/>
          <w:sz w:val="24"/>
        </w:rPr>
        <w:t>，立式，内部抛光处理，抛光度小于</w:t>
      </w:r>
      <w:r w:rsidRPr="00DC32E5">
        <w:rPr>
          <w:rFonts w:ascii="宋体"/>
          <w:sz w:val="24"/>
        </w:rPr>
        <w:t>0.</w:t>
      </w:r>
      <w:r w:rsidRPr="00DC32E5">
        <w:rPr>
          <w:rFonts w:ascii="宋体" w:hAnsi="宋体"/>
          <w:sz w:val="24"/>
        </w:rPr>
        <w:t>8</w:t>
      </w:r>
      <w:r w:rsidRPr="00DC32E5">
        <w:rPr>
          <w:rFonts w:ascii="宋体" w:hAnsi="宋体" w:hint="eastAsia"/>
          <w:sz w:val="24"/>
        </w:rPr>
        <w:t>μ</w:t>
      </w:r>
      <w:r w:rsidRPr="00DC32E5">
        <w:rPr>
          <w:rFonts w:ascii="宋体" w:hAnsi="宋体"/>
          <w:sz w:val="24"/>
        </w:rPr>
        <w:t>m</w:t>
      </w:r>
      <w:r w:rsidRPr="00DC32E5">
        <w:rPr>
          <w:rFonts w:ascii="宋体" w:hAnsi="宋体" w:hint="eastAsia"/>
          <w:sz w:val="24"/>
        </w:rPr>
        <w:t>，外表面拉丝。罐体顶部设计有弯管呼吸器。</w:t>
      </w:r>
    </w:p>
    <w:p w:rsidR="001C4A0C" w:rsidRPr="00DC32E5" w:rsidRDefault="001C4A0C" w:rsidP="00335182">
      <w:pPr>
        <w:pStyle w:val="a0"/>
        <w:spacing w:line="360" w:lineRule="auto"/>
        <w:rPr>
          <w:rFonts w:ascii="宋体"/>
          <w:sz w:val="24"/>
        </w:rPr>
      </w:pPr>
      <w:r w:rsidRPr="00DC32E5">
        <w:rPr>
          <w:rFonts w:ascii="宋体" w:hAnsi="宋体"/>
          <w:sz w:val="24"/>
        </w:rPr>
        <w:lastRenderedPageBreak/>
        <w:t>4.3.7.9</w:t>
      </w:r>
      <w:r w:rsidRPr="00DC32E5">
        <w:rPr>
          <w:rFonts w:ascii="宋体" w:hAnsi="宋体" w:hint="eastAsia"/>
          <w:sz w:val="24"/>
        </w:rPr>
        <w:t>管道及配管要求：</w:t>
      </w:r>
    </w:p>
    <w:p w:rsidR="001C4A0C" w:rsidRPr="00DC32E5" w:rsidRDefault="001C4A0C" w:rsidP="00335182">
      <w:pPr>
        <w:pStyle w:val="a0"/>
        <w:spacing w:line="360" w:lineRule="auto"/>
        <w:rPr>
          <w:rFonts w:ascii="宋体"/>
          <w:sz w:val="24"/>
        </w:rPr>
      </w:pPr>
      <w:r w:rsidRPr="00DC32E5">
        <w:rPr>
          <w:rFonts w:ascii="宋体" w:hAnsi="宋体" w:hint="eastAsia"/>
          <w:sz w:val="24"/>
        </w:rPr>
        <w:t>（</w:t>
      </w:r>
      <w:r w:rsidRPr="00DC32E5">
        <w:rPr>
          <w:rFonts w:ascii="宋体" w:hAnsi="宋体"/>
          <w:sz w:val="24"/>
        </w:rPr>
        <w:t>1</w:t>
      </w:r>
      <w:r w:rsidRPr="00DC32E5">
        <w:rPr>
          <w:rFonts w:ascii="宋体" w:hAnsi="宋体" w:hint="eastAsia"/>
          <w:sz w:val="24"/>
        </w:rPr>
        <w:t>）焊接连接为第一选择，需要时可采用快装连接，垫片材质为</w:t>
      </w:r>
      <w:r w:rsidRPr="00DC32E5">
        <w:rPr>
          <w:rFonts w:ascii="宋体" w:hAnsi="宋体"/>
          <w:sz w:val="24"/>
        </w:rPr>
        <w:t xml:space="preserve">PTFE </w:t>
      </w:r>
      <w:r w:rsidRPr="00DC32E5">
        <w:rPr>
          <w:rFonts w:ascii="宋体" w:hAnsi="宋体" w:hint="eastAsia"/>
          <w:sz w:val="24"/>
        </w:rPr>
        <w:t>或</w:t>
      </w:r>
      <w:r w:rsidRPr="00DC32E5">
        <w:rPr>
          <w:rFonts w:ascii="宋体" w:hAnsi="宋体"/>
          <w:sz w:val="24"/>
        </w:rPr>
        <w:t>EPDM</w:t>
      </w:r>
      <w:r w:rsidRPr="00DC32E5">
        <w:rPr>
          <w:rFonts w:ascii="宋体" w:hAnsi="宋体" w:hint="eastAsia"/>
          <w:sz w:val="24"/>
        </w:rPr>
        <w:t>。</w:t>
      </w:r>
    </w:p>
    <w:p w:rsidR="001C4A0C" w:rsidRPr="00DC32E5" w:rsidRDefault="001C4A0C" w:rsidP="00335182">
      <w:pPr>
        <w:pStyle w:val="a0"/>
        <w:spacing w:line="360" w:lineRule="auto"/>
        <w:rPr>
          <w:rFonts w:ascii="宋体"/>
          <w:sz w:val="24"/>
        </w:rPr>
      </w:pPr>
      <w:r w:rsidRPr="00DC32E5">
        <w:rPr>
          <w:rFonts w:ascii="宋体" w:hAnsi="宋体" w:hint="eastAsia"/>
          <w:sz w:val="24"/>
        </w:rPr>
        <w:t>（</w:t>
      </w:r>
      <w:r w:rsidRPr="00DC32E5">
        <w:rPr>
          <w:rFonts w:ascii="宋体" w:hAnsi="宋体"/>
          <w:sz w:val="24"/>
        </w:rPr>
        <w:t>2</w:t>
      </w:r>
      <w:r w:rsidRPr="00DC32E5">
        <w:rPr>
          <w:rFonts w:ascii="宋体" w:hAnsi="宋体" w:hint="eastAsia"/>
          <w:sz w:val="24"/>
        </w:rPr>
        <w:t>）焊接点需提供焊点图及相对应的焊接检查记录。</w:t>
      </w:r>
    </w:p>
    <w:p w:rsidR="001C4A0C" w:rsidRPr="00DC32E5" w:rsidRDefault="001C4A0C" w:rsidP="00335182">
      <w:pPr>
        <w:pStyle w:val="a0"/>
        <w:spacing w:line="360" w:lineRule="auto"/>
        <w:rPr>
          <w:rFonts w:ascii="宋体"/>
          <w:sz w:val="24"/>
        </w:rPr>
      </w:pPr>
      <w:r w:rsidRPr="00DC32E5">
        <w:rPr>
          <w:rFonts w:ascii="宋体" w:hAnsi="宋体" w:hint="eastAsia"/>
          <w:sz w:val="24"/>
        </w:rPr>
        <w:t>（</w:t>
      </w:r>
      <w:r w:rsidRPr="00DC32E5">
        <w:rPr>
          <w:rFonts w:ascii="宋体" w:hAnsi="宋体"/>
          <w:sz w:val="24"/>
        </w:rPr>
        <w:t>3</w:t>
      </w:r>
      <w:r w:rsidRPr="00DC32E5">
        <w:rPr>
          <w:rFonts w:ascii="宋体" w:hAnsi="宋体" w:hint="eastAsia"/>
          <w:sz w:val="24"/>
        </w:rPr>
        <w:t>）管道采用自动氩弧焊，高纯氩气（</w:t>
      </w:r>
      <w:r w:rsidRPr="00DC32E5">
        <w:rPr>
          <w:rFonts w:ascii="宋体" w:hAnsi="宋体"/>
          <w:sz w:val="24"/>
        </w:rPr>
        <w:t>99.999%</w:t>
      </w:r>
      <w:r w:rsidRPr="00DC32E5">
        <w:rPr>
          <w:rFonts w:ascii="宋体" w:hAnsi="宋体" w:hint="eastAsia"/>
          <w:sz w:val="24"/>
        </w:rPr>
        <w:t>）保护，因位置影响，个别焊接点可采用手工氩弧焊焊接，管道焊口应做焊后处理。</w:t>
      </w:r>
    </w:p>
    <w:p w:rsidR="001C4A0C" w:rsidRPr="00DC32E5" w:rsidRDefault="001C4A0C" w:rsidP="00335182">
      <w:pPr>
        <w:pStyle w:val="a0"/>
        <w:spacing w:line="360" w:lineRule="auto"/>
        <w:rPr>
          <w:rFonts w:ascii="宋体"/>
          <w:sz w:val="24"/>
        </w:rPr>
      </w:pPr>
      <w:r w:rsidRPr="00DC32E5">
        <w:rPr>
          <w:rFonts w:ascii="宋体" w:hAnsi="宋体" w:hint="eastAsia"/>
          <w:sz w:val="24"/>
        </w:rPr>
        <w:t>（</w:t>
      </w:r>
      <w:r w:rsidRPr="00DC32E5">
        <w:rPr>
          <w:rFonts w:ascii="宋体" w:hAnsi="宋体"/>
          <w:sz w:val="24"/>
        </w:rPr>
        <w:t>4</w:t>
      </w:r>
      <w:r w:rsidRPr="00DC32E5">
        <w:rPr>
          <w:rFonts w:ascii="宋体" w:hAnsi="宋体" w:hint="eastAsia"/>
          <w:sz w:val="24"/>
        </w:rPr>
        <w:t>）自动氩弧焊的验收：</w:t>
      </w:r>
      <w:r w:rsidRPr="00DC32E5">
        <w:rPr>
          <w:rFonts w:ascii="宋体" w:hAnsi="宋体"/>
          <w:sz w:val="24"/>
        </w:rPr>
        <w:t xml:space="preserve"> </w:t>
      </w:r>
      <w:r w:rsidRPr="00DC32E5">
        <w:rPr>
          <w:rFonts w:ascii="宋体" w:hAnsi="宋体" w:hint="eastAsia"/>
          <w:sz w:val="24"/>
        </w:rPr>
        <w:t>与软化水接触的管道，需进行内窥镜检查，随机抽样提供</w:t>
      </w:r>
      <w:r w:rsidRPr="00DC32E5">
        <w:rPr>
          <w:rFonts w:ascii="宋体" w:hAnsi="宋体"/>
          <w:sz w:val="24"/>
        </w:rPr>
        <w:t>20%</w:t>
      </w:r>
      <w:r w:rsidRPr="00DC32E5">
        <w:rPr>
          <w:rFonts w:ascii="宋体" w:hAnsi="宋体" w:hint="eastAsia"/>
          <w:sz w:val="24"/>
        </w:rPr>
        <w:t>管道内窥镜照片，手工焊接部分提供</w:t>
      </w:r>
      <w:r w:rsidRPr="00DC32E5">
        <w:rPr>
          <w:rFonts w:ascii="宋体" w:hAnsi="宋体"/>
          <w:sz w:val="24"/>
        </w:rPr>
        <w:t>100%</w:t>
      </w:r>
      <w:r w:rsidRPr="00DC32E5">
        <w:rPr>
          <w:rFonts w:ascii="宋体" w:hAnsi="宋体" w:hint="eastAsia"/>
          <w:sz w:val="24"/>
        </w:rPr>
        <w:t>管道内窥镜照片。</w:t>
      </w:r>
    </w:p>
    <w:p w:rsidR="001C4A0C" w:rsidRPr="00DC32E5" w:rsidRDefault="001C4A0C" w:rsidP="00335182">
      <w:pPr>
        <w:pStyle w:val="a0"/>
        <w:spacing w:line="360" w:lineRule="auto"/>
        <w:rPr>
          <w:rFonts w:ascii="宋体"/>
          <w:sz w:val="24"/>
        </w:rPr>
      </w:pPr>
      <w:r w:rsidRPr="00DC32E5">
        <w:rPr>
          <w:rFonts w:ascii="宋体" w:hAnsi="宋体" w:hint="eastAsia"/>
          <w:sz w:val="24"/>
        </w:rPr>
        <w:t>（</w:t>
      </w:r>
      <w:r w:rsidRPr="00DC32E5">
        <w:rPr>
          <w:rFonts w:ascii="宋体" w:hAnsi="宋体"/>
          <w:sz w:val="24"/>
        </w:rPr>
        <w:t>5</w:t>
      </w:r>
      <w:r w:rsidRPr="00DC32E5">
        <w:rPr>
          <w:rFonts w:ascii="宋体" w:hAnsi="宋体" w:hint="eastAsia"/>
          <w:sz w:val="24"/>
        </w:rPr>
        <w:t>）低点排放管道安装坡度：大于</w:t>
      </w:r>
      <w:r w:rsidRPr="00DC32E5">
        <w:rPr>
          <w:rFonts w:ascii="宋体" w:hAnsi="宋体"/>
          <w:sz w:val="24"/>
        </w:rPr>
        <w:t>0.5%</w:t>
      </w:r>
      <w:r w:rsidRPr="00DC32E5">
        <w:rPr>
          <w:rFonts w:ascii="宋体" w:hAnsi="宋体" w:hint="eastAsia"/>
          <w:sz w:val="24"/>
        </w:rPr>
        <w:t>，以能完全排水</w:t>
      </w:r>
    </w:p>
    <w:p w:rsidR="001C4A0C" w:rsidRPr="00DC32E5" w:rsidRDefault="001C4A0C" w:rsidP="00335182">
      <w:pPr>
        <w:pStyle w:val="a0"/>
        <w:spacing w:line="360" w:lineRule="auto"/>
        <w:rPr>
          <w:rFonts w:ascii="宋体"/>
          <w:sz w:val="24"/>
        </w:rPr>
      </w:pPr>
      <w:r w:rsidRPr="00DC32E5">
        <w:rPr>
          <w:rFonts w:ascii="宋体" w:hAnsi="宋体" w:hint="eastAsia"/>
          <w:sz w:val="24"/>
        </w:rPr>
        <w:t>（</w:t>
      </w:r>
      <w:r w:rsidRPr="00DC32E5">
        <w:rPr>
          <w:rFonts w:ascii="宋体" w:hAnsi="宋体"/>
          <w:sz w:val="24"/>
        </w:rPr>
        <w:t>6</w:t>
      </w:r>
      <w:r w:rsidRPr="00DC32E5">
        <w:rPr>
          <w:rFonts w:ascii="宋体" w:hAnsi="宋体" w:hint="eastAsia"/>
          <w:sz w:val="24"/>
        </w:rPr>
        <w:t>）管道安装要求：水平度±</w:t>
      </w:r>
      <w:r w:rsidRPr="00DC32E5">
        <w:rPr>
          <w:rFonts w:ascii="宋体" w:hAnsi="宋体"/>
          <w:sz w:val="24"/>
        </w:rPr>
        <w:t>1mm</w:t>
      </w:r>
      <w:r w:rsidRPr="00DC32E5">
        <w:rPr>
          <w:rFonts w:ascii="宋体" w:hAnsi="宋体" w:hint="eastAsia"/>
          <w:sz w:val="24"/>
        </w:rPr>
        <w:t>，垂直度＜</w:t>
      </w:r>
      <w:r w:rsidRPr="00DC32E5">
        <w:rPr>
          <w:rFonts w:ascii="宋体" w:hAnsi="宋体"/>
          <w:sz w:val="24"/>
        </w:rPr>
        <w:t>0.5%</w:t>
      </w:r>
    </w:p>
    <w:p w:rsidR="001C4A0C" w:rsidRPr="00DC32E5" w:rsidRDefault="001C4A0C" w:rsidP="00335182">
      <w:pPr>
        <w:pStyle w:val="a0"/>
        <w:spacing w:line="360" w:lineRule="auto"/>
        <w:rPr>
          <w:rFonts w:ascii="宋体"/>
          <w:sz w:val="24"/>
        </w:rPr>
      </w:pPr>
      <w:r w:rsidRPr="00DC32E5">
        <w:rPr>
          <w:rFonts w:ascii="宋体" w:hAnsi="宋体" w:hint="eastAsia"/>
          <w:sz w:val="24"/>
        </w:rPr>
        <w:t>（</w:t>
      </w:r>
      <w:r w:rsidRPr="00DC32E5">
        <w:rPr>
          <w:rFonts w:ascii="宋体" w:hAnsi="宋体"/>
          <w:sz w:val="24"/>
        </w:rPr>
        <w:t>7</w:t>
      </w:r>
      <w:r w:rsidRPr="00DC32E5">
        <w:rPr>
          <w:rFonts w:ascii="宋体" w:hAnsi="宋体" w:hint="eastAsia"/>
          <w:sz w:val="24"/>
        </w:rPr>
        <w:t>）管道安装完成后进行酸洗钝化及清洗，需提供可追溯性的酸洗钝化报告记录</w:t>
      </w:r>
    </w:p>
    <w:p w:rsidR="001C4A0C" w:rsidRPr="00DC32E5" w:rsidRDefault="001C4A0C" w:rsidP="00335182">
      <w:pPr>
        <w:pStyle w:val="a0"/>
        <w:spacing w:line="360" w:lineRule="auto"/>
        <w:rPr>
          <w:rFonts w:ascii="宋体"/>
          <w:sz w:val="24"/>
        </w:rPr>
      </w:pPr>
      <w:r w:rsidRPr="00DC32E5">
        <w:rPr>
          <w:rFonts w:ascii="宋体" w:hAnsi="宋体" w:hint="eastAsia"/>
          <w:sz w:val="24"/>
        </w:rPr>
        <w:t>（</w:t>
      </w:r>
      <w:r w:rsidRPr="00DC32E5">
        <w:rPr>
          <w:rFonts w:ascii="宋体" w:hAnsi="宋体"/>
          <w:sz w:val="24"/>
        </w:rPr>
        <w:t>8</w:t>
      </w:r>
      <w:r w:rsidRPr="00DC32E5">
        <w:rPr>
          <w:rFonts w:ascii="宋体" w:hAnsi="宋体" w:hint="eastAsia"/>
          <w:sz w:val="24"/>
        </w:rPr>
        <w:t>）管道试压为工作压力的</w:t>
      </w:r>
      <w:r w:rsidRPr="00DC32E5">
        <w:rPr>
          <w:rFonts w:ascii="宋体" w:hAnsi="宋体"/>
          <w:sz w:val="24"/>
        </w:rPr>
        <w:t>1.5</w:t>
      </w:r>
      <w:r w:rsidRPr="00DC32E5">
        <w:rPr>
          <w:rFonts w:ascii="宋体" w:hAnsi="宋体" w:hint="eastAsia"/>
          <w:sz w:val="24"/>
        </w:rPr>
        <w:t>倍，提供管路试压报告</w:t>
      </w:r>
    </w:p>
    <w:p w:rsidR="001C4A0C" w:rsidRPr="00DC32E5" w:rsidRDefault="001C4A0C" w:rsidP="00335182">
      <w:pPr>
        <w:pStyle w:val="a0"/>
        <w:spacing w:line="360" w:lineRule="auto"/>
        <w:rPr>
          <w:rFonts w:ascii="宋体"/>
          <w:sz w:val="24"/>
        </w:rPr>
      </w:pPr>
      <w:r w:rsidRPr="00DC32E5">
        <w:rPr>
          <w:rFonts w:ascii="宋体" w:hAnsi="宋体" w:hint="eastAsia"/>
          <w:sz w:val="24"/>
        </w:rPr>
        <w:t>（</w:t>
      </w:r>
      <w:r w:rsidRPr="00DC32E5">
        <w:rPr>
          <w:rFonts w:ascii="宋体" w:hAnsi="宋体"/>
          <w:sz w:val="24"/>
        </w:rPr>
        <w:t>9</w:t>
      </w:r>
      <w:r w:rsidRPr="00DC32E5">
        <w:rPr>
          <w:rFonts w:ascii="宋体" w:hAnsi="宋体" w:hint="eastAsia"/>
          <w:sz w:val="24"/>
        </w:rPr>
        <w:t>）管道支架采用不锈钢材质，并提供材质证明。</w:t>
      </w:r>
    </w:p>
    <w:p w:rsidR="001C4A0C" w:rsidRPr="00DC32E5" w:rsidRDefault="001C4A0C" w:rsidP="00335182">
      <w:pPr>
        <w:pStyle w:val="a0"/>
        <w:spacing w:line="360" w:lineRule="auto"/>
        <w:rPr>
          <w:rFonts w:ascii="宋体"/>
          <w:sz w:val="24"/>
        </w:rPr>
      </w:pPr>
      <w:r w:rsidRPr="00DC32E5">
        <w:rPr>
          <w:rFonts w:ascii="宋体" w:hAnsi="宋体" w:hint="eastAsia"/>
          <w:sz w:val="24"/>
        </w:rPr>
        <w:t>（</w:t>
      </w:r>
      <w:r w:rsidRPr="00DC32E5">
        <w:rPr>
          <w:rFonts w:ascii="宋体" w:hAnsi="宋体"/>
          <w:sz w:val="24"/>
        </w:rPr>
        <w:t>10</w:t>
      </w:r>
      <w:r w:rsidRPr="00DC32E5">
        <w:rPr>
          <w:rFonts w:ascii="宋体" w:hAnsi="宋体" w:hint="eastAsia"/>
          <w:sz w:val="24"/>
        </w:rPr>
        <w:t>）每天开机前或焊接管径变动前提供</w:t>
      </w:r>
      <w:proofErr w:type="gramStart"/>
      <w:r w:rsidRPr="00DC32E5">
        <w:rPr>
          <w:rFonts w:ascii="宋体" w:hAnsi="宋体" w:hint="eastAsia"/>
          <w:sz w:val="24"/>
        </w:rPr>
        <w:t>焊样和焊样</w:t>
      </w:r>
      <w:proofErr w:type="gramEnd"/>
      <w:r w:rsidRPr="00DC32E5">
        <w:rPr>
          <w:rFonts w:ascii="宋体" w:hAnsi="宋体" w:hint="eastAsia"/>
          <w:sz w:val="24"/>
        </w:rPr>
        <w:t>编号，焊机设备资料，焊接参数，焊工证书，焊接母材相关资料，焊接日志，焊机打印记录，焊点的轴测图</w:t>
      </w:r>
    </w:p>
    <w:p w:rsidR="001C4A0C" w:rsidRPr="00DC32E5" w:rsidRDefault="001C4A0C" w:rsidP="00335182">
      <w:pPr>
        <w:pStyle w:val="a0"/>
        <w:spacing w:line="360" w:lineRule="auto"/>
        <w:rPr>
          <w:rFonts w:ascii="宋体"/>
          <w:sz w:val="24"/>
        </w:rPr>
      </w:pPr>
      <w:r w:rsidRPr="00DC32E5">
        <w:rPr>
          <w:rFonts w:ascii="宋体" w:hAnsi="宋体"/>
          <w:sz w:val="24"/>
        </w:rPr>
        <w:t>4.3.7.10</w:t>
      </w:r>
      <w:r w:rsidRPr="00DC32E5">
        <w:rPr>
          <w:rFonts w:ascii="宋体" w:hAnsi="宋体" w:hint="eastAsia"/>
          <w:sz w:val="24"/>
        </w:rPr>
        <w:t>阀门及衬垫要求：</w:t>
      </w:r>
    </w:p>
    <w:p w:rsidR="001C4A0C" w:rsidRPr="00DC32E5" w:rsidRDefault="001C4A0C" w:rsidP="00335182">
      <w:pPr>
        <w:pStyle w:val="a0"/>
        <w:spacing w:line="360" w:lineRule="auto"/>
        <w:rPr>
          <w:rFonts w:ascii="宋体"/>
          <w:sz w:val="24"/>
        </w:rPr>
      </w:pPr>
      <w:r w:rsidRPr="00DC32E5">
        <w:rPr>
          <w:rFonts w:ascii="宋体" w:hAnsi="宋体" w:hint="eastAsia"/>
          <w:sz w:val="24"/>
        </w:rPr>
        <w:t>（</w:t>
      </w:r>
      <w:r w:rsidRPr="00DC32E5">
        <w:rPr>
          <w:rFonts w:ascii="宋体" w:hAnsi="宋体"/>
          <w:sz w:val="24"/>
        </w:rPr>
        <w:t>1</w:t>
      </w:r>
      <w:r w:rsidRPr="00DC32E5">
        <w:rPr>
          <w:rFonts w:ascii="宋体" w:hAnsi="宋体" w:hint="eastAsia"/>
          <w:sz w:val="24"/>
        </w:rPr>
        <w:t>）阀门及衬垫材质要求无毒、耐腐蚀、不产生析出物、不渗透、不易长菌。</w:t>
      </w:r>
    </w:p>
    <w:p w:rsidR="001C4A0C" w:rsidRPr="00DC32E5" w:rsidRDefault="001C4A0C" w:rsidP="00335182">
      <w:pPr>
        <w:pStyle w:val="a0"/>
        <w:spacing w:line="360" w:lineRule="auto"/>
        <w:rPr>
          <w:rFonts w:ascii="宋体"/>
          <w:sz w:val="24"/>
        </w:rPr>
      </w:pPr>
      <w:r w:rsidRPr="00DC32E5">
        <w:rPr>
          <w:rFonts w:ascii="宋体" w:hAnsi="宋体" w:hint="eastAsia"/>
          <w:sz w:val="24"/>
        </w:rPr>
        <w:t>（</w:t>
      </w:r>
      <w:r w:rsidRPr="00DC32E5">
        <w:rPr>
          <w:rFonts w:ascii="宋体" w:hAnsi="宋体"/>
          <w:sz w:val="24"/>
        </w:rPr>
        <w:t>2</w:t>
      </w:r>
      <w:r w:rsidRPr="00DC32E5">
        <w:rPr>
          <w:rFonts w:ascii="宋体" w:hAnsi="宋体" w:hint="eastAsia"/>
          <w:sz w:val="24"/>
        </w:rPr>
        <w:t>）阀门安装高度、位置易于操作。</w:t>
      </w:r>
    </w:p>
    <w:p w:rsidR="001C4A0C" w:rsidRPr="00DC32E5" w:rsidRDefault="001C4A0C" w:rsidP="00335182">
      <w:pPr>
        <w:pStyle w:val="a0"/>
        <w:spacing w:line="360" w:lineRule="auto"/>
        <w:rPr>
          <w:rFonts w:ascii="宋体"/>
          <w:sz w:val="24"/>
        </w:rPr>
      </w:pPr>
      <w:r w:rsidRPr="00DC32E5">
        <w:rPr>
          <w:rFonts w:ascii="宋体" w:hAnsi="宋体" w:hint="eastAsia"/>
          <w:sz w:val="24"/>
        </w:rPr>
        <w:t>（</w:t>
      </w:r>
      <w:r w:rsidRPr="00DC32E5">
        <w:rPr>
          <w:rFonts w:ascii="宋体" w:hAnsi="宋体"/>
          <w:sz w:val="24"/>
        </w:rPr>
        <w:t>3</w:t>
      </w:r>
      <w:r w:rsidRPr="00DC32E5">
        <w:rPr>
          <w:rFonts w:ascii="宋体" w:hAnsi="宋体" w:hint="eastAsia"/>
          <w:sz w:val="24"/>
        </w:rPr>
        <w:t>）阀门和连接的密封材料使用</w:t>
      </w:r>
      <w:r w:rsidRPr="00DC32E5">
        <w:rPr>
          <w:rFonts w:ascii="宋体" w:hAnsi="宋体"/>
          <w:sz w:val="24"/>
        </w:rPr>
        <w:t>PTFE</w:t>
      </w:r>
      <w:r w:rsidRPr="00DC32E5">
        <w:rPr>
          <w:rFonts w:ascii="宋体" w:hAnsi="宋体" w:hint="eastAsia"/>
          <w:sz w:val="24"/>
        </w:rPr>
        <w:t>或是</w:t>
      </w:r>
      <w:r w:rsidRPr="00DC32E5">
        <w:rPr>
          <w:rFonts w:ascii="宋体" w:hAnsi="宋体"/>
          <w:sz w:val="24"/>
        </w:rPr>
        <w:t>EPDM</w:t>
      </w:r>
      <w:r w:rsidRPr="00DC32E5">
        <w:rPr>
          <w:rFonts w:ascii="宋体" w:hAnsi="宋体" w:hint="eastAsia"/>
          <w:sz w:val="24"/>
        </w:rPr>
        <w:t>材料，保证无毒、无析出物、无脱落物。</w:t>
      </w:r>
    </w:p>
    <w:p w:rsidR="001C4A0C" w:rsidRPr="00DC32E5" w:rsidRDefault="001C4A0C" w:rsidP="00335182">
      <w:pPr>
        <w:pStyle w:val="a0"/>
        <w:spacing w:line="360" w:lineRule="auto"/>
        <w:rPr>
          <w:rFonts w:ascii="宋体"/>
          <w:sz w:val="24"/>
        </w:rPr>
      </w:pPr>
      <w:r w:rsidRPr="00DC32E5">
        <w:rPr>
          <w:rFonts w:ascii="宋体" w:hAnsi="宋体" w:hint="eastAsia"/>
          <w:sz w:val="24"/>
        </w:rPr>
        <w:t>（</w:t>
      </w:r>
      <w:r w:rsidRPr="00DC32E5">
        <w:rPr>
          <w:rFonts w:ascii="宋体" w:hAnsi="宋体"/>
          <w:sz w:val="24"/>
        </w:rPr>
        <w:t>4</w:t>
      </w:r>
      <w:r w:rsidRPr="00DC32E5">
        <w:rPr>
          <w:rFonts w:ascii="宋体" w:hAnsi="宋体" w:hint="eastAsia"/>
          <w:sz w:val="24"/>
        </w:rPr>
        <w:t>）手动阀门的手柄带有开闭限位装置，气动阀门带有开闭状态指示装置。</w:t>
      </w:r>
    </w:p>
    <w:p w:rsidR="001C4A0C" w:rsidRPr="00DC32E5" w:rsidRDefault="001C4A0C" w:rsidP="00335182">
      <w:pPr>
        <w:pStyle w:val="a0"/>
        <w:spacing w:line="360" w:lineRule="auto"/>
        <w:rPr>
          <w:rFonts w:ascii="宋体"/>
          <w:sz w:val="24"/>
        </w:rPr>
      </w:pPr>
      <w:r w:rsidRPr="00DC32E5">
        <w:rPr>
          <w:rFonts w:ascii="宋体" w:hAnsi="宋体"/>
          <w:sz w:val="24"/>
        </w:rPr>
        <w:t>4.3.7.11</w:t>
      </w:r>
      <w:r w:rsidRPr="00DC32E5">
        <w:rPr>
          <w:rFonts w:ascii="宋体" w:hAnsi="宋体" w:hint="eastAsia"/>
          <w:sz w:val="24"/>
        </w:rPr>
        <w:t>仪器仪表要求：在进行设备安装调试之前，所有的仪器仪表要经过校正，提供校验记录和效验证书，并贴标注明校验的有效期限及下次校验的日期。（如流量计、压力传感器、硬度检测仪等）</w:t>
      </w:r>
    </w:p>
    <w:p w:rsidR="001C4A0C" w:rsidRPr="00DC32E5" w:rsidRDefault="001C4A0C" w:rsidP="00593F8C">
      <w:pPr>
        <w:pStyle w:val="3"/>
      </w:pPr>
      <w:bookmarkStart w:id="66" w:name="_Toc504382818"/>
      <w:bookmarkStart w:id="67" w:name="_Toc522615569"/>
      <w:r w:rsidRPr="00DC32E5">
        <w:lastRenderedPageBreak/>
        <w:t xml:space="preserve">*4.4 </w:t>
      </w:r>
      <w:r w:rsidRPr="00DC32E5">
        <w:rPr>
          <w:rFonts w:hint="eastAsia"/>
        </w:rPr>
        <w:t>运行要求</w:t>
      </w:r>
      <w:bookmarkEnd w:id="66"/>
      <w:bookmarkEnd w:id="67"/>
    </w:p>
    <w:p w:rsidR="001C4A0C" w:rsidRPr="00DC32E5" w:rsidRDefault="001C4A0C" w:rsidP="00FB4303">
      <w:pPr>
        <w:pStyle w:val="31"/>
        <w:ind w:left="360" w:hanging="360"/>
        <w:rPr>
          <w:rFonts w:ascii="宋体"/>
          <w:b/>
          <w:smallCaps/>
          <w:sz w:val="24"/>
          <w:szCs w:val="20"/>
        </w:rPr>
      </w:pPr>
      <w:bookmarkStart w:id="68" w:name="_Toc476558951"/>
      <w:r w:rsidRPr="00DC32E5">
        <w:rPr>
          <w:rFonts w:ascii="宋体" w:hAnsi="宋体"/>
          <w:b/>
          <w:smallCaps/>
          <w:sz w:val="24"/>
          <w:szCs w:val="20"/>
        </w:rPr>
        <w:t>4.4.1</w:t>
      </w:r>
      <w:r w:rsidRPr="00DC32E5">
        <w:rPr>
          <w:rFonts w:ascii="宋体" w:hAnsi="宋体" w:hint="eastAsia"/>
          <w:b/>
          <w:smallCaps/>
          <w:sz w:val="24"/>
          <w:szCs w:val="20"/>
        </w:rPr>
        <w:t>原辅料、包装材料、产品的规格标准</w:t>
      </w:r>
      <w:bookmarkEnd w:id="68"/>
    </w:p>
    <w:p w:rsidR="001C4A0C" w:rsidRPr="00DC32E5" w:rsidRDefault="001C4A0C" w:rsidP="00FB4303">
      <w:pPr>
        <w:rPr>
          <w:b/>
          <w:caps/>
        </w:rPr>
      </w:pPr>
      <w:r w:rsidRPr="00DC32E5">
        <w:rPr>
          <w:rFonts w:ascii="宋体" w:hAnsi="宋体"/>
          <w:sz w:val="24"/>
        </w:rPr>
        <w:t>N/A</w:t>
      </w:r>
    </w:p>
    <w:p w:rsidR="001C4A0C" w:rsidRPr="00DC32E5" w:rsidRDefault="001C4A0C" w:rsidP="00FB4303">
      <w:pPr>
        <w:pStyle w:val="31"/>
        <w:ind w:left="360" w:hanging="360"/>
        <w:rPr>
          <w:rFonts w:ascii="宋体"/>
          <w:b/>
          <w:smallCaps/>
          <w:sz w:val="24"/>
          <w:szCs w:val="20"/>
        </w:rPr>
      </w:pPr>
      <w:bookmarkStart w:id="69" w:name="_Toc476558952"/>
      <w:r w:rsidRPr="00DC32E5">
        <w:rPr>
          <w:rFonts w:ascii="宋体" w:hAnsi="宋体"/>
          <w:b/>
          <w:smallCaps/>
          <w:sz w:val="24"/>
          <w:szCs w:val="20"/>
        </w:rPr>
        <w:t>4.4.2</w:t>
      </w:r>
      <w:r w:rsidRPr="00DC32E5">
        <w:rPr>
          <w:rFonts w:ascii="宋体" w:hAnsi="宋体" w:hint="eastAsia"/>
          <w:b/>
          <w:smallCaps/>
          <w:sz w:val="24"/>
          <w:szCs w:val="20"/>
        </w:rPr>
        <w:t>设备效率、产能</w:t>
      </w:r>
      <w:bookmarkEnd w:id="69"/>
    </w:p>
    <w:p w:rsidR="001C4A0C" w:rsidRPr="00DC32E5" w:rsidRDefault="001C4A0C" w:rsidP="00127C55">
      <w:pPr>
        <w:pStyle w:val="a0"/>
        <w:rPr>
          <w:rFonts w:ascii="宋体"/>
          <w:sz w:val="24"/>
        </w:rPr>
      </w:pPr>
      <w:r w:rsidRPr="00DC32E5">
        <w:rPr>
          <w:rFonts w:ascii="宋体" w:hAnsi="宋体"/>
          <w:sz w:val="24"/>
        </w:rPr>
        <w:t>4.4.2.1</w:t>
      </w:r>
      <w:r w:rsidRPr="00DC32E5">
        <w:rPr>
          <w:rFonts w:ascii="宋体" w:hAnsi="宋体" w:hint="eastAsia"/>
          <w:sz w:val="24"/>
        </w:rPr>
        <w:t>产量：标准工况每小时产能</w:t>
      </w:r>
      <w:r w:rsidRPr="00DC32E5">
        <w:rPr>
          <w:rFonts w:ascii="宋体" w:hAnsi="宋体"/>
          <w:sz w:val="24"/>
        </w:rPr>
        <w:t>15</w:t>
      </w:r>
      <w:r w:rsidRPr="00DC32E5">
        <w:rPr>
          <w:rFonts w:ascii="宋体" w:hAnsi="宋体" w:hint="eastAsia"/>
          <w:sz w:val="24"/>
        </w:rPr>
        <w:t>吨软化水。</w:t>
      </w:r>
    </w:p>
    <w:p w:rsidR="001C4A0C" w:rsidRPr="00DC32E5" w:rsidRDefault="001C4A0C" w:rsidP="00335182">
      <w:pPr>
        <w:pStyle w:val="a0"/>
        <w:spacing w:line="360" w:lineRule="auto"/>
        <w:rPr>
          <w:rFonts w:ascii="宋体"/>
          <w:sz w:val="24"/>
        </w:rPr>
      </w:pPr>
      <w:r w:rsidRPr="00DC32E5">
        <w:rPr>
          <w:rFonts w:ascii="宋体" w:hAnsi="宋体"/>
          <w:sz w:val="24"/>
        </w:rPr>
        <w:t>4.4.2.2</w:t>
      </w:r>
      <w:r w:rsidRPr="00DC32E5">
        <w:rPr>
          <w:rFonts w:ascii="宋体" w:hAnsi="宋体" w:hint="eastAsia"/>
          <w:sz w:val="24"/>
        </w:rPr>
        <w:t>软化水制备工艺流程的设计、设备的配置要符合质量标准。软化水制备设备的选型满足三年后设备的产水量，仍不低于设计产能。</w:t>
      </w:r>
    </w:p>
    <w:p w:rsidR="001C4A0C" w:rsidRPr="00DC32E5" w:rsidRDefault="001C4A0C" w:rsidP="00335182">
      <w:pPr>
        <w:pStyle w:val="a0"/>
        <w:spacing w:line="360" w:lineRule="auto"/>
        <w:rPr>
          <w:rFonts w:ascii="宋体" w:hAnsi="宋体"/>
          <w:sz w:val="24"/>
        </w:rPr>
      </w:pPr>
      <w:r w:rsidRPr="00DC32E5">
        <w:rPr>
          <w:rFonts w:ascii="宋体" w:hAnsi="宋体"/>
          <w:sz w:val="24"/>
        </w:rPr>
        <w:t>4.4.2.3</w:t>
      </w:r>
      <w:r w:rsidRPr="00DC32E5">
        <w:rPr>
          <w:rFonts w:ascii="宋体" w:hAnsi="宋体" w:hint="eastAsia"/>
          <w:sz w:val="24"/>
        </w:rPr>
        <w:t>软化</w:t>
      </w:r>
      <w:proofErr w:type="gramStart"/>
      <w:r w:rsidRPr="00DC32E5">
        <w:rPr>
          <w:rFonts w:ascii="宋体" w:hAnsi="宋体" w:hint="eastAsia"/>
          <w:sz w:val="24"/>
        </w:rPr>
        <w:t>水实际产</w:t>
      </w:r>
      <w:proofErr w:type="gramEnd"/>
      <w:r w:rsidRPr="00DC32E5">
        <w:rPr>
          <w:rFonts w:ascii="宋体" w:hAnsi="宋体" w:hint="eastAsia"/>
          <w:sz w:val="24"/>
        </w:rPr>
        <w:t>能为</w:t>
      </w:r>
      <w:r w:rsidRPr="00DC32E5">
        <w:rPr>
          <w:rFonts w:ascii="宋体" w:hAnsi="宋体"/>
          <w:sz w:val="24"/>
        </w:rPr>
        <w:t>15T/H</w:t>
      </w:r>
    </w:p>
    <w:p w:rsidR="001C4A0C" w:rsidRPr="00DC32E5" w:rsidRDefault="001C4A0C" w:rsidP="00FB4303">
      <w:pPr>
        <w:pStyle w:val="31"/>
        <w:ind w:left="360" w:hanging="360"/>
        <w:rPr>
          <w:rFonts w:ascii="宋体"/>
          <w:b/>
          <w:smallCaps/>
          <w:sz w:val="24"/>
          <w:szCs w:val="20"/>
        </w:rPr>
      </w:pPr>
      <w:r w:rsidRPr="00DC32E5">
        <w:rPr>
          <w:rFonts w:ascii="宋体" w:hAnsi="宋体"/>
          <w:b/>
          <w:smallCaps/>
          <w:sz w:val="24"/>
          <w:szCs w:val="20"/>
        </w:rPr>
        <w:t>4.4.3</w:t>
      </w:r>
      <w:r w:rsidRPr="00DC32E5">
        <w:rPr>
          <w:rFonts w:ascii="宋体" w:hAnsi="宋体" w:hint="eastAsia"/>
          <w:b/>
          <w:smallCaps/>
          <w:sz w:val="24"/>
          <w:szCs w:val="20"/>
        </w:rPr>
        <w:t>工艺参数范围（速度、温度等）</w:t>
      </w:r>
    </w:p>
    <w:p w:rsidR="001C4A0C" w:rsidRPr="00DC32E5" w:rsidRDefault="001C4A0C" w:rsidP="00FB4303">
      <w:pPr>
        <w:pStyle w:val="a0"/>
        <w:spacing w:line="360" w:lineRule="auto"/>
        <w:rPr>
          <w:rFonts w:ascii="宋体"/>
          <w:sz w:val="24"/>
        </w:rPr>
      </w:pPr>
      <w:r w:rsidRPr="00DC32E5">
        <w:rPr>
          <w:rFonts w:ascii="宋体" w:hAnsi="宋体"/>
          <w:sz w:val="24"/>
        </w:rPr>
        <w:t>4.4.3.1</w:t>
      </w:r>
      <w:r w:rsidRPr="00DC32E5">
        <w:rPr>
          <w:rFonts w:ascii="宋体" w:hAnsi="宋体" w:hint="eastAsia"/>
          <w:sz w:val="24"/>
        </w:rPr>
        <w:t>关键工艺参数</w:t>
      </w:r>
    </w:p>
    <w:tbl>
      <w:tblPr>
        <w:tblpPr w:leftFromText="180" w:rightFromText="180" w:vertAnchor="text" w:tblpY="1"/>
        <w:tblOverlap w:val="never"/>
        <w:tblW w:w="9088" w:type="dxa"/>
        <w:tblInd w:w="93" w:type="dxa"/>
        <w:tblLook w:val="00A0"/>
      </w:tblPr>
      <w:tblGrid>
        <w:gridCol w:w="2923"/>
        <w:gridCol w:w="1233"/>
        <w:gridCol w:w="1233"/>
        <w:gridCol w:w="1233"/>
        <w:gridCol w:w="1233"/>
        <w:gridCol w:w="1233"/>
      </w:tblGrid>
      <w:tr w:rsidR="001C4A0C" w:rsidRPr="00DC32E5" w:rsidTr="002131A8">
        <w:trPr>
          <w:trHeight w:val="280"/>
        </w:trPr>
        <w:tc>
          <w:tcPr>
            <w:tcW w:w="2923" w:type="dxa"/>
            <w:tcBorders>
              <w:top w:val="single" w:sz="4" w:space="0" w:color="auto"/>
              <w:left w:val="single" w:sz="4" w:space="0" w:color="auto"/>
              <w:bottom w:val="single" w:sz="4" w:space="0" w:color="auto"/>
              <w:right w:val="single" w:sz="4" w:space="0" w:color="auto"/>
            </w:tcBorders>
            <w:noWrap/>
            <w:vAlign w:val="center"/>
          </w:tcPr>
          <w:p w:rsidR="001C4A0C" w:rsidRPr="00DC32E5" w:rsidRDefault="001C4A0C" w:rsidP="002131A8">
            <w:pPr>
              <w:pStyle w:val="a0"/>
              <w:ind w:left="108"/>
              <w:jc w:val="center"/>
              <w:rPr>
                <w:rFonts w:ascii="宋体"/>
                <w:b/>
                <w:sz w:val="24"/>
              </w:rPr>
            </w:pPr>
            <w:r w:rsidRPr="00DC32E5">
              <w:rPr>
                <w:rFonts w:ascii="宋体" w:hAnsi="宋体" w:hint="eastAsia"/>
                <w:b/>
                <w:sz w:val="24"/>
              </w:rPr>
              <w:t>参数</w:t>
            </w:r>
          </w:p>
        </w:tc>
        <w:tc>
          <w:tcPr>
            <w:tcW w:w="1233" w:type="dxa"/>
            <w:tcBorders>
              <w:top w:val="single" w:sz="4" w:space="0" w:color="auto"/>
              <w:left w:val="nil"/>
              <w:bottom w:val="single" w:sz="4" w:space="0" w:color="auto"/>
              <w:right w:val="single" w:sz="4" w:space="0" w:color="auto"/>
            </w:tcBorders>
            <w:noWrap/>
            <w:vAlign w:val="center"/>
          </w:tcPr>
          <w:p w:rsidR="001C4A0C" w:rsidRPr="00DC32E5" w:rsidRDefault="001C4A0C" w:rsidP="002131A8">
            <w:pPr>
              <w:pStyle w:val="a0"/>
              <w:ind w:left="108"/>
              <w:jc w:val="center"/>
              <w:rPr>
                <w:rFonts w:ascii="宋体"/>
                <w:b/>
                <w:sz w:val="24"/>
              </w:rPr>
            </w:pPr>
            <w:r w:rsidRPr="00DC32E5">
              <w:rPr>
                <w:rFonts w:ascii="宋体" w:hAnsi="宋体" w:hint="eastAsia"/>
                <w:b/>
                <w:sz w:val="24"/>
              </w:rPr>
              <w:t>指示</w:t>
            </w:r>
          </w:p>
        </w:tc>
        <w:tc>
          <w:tcPr>
            <w:tcW w:w="1233" w:type="dxa"/>
            <w:tcBorders>
              <w:top w:val="single" w:sz="4" w:space="0" w:color="auto"/>
              <w:left w:val="nil"/>
              <w:bottom w:val="single" w:sz="4" w:space="0" w:color="auto"/>
              <w:right w:val="single" w:sz="4" w:space="0" w:color="auto"/>
            </w:tcBorders>
            <w:noWrap/>
            <w:vAlign w:val="center"/>
          </w:tcPr>
          <w:p w:rsidR="001C4A0C" w:rsidRPr="00DC32E5" w:rsidRDefault="001C4A0C" w:rsidP="002131A8">
            <w:pPr>
              <w:pStyle w:val="a0"/>
              <w:ind w:left="108"/>
              <w:jc w:val="center"/>
              <w:rPr>
                <w:rFonts w:ascii="宋体"/>
                <w:b/>
                <w:sz w:val="24"/>
              </w:rPr>
            </w:pPr>
            <w:r w:rsidRPr="00DC32E5">
              <w:rPr>
                <w:rFonts w:ascii="宋体" w:hAnsi="宋体" w:hint="eastAsia"/>
                <w:b/>
                <w:sz w:val="24"/>
              </w:rPr>
              <w:t>记录</w:t>
            </w:r>
          </w:p>
        </w:tc>
        <w:tc>
          <w:tcPr>
            <w:tcW w:w="1233" w:type="dxa"/>
            <w:tcBorders>
              <w:top w:val="single" w:sz="4" w:space="0" w:color="auto"/>
              <w:left w:val="nil"/>
              <w:bottom w:val="single" w:sz="4" w:space="0" w:color="auto"/>
              <w:right w:val="single" w:sz="4" w:space="0" w:color="auto"/>
            </w:tcBorders>
            <w:noWrap/>
            <w:vAlign w:val="center"/>
          </w:tcPr>
          <w:p w:rsidR="001C4A0C" w:rsidRPr="00DC32E5" w:rsidRDefault="001C4A0C" w:rsidP="002131A8">
            <w:pPr>
              <w:pStyle w:val="a0"/>
              <w:ind w:left="108"/>
              <w:jc w:val="center"/>
              <w:rPr>
                <w:rFonts w:ascii="宋体"/>
                <w:b/>
                <w:sz w:val="24"/>
              </w:rPr>
            </w:pPr>
            <w:r w:rsidRPr="00DC32E5">
              <w:rPr>
                <w:rFonts w:ascii="宋体" w:hAnsi="宋体" w:hint="eastAsia"/>
                <w:b/>
                <w:sz w:val="24"/>
              </w:rPr>
              <w:t>控制</w:t>
            </w:r>
          </w:p>
        </w:tc>
        <w:tc>
          <w:tcPr>
            <w:tcW w:w="1233" w:type="dxa"/>
            <w:tcBorders>
              <w:top w:val="single" w:sz="4" w:space="0" w:color="auto"/>
              <w:left w:val="nil"/>
              <w:bottom w:val="single" w:sz="4" w:space="0" w:color="auto"/>
              <w:right w:val="single" w:sz="4" w:space="0" w:color="auto"/>
            </w:tcBorders>
            <w:noWrap/>
            <w:vAlign w:val="center"/>
          </w:tcPr>
          <w:p w:rsidR="001C4A0C" w:rsidRPr="00DC32E5" w:rsidRDefault="001C4A0C" w:rsidP="002131A8">
            <w:pPr>
              <w:pStyle w:val="a0"/>
              <w:ind w:left="108"/>
              <w:jc w:val="center"/>
              <w:rPr>
                <w:rFonts w:ascii="宋体"/>
                <w:b/>
                <w:sz w:val="24"/>
              </w:rPr>
            </w:pPr>
            <w:r w:rsidRPr="00DC32E5">
              <w:rPr>
                <w:rFonts w:ascii="宋体" w:hAnsi="宋体" w:hint="eastAsia"/>
                <w:b/>
                <w:sz w:val="24"/>
              </w:rPr>
              <w:t>报警</w:t>
            </w:r>
          </w:p>
        </w:tc>
        <w:tc>
          <w:tcPr>
            <w:tcW w:w="1233" w:type="dxa"/>
            <w:tcBorders>
              <w:top w:val="single" w:sz="4" w:space="0" w:color="auto"/>
              <w:left w:val="nil"/>
              <w:bottom w:val="single" w:sz="4" w:space="0" w:color="auto"/>
              <w:right w:val="single" w:sz="4" w:space="0" w:color="auto"/>
            </w:tcBorders>
            <w:noWrap/>
            <w:vAlign w:val="center"/>
          </w:tcPr>
          <w:p w:rsidR="001C4A0C" w:rsidRPr="00DC32E5" w:rsidRDefault="001C4A0C" w:rsidP="002131A8">
            <w:pPr>
              <w:pStyle w:val="a0"/>
              <w:ind w:left="108"/>
              <w:jc w:val="center"/>
              <w:rPr>
                <w:rFonts w:ascii="宋体"/>
                <w:b/>
                <w:sz w:val="24"/>
              </w:rPr>
            </w:pPr>
            <w:r w:rsidRPr="00DC32E5">
              <w:rPr>
                <w:rFonts w:ascii="宋体" w:hAnsi="宋体" w:hint="eastAsia"/>
                <w:b/>
                <w:sz w:val="24"/>
              </w:rPr>
              <w:t>输出</w:t>
            </w:r>
          </w:p>
        </w:tc>
      </w:tr>
      <w:tr w:rsidR="001C4A0C" w:rsidRPr="00DC32E5" w:rsidTr="002131A8">
        <w:trPr>
          <w:trHeight w:val="280"/>
        </w:trPr>
        <w:tc>
          <w:tcPr>
            <w:tcW w:w="2923" w:type="dxa"/>
            <w:tcBorders>
              <w:top w:val="nil"/>
              <w:left w:val="single" w:sz="4" w:space="0" w:color="auto"/>
              <w:bottom w:val="single" w:sz="4" w:space="0" w:color="auto"/>
              <w:right w:val="single" w:sz="4" w:space="0" w:color="auto"/>
            </w:tcBorders>
            <w:noWrap/>
            <w:vAlign w:val="center"/>
          </w:tcPr>
          <w:p w:rsidR="001C4A0C" w:rsidRPr="00DC32E5" w:rsidRDefault="001C4A0C" w:rsidP="00210C13">
            <w:pPr>
              <w:pStyle w:val="a0"/>
              <w:ind w:left="108"/>
              <w:jc w:val="center"/>
              <w:rPr>
                <w:rFonts w:ascii="宋体"/>
                <w:b/>
                <w:sz w:val="24"/>
              </w:rPr>
            </w:pPr>
            <w:r w:rsidRPr="00DC32E5">
              <w:rPr>
                <w:rFonts w:ascii="宋体" w:hAnsi="宋体" w:hint="eastAsia"/>
                <w:b/>
                <w:sz w:val="24"/>
              </w:rPr>
              <w:t>出水压力</w:t>
            </w:r>
          </w:p>
        </w:tc>
        <w:tc>
          <w:tcPr>
            <w:tcW w:w="1233" w:type="dxa"/>
            <w:tcBorders>
              <w:top w:val="nil"/>
              <w:left w:val="nil"/>
              <w:bottom w:val="single" w:sz="4" w:space="0" w:color="auto"/>
              <w:right w:val="single" w:sz="4" w:space="0" w:color="auto"/>
            </w:tcBorders>
            <w:noWrap/>
            <w:vAlign w:val="center"/>
          </w:tcPr>
          <w:p w:rsidR="001C4A0C" w:rsidRPr="00DC32E5" w:rsidRDefault="001C4A0C" w:rsidP="00210C13">
            <w:pPr>
              <w:pStyle w:val="a0"/>
              <w:ind w:left="108"/>
              <w:jc w:val="center"/>
              <w:rPr>
                <w:rFonts w:ascii="宋体"/>
                <w:b/>
                <w:sz w:val="24"/>
              </w:rPr>
            </w:pPr>
            <w:r w:rsidRPr="00DC32E5">
              <w:rPr>
                <w:rFonts w:ascii="宋体" w:hAnsi="宋体" w:hint="eastAsia"/>
                <w:b/>
                <w:sz w:val="24"/>
              </w:rPr>
              <w:t>√</w:t>
            </w:r>
          </w:p>
        </w:tc>
        <w:tc>
          <w:tcPr>
            <w:tcW w:w="1233" w:type="dxa"/>
            <w:tcBorders>
              <w:top w:val="nil"/>
              <w:left w:val="nil"/>
              <w:bottom w:val="single" w:sz="4" w:space="0" w:color="auto"/>
              <w:right w:val="single" w:sz="4" w:space="0" w:color="auto"/>
            </w:tcBorders>
            <w:noWrap/>
            <w:vAlign w:val="center"/>
          </w:tcPr>
          <w:p w:rsidR="001C4A0C" w:rsidRPr="00DC32E5" w:rsidRDefault="001C4A0C" w:rsidP="00210C13">
            <w:pPr>
              <w:pStyle w:val="a0"/>
              <w:ind w:left="108"/>
              <w:jc w:val="center"/>
              <w:rPr>
                <w:rFonts w:ascii="宋体"/>
                <w:b/>
                <w:sz w:val="24"/>
              </w:rPr>
            </w:pPr>
            <w:r w:rsidRPr="00DC32E5">
              <w:rPr>
                <w:rFonts w:ascii="宋体" w:hAnsi="宋体" w:hint="eastAsia"/>
                <w:b/>
                <w:sz w:val="24"/>
              </w:rPr>
              <w:t>√</w:t>
            </w:r>
          </w:p>
        </w:tc>
        <w:tc>
          <w:tcPr>
            <w:tcW w:w="1233" w:type="dxa"/>
            <w:tcBorders>
              <w:top w:val="nil"/>
              <w:left w:val="nil"/>
              <w:bottom w:val="single" w:sz="4" w:space="0" w:color="auto"/>
              <w:right w:val="single" w:sz="4" w:space="0" w:color="auto"/>
            </w:tcBorders>
            <w:noWrap/>
            <w:vAlign w:val="center"/>
          </w:tcPr>
          <w:p w:rsidR="001C4A0C" w:rsidRPr="00DC32E5" w:rsidRDefault="001C4A0C" w:rsidP="00210C13">
            <w:pPr>
              <w:pStyle w:val="a0"/>
              <w:ind w:left="108"/>
              <w:jc w:val="center"/>
              <w:rPr>
                <w:rFonts w:ascii="宋体"/>
                <w:b/>
                <w:sz w:val="24"/>
              </w:rPr>
            </w:pPr>
            <w:r w:rsidRPr="00DC32E5">
              <w:rPr>
                <w:rFonts w:ascii="宋体" w:hAnsi="宋体" w:hint="eastAsia"/>
                <w:b/>
                <w:sz w:val="24"/>
              </w:rPr>
              <w:t>√</w:t>
            </w:r>
          </w:p>
        </w:tc>
        <w:tc>
          <w:tcPr>
            <w:tcW w:w="1233" w:type="dxa"/>
            <w:tcBorders>
              <w:top w:val="nil"/>
              <w:left w:val="nil"/>
              <w:bottom w:val="single" w:sz="4" w:space="0" w:color="auto"/>
              <w:right w:val="single" w:sz="4" w:space="0" w:color="auto"/>
            </w:tcBorders>
            <w:noWrap/>
            <w:vAlign w:val="center"/>
          </w:tcPr>
          <w:p w:rsidR="001C4A0C" w:rsidRPr="00DC32E5" w:rsidRDefault="001C4A0C" w:rsidP="00210C13">
            <w:pPr>
              <w:pStyle w:val="a0"/>
              <w:ind w:left="108"/>
              <w:jc w:val="center"/>
              <w:rPr>
                <w:rFonts w:ascii="宋体"/>
                <w:b/>
                <w:sz w:val="24"/>
              </w:rPr>
            </w:pPr>
            <w:r w:rsidRPr="00DC32E5">
              <w:rPr>
                <w:rFonts w:ascii="宋体" w:hAnsi="宋体" w:hint="eastAsia"/>
                <w:b/>
                <w:sz w:val="24"/>
              </w:rPr>
              <w:t>√</w:t>
            </w:r>
          </w:p>
        </w:tc>
        <w:tc>
          <w:tcPr>
            <w:tcW w:w="1233" w:type="dxa"/>
            <w:tcBorders>
              <w:top w:val="nil"/>
              <w:left w:val="nil"/>
              <w:bottom w:val="single" w:sz="4" w:space="0" w:color="auto"/>
              <w:right w:val="single" w:sz="4" w:space="0" w:color="auto"/>
            </w:tcBorders>
            <w:noWrap/>
            <w:vAlign w:val="center"/>
          </w:tcPr>
          <w:p w:rsidR="001C4A0C" w:rsidRPr="00DC32E5" w:rsidRDefault="001C4A0C" w:rsidP="00210C13">
            <w:pPr>
              <w:pStyle w:val="a0"/>
              <w:ind w:left="108"/>
              <w:jc w:val="center"/>
              <w:rPr>
                <w:rFonts w:ascii="宋体"/>
                <w:b/>
                <w:sz w:val="24"/>
              </w:rPr>
            </w:pPr>
            <w:r w:rsidRPr="00DC32E5">
              <w:rPr>
                <w:rFonts w:ascii="宋体" w:hAnsi="宋体" w:hint="eastAsia"/>
                <w:b/>
                <w:sz w:val="24"/>
              </w:rPr>
              <w:t>√</w:t>
            </w:r>
          </w:p>
        </w:tc>
      </w:tr>
      <w:tr w:rsidR="001C4A0C" w:rsidRPr="00DC32E5" w:rsidTr="002131A8">
        <w:trPr>
          <w:trHeight w:val="280"/>
        </w:trPr>
        <w:tc>
          <w:tcPr>
            <w:tcW w:w="2923" w:type="dxa"/>
            <w:tcBorders>
              <w:top w:val="nil"/>
              <w:left w:val="single" w:sz="4" w:space="0" w:color="auto"/>
              <w:bottom w:val="single" w:sz="4" w:space="0" w:color="auto"/>
              <w:right w:val="single" w:sz="4" w:space="0" w:color="auto"/>
            </w:tcBorders>
            <w:noWrap/>
            <w:vAlign w:val="center"/>
          </w:tcPr>
          <w:p w:rsidR="001C4A0C" w:rsidRPr="00DC32E5" w:rsidRDefault="001C4A0C" w:rsidP="00210C13">
            <w:pPr>
              <w:pStyle w:val="a0"/>
              <w:ind w:left="108"/>
              <w:jc w:val="center"/>
              <w:rPr>
                <w:rFonts w:ascii="宋体"/>
                <w:b/>
                <w:sz w:val="24"/>
              </w:rPr>
            </w:pPr>
            <w:r w:rsidRPr="00DC32E5">
              <w:rPr>
                <w:rFonts w:ascii="宋体" w:hAnsi="宋体" w:hint="eastAsia"/>
                <w:b/>
                <w:sz w:val="24"/>
              </w:rPr>
              <w:t>出水流量</w:t>
            </w:r>
          </w:p>
        </w:tc>
        <w:tc>
          <w:tcPr>
            <w:tcW w:w="1233" w:type="dxa"/>
            <w:tcBorders>
              <w:top w:val="nil"/>
              <w:left w:val="nil"/>
              <w:bottom w:val="single" w:sz="4" w:space="0" w:color="auto"/>
              <w:right w:val="single" w:sz="4" w:space="0" w:color="auto"/>
            </w:tcBorders>
            <w:noWrap/>
            <w:vAlign w:val="center"/>
          </w:tcPr>
          <w:p w:rsidR="001C4A0C" w:rsidRPr="00DC32E5" w:rsidRDefault="001C4A0C" w:rsidP="00210C13">
            <w:pPr>
              <w:pStyle w:val="a0"/>
              <w:ind w:left="108"/>
              <w:jc w:val="center"/>
              <w:rPr>
                <w:rFonts w:ascii="宋体"/>
                <w:b/>
                <w:sz w:val="24"/>
              </w:rPr>
            </w:pPr>
            <w:r w:rsidRPr="00DC32E5">
              <w:rPr>
                <w:rFonts w:ascii="宋体" w:hAnsi="宋体" w:hint="eastAsia"/>
                <w:b/>
                <w:sz w:val="24"/>
              </w:rPr>
              <w:t>√</w:t>
            </w:r>
          </w:p>
        </w:tc>
        <w:tc>
          <w:tcPr>
            <w:tcW w:w="1233" w:type="dxa"/>
            <w:tcBorders>
              <w:top w:val="nil"/>
              <w:left w:val="nil"/>
              <w:bottom w:val="single" w:sz="4" w:space="0" w:color="auto"/>
              <w:right w:val="single" w:sz="4" w:space="0" w:color="auto"/>
            </w:tcBorders>
            <w:noWrap/>
            <w:vAlign w:val="center"/>
          </w:tcPr>
          <w:p w:rsidR="001C4A0C" w:rsidRPr="00DC32E5" w:rsidRDefault="001C4A0C" w:rsidP="00210C13">
            <w:pPr>
              <w:pStyle w:val="a0"/>
              <w:ind w:left="108"/>
              <w:jc w:val="center"/>
              <w:rPr>
                <w:rFonts w:ascii="宋体"/>
                <w:b/>
                <w:sz w:val="24"/>
              </w:rPr>
            </w:pPr>
            <w:r w:rsidRPr="00DC32E5">
              <w:rPr>
                <w:rFonts w:ascii="宋体" w:hAnsi="宋体" w:hint="eastAsia"/>
                <w:b/>
                <w:sz w:val="24"/>
              </w:rPr>
              <w:t>√</w:t>
            </w:r>
          </w:p>
        </w:tc>
        <w:tc>
          <w:tcPr>
            <w:tcW w:w="1233" w:type="dxa"/>
            <w:tcBorders>
              <w:top w:val="nil"/>
              <w:left w:val="nil"/>
              <w:bottom w:val="single" w:sz="4" w:space="0" w:color="auto"/>
              <w:right w:val="single" w:sz="4" w:space="0" w:color="auto"/>
            </w:tcBorders>
            <w:noWrap/>
            <w:vAlign w:val="center"/>
          </w:tcPr>
          <w:p w:rsidR="001C4A0C" w:rsidRPr="00DC32E5" w:rsidRDefault="001C4A0C" w:rsidP="00210C13">
            <w:pPr>
              <w:pStyle w:val="a0"/>
              <w:ind w:left="108"/>
              <w:jc w:val="center"/>
              <w:rPr>
                <w:rFonts w:ascii="宋体"/>
                <w:b/>
                <w:sz w:val="24"/>
              </w:rPr>
            </w:pPr>
            <w:r w:rsidRPr="00DC32E5">
              <w:rPr>
                <w:rFonts w:ascii="宋体" w:hAnsi="宋体" w:hint="eastAsia"/>
                <w:b/>
                <w:sz w:val="24"/>
              </w:rPr>
              <w:t>√</w:t>
            </w:r>
          </w:p>
        </w:tc>
        <w:tc>
          <w:tcPr>
            <w:tcW w:w="1233" w:type="dxa"/>
            <w:tcBorders>
              <w:top w:val="nil"/>
              <w:left w:val="nil"/>
              <w:bottom w:val="single" w:sz="4" w:space="0" w:color="auto"/>
              <w:right w:val="single" w:sz="4" w:space="0" w:color="auto"/>
            </w:tcBorders>
            <w:noWrap/>
            <w:vAlign w:val="center"/>
          </w:tcPr>
          <w:p w:rsidR="001C4A0C" w:rsidRPr="00DC32E5" w:rsidRDefault="001C4A0C" w:rsidP="00210C13">
            <w:pPr>
              <w:pStyle w:val="a0"/>
              <w:ind w:left="108"/>
              <w:jc w:val="center"/>
              <w:rPr>
                <w:rFonts w:ascii="宋体"/>
                <w:b/>
                <w:sz w:val="24"/>
              </w:rPr>
            </w:pPr>
            <w:r w:rsidRPr="00DC32E5">
              <w:rPr>
                <w:rFonts w:ascii="宋体" w:hAnsi="宋体" w:hint="eastAsia"/>
                <w:b/>
                <w:sz w:val="24"/>
              </w:rPr>
              <w:t>√</w:t>
            </w:r>
          </w:p>
        </w:tc>
        <w:tc>
          <w:tcPr>
            <w:tcW w:w="1233" w:type="dxa"/>
            <w:tcBorders>
              <w:top w:val="nil"/>
              <w:left w:val="nil"/>
              <w:bottom w:val="single" w:sz="4" w:space="0" w:color="auto"/>
              <w:right w:val="single" w:sz="4" w:space="0" w:color="auto"/>
            </w:tcBorders>
            <w:noWrap/>
            <w:vAlign w:val="center"/>
          </w:tcPr>
          <w:p w:rsidR="001C4A0C" w:rsidRPr="00DC32E5" w:rsidRDefault="001C4A0C" w:rsidP="00210C13">
            <w:pPr>
              <w:pStyle w:val="a0"/>
              <w:ind w:left="108"/>
              <w:jc w:val="center"/>
              <w:rPr>
                <w:rFonts w:ascii="宋体"/>
                <w:b/>
                <w:sz w:val="24"/>
              </w:rPr>
            </w:pPr>
            <w:r w:rsidRPr="00DC32E5">
              <w:rPr>
                <w:rFonts w:ascii="宋体" w:hAnsi="宋体" w:hint="eastAsia"/>
                <w:b/>
                <w:sz w:val="24"/>
              </w:rPr>
              <w:t>√</w:t>
            </w:r>
          </w:p>
        </w:tc>
      </w:tr>
      <w:tr w:rsidR="001C4A0C" w:rsidRPr="00DC32E5" w:rsidTr="002131A8">
        <w:trPr>
          <w:trHeight w:val="280"/>
        </w:trPr>
        <w:tc>
          <w:tcPr>
            <w:tcW w:w="2923" w:type="dxa"/>
            <w:tcBorders>
              <w:top w:val="nil"/>
              <w:left w:val="single" w:sz="4" w:space="0" w:color="auto"/>
              <w:bottom w:val="single" w:sz="4" w:space="0" w:color="auto"/>
              <w:right w:val="single" w:sz="4" w:space="0" w:color="auto"/>
            </w:tcBorders>
            <w:noWrap/>
            <w:vAlign w:val="center"/>
          </w:tcPr>
          <w:p w:rsidR="001C4A0C" w:rsidRPr="00DC32E5" w:rsidRDefault="001C4A0C" w:rsidP="002131A8">
            <w:pPr>
              <w:pStyle w:val="a0"/>
              <w:ind w:left="108"/>
              <w:jc w:val="center"/>
              <w:rPr>
                <w:rFonts w:ascii="宋体"/>
                <w:b/>
                <w:sz w:val="24"/>
              </w:rPr>
            </w:pPr>
            <w:r w:rsidRPr="00DC32E5">
              <w:rPr>
                <w:rFonts w:ascii="宋体" w:hAnsi="宋体" w:hint="eastAsia"/>
                <w:b/>
                <w:sz w:val="24"/>
              </w:rPr>
              <w:t>硬度</w:t>
            </w:r>
          </w:p>
        </w:tc>
        <w:tc>
          <w:tcPr>
            <w:tcW w:w="1233" w:type="dxa"/>
            <w:tcBorders>
              <w:top w:val="nil"/>
              <w:left w:val="nil"/>
              <w:bottom w:val="single" w:sz="4" w:space="0" w:color="auto"/>
              <w:right w:val="single" w:sz="4" w:space="0" w:color="auto"/>
            </w:tcBorders>
            <w:noWrap/>
            <w:vAlign w:val="center"/>
          </w:tcPr>
          <w:p w:rsidR="001C4A0C" w:rsidRPr="00DC32E5" w:rsidRDefault="001C4A0C" w:rsidP="002131A8">
            <w:pPr>
              <w:pStyle w:val="a0"/>
              <w:ind w:left="108"/>
              <w:jc w:val="center"/>
              <w:rPr>
                <w:rFonts w:ascii="宋体"/>
                <w:b/>
                <w:sz w:val="24"/>
              </w:rPr>
            </w:pPr>
            <w:r w:rsidRPr="00DC32E5">
              <w:rPr>
                <w:rFonts w:ascii="宋体" w:hAnsi="宋体" w:hint="eastAsia"/>
                <w:b/>
                <w:sz w:val="24"/>
              </w:rPr>
              <w:t>√</w:t>
            </w:r>
          </w:p>
        </w:tc>
        <w:tc>
          <w:tcPr>
            <w:tcW w:w="1233" w:type="dxa"/>
            <w:tcBorders>
              <w:top w:val="nil"/>
              <w:left w:val="nil"/>
              <w:bottom w:val="single" w:sz="4" w:space="0" w:color="auto"/>
              <w:right w:val="single" w:sz="4" w:space="0" w:color="auto"/>
            </w:tcBorders>
            <w:noWrap/>
            <w:vAlign w:val="center"/>
          </w:tcPr>
          <w:p w:rsidR="001C4A0C" w:rsidRPr="00DC32E5" w:rsidRDefault="001C4A0C" w:rsidP="002131A8">
            <w:pPr>
              <w:pStyle w:val="a0"/>
              <w:ind w:left="108"/>
              <w:jc w:val="center"/>
              <w:rPr>
                <w:rFonts w:ascii="宋体"/>
                <w:b/>
                <w:sz w:val="24"/>
              </w:rPr>
            </w:pPr>
            <w:r w:rsidRPr="00DC32E5">
              <w:rPr>
                <w:rFonts w:ascii="宋体" w:hAnsi="宋体" w:hint="eastAsia"/>
                <w:b/>
                <w:sz w:val="24"/>
              </w:rPr>
              <w:t>√</w:t>
            </w:r>
          </w:p>
        </w:tc>
        <w:tc>
          <w:tcPr>
            <w:tcW w:w="1233" w:type="dxa"/>
            <w:tcBorders>
              <w:top w:val="nil"/>
              <w:left w:val="nil"/>
              <w:bottom w:val="single" w:sz="4" w:space="0" w:color="auto"/>
              <w:right w:val="single" w:sz="4" w:space="0" w:color="auto"/>
            </w:tcBorders>
            <w:noWrap/>
            <w:vAlign w:val="center"/>
          </w:tcPr>
          <w:p w:rsidR="001C4A0C" w:rsidRPr="00DC32E5" w:rsidRDefault="001C4A0C" w:rsidP="002131A8">
            <w:pPr>
              <w:pStyle w:val="a0"/>
              <w:ind w:left="108"/>
              <w:jc w:val="center"/>
              <w:rPr>
                <w:rFonts w:ascii="宋体"/>
                <w:b/>
                <w:sz w:val="24"/>
              </w:rPr>
            </w:pPr>
            <w:r w:rsidRPr="00DC32E5">
              <w:rPr>
                <w:rFonts w:ascii="宋体" w:hAnsi="宋体" w:hint="eastAsia"/>
                <w:b/>
                <w:sz w:val="24"/>
              </w:rPr>
              <w:t>√</w:t>
            </w:r>
          </w:p>
        </w:tc>
        <w:tc>
          <w:tcPr>
            <w:tcW w:w="1233" w:type="dxa"/>
            <w:tcBorders>
              <w:top w:val="nil"/>
              <w:left w:val="nil"/>
              <w:bottom w:val="single" w:sz="4" w:space="0" w:color="auto"/>
              <w:right w:val="single" w:sz="4" w:space="0" w:color="auto"/>
            </w:tcBorders>
            <w:noWrap/>
            <w:vAlign w:val="center"/>
          </w:tcPr>
          <w:p w:rsidR="001C4A0C" w:rsidRPr="00DC32E5" w:rsidRDefault="001C4A0C" w:rsidP="002131A8">
            <w:pPr>
              <w:pStyle w:val="a0"/>
              <w:ind w:left="108"/>
              <w:jc w:val="center"/>
              <w:rPr>
                <w:rFonts w:ascii="宋体"/>
                <w:b/>
                <w:sz w:val="24"/>
              </w:rPr>
            </w:pPr>
            <w:r w:rsidRPr="00DC32E5">
              <w:rPr>
                <w:rFonts w:ascii="宋体" w:hAnsi="宋体" w:hint="eastAsia"/>
                <w:b/>
                <w:sz w:val="24"/>
              </w:rPr>
              <w:t>√</w:t>
            </w:r>
          </w:p>
        </w:tc>
        <w:tc>
          <w:tcPr>
            <w:tcW w:w="1233" w:type="dxa"/>
            <w:tcBorders>
              <w:top w:val="nil"/>
              <w:left w:val="nil"/>
              <w:bottom w:val="single" w:sz="4" w:space="0" w:color="auto"/>
              <w:right w:val="single" w:sz="4" w:space="0" w:color="auto"/>
            </w:tcBorders>
            <w:noWrap/>
            <w:vAlign w:val="center"/>
          </w:tcPr>
          <w:p w:rsidR="001C4A0C" w:rsidRPr="00DC32E5" w:rsidRDefault="001C4A0C" w:rsidP="002131A8">
            <w:pPr>
              <w:pStyle w:val="a0"/>
              <w:ind w:left="108"/>
              <w:jc w:val="center"/>
              <w:rPr>
                <w:rFonts w:ascii="宋体"/>
                <w:b/>
                <w:sz w:val="24"/>
              </w:rPr>
            </w:pPr>
            <w:r w:rsidRPr="00DC32E5">
              <w:rPr>
                <w:rFonts w:ascii="宋体" w:hAnsi="宋体" w:hint="eastAsia"/>
                <w:b/>
                <w:sz w:val="24"/>
              </w:rPr>
              <w:t>√</w:t>
            </w:r>
          </w:p>
        </w:tc>
      </w:tr>
    </w:tbl>
    <w:p w:rsidR="001C4A0C" w:rsidRPr="00DC32E5" w:rsidRDefault="001C4A0C" w:rsidP="00FB4303">
      <w:pPr>
        <w:pStyle w:val="a0"/>
        <w:spacing w:line="360" w:lineRule="auto"/>
        <w:rPr>
          <w:rFonts w:ascii="宋体"/>
          <w:bCs/>
          <w:smallCaps/>
          <w:kern w:val="0"/>
          <w:sz w:val="24"/>
          <w:szCs w:val="20"/>
        </w:rPr>
      </w:pPr>
    </w:p>
    <w:p w:rsidR="001C4A0C" w:rsidRPr="00DC32E5" w:rsidRDefault="001C4A0C" w:rsidP="001A1479">
      <w:pPr>
        <w:pStyle w:val="af"/>
        <w:jc w:val="both"/>
        <w:rPr>
          <w:rFonts w:ascii="宋体"/>
          <w:bCs w:val="0"/>
          <w:smallCaps/>
          <w:kern w:val="0"/>
          <w:sz w:val="24"/>
          <w:szCs w:val="20"/>
        </w:rPr>
      </w:pPr>
    </w:p>
    <w:p w:rsidR="001C4A0C" w:rsidRPr="00DC32E5" w:rsidRDefault="001C4A0C" w:rsidP="005417D3"/>
    <w:p w:rsidR="001C4A0C" w:rsidRPr="00DC32E5" w:rsidRDefault="001C4A0C" w:rsidP="005417D3"/>
    <w:p w:rsidR="001C4A0C" w:rsidRPr="00DC32E5" w:rsidRDefault="001C4A0C" w:rsidP="00335182">
      <w:pPr>
        <w:pStyle w:val="a0"/>
        <w:rPr>
          <w:rFonts w:ascii="宋体"/>
          <w:sz w:val="24"/>
        </w:rPr>
      </w:pPr>
    </w:p>
    <w:p w:rsidR="001C4A0C" w:rsidRPr="00DC32E5" w:rsidRDefault="001C4A0C" w:rsidP="00335182">
      <w:pPr>
        <w:pStyle w:val="a0"/>
        <w:rPr>
          <w:sz w:val="24"/>
        </w:rPr>
      </w:pPr>
      <w:r w:rsidRPr="00DC32E5">
        <w:rPr>
          <w:rFonts w:ascii="宋体" w:hAnsi="宋体"/>
          <w:sz w:val="24"/>
        </w:rPr>
        <w:t>4.4.</w:t>
      </w:r>
      <w:r w:rsidR="00DC32E5" w:rsidRPr="00DC32E5">
        <w:rPr>
          <w:rFonts w:ascii="宋体" w:hAnsi="宋体" w:hint="eastAsia"/>
          <w:sz w:val="24"/>
        </w:rPr>
        <w:t>3</w:t>
      </w:r>
      <w:r w:rsidRPr="00DC32E5">
        <w:rPr>
          <w:rFonts w:ascii="宋体" w:hAnsi="宋体"/>
          <w:sz w:val="24"/>
        </w:rPr>
        <w:t>.2</w:t>
      </w:r>
      <w:r w:rsidRPr="00DC32E5">
        <w:rPr>
          <w:rFonts w:hint="eastAsia"/>
          <w:sz w:val="24"/>
        </w:rPr>
        <w:t>软化水指标：</w:t>
      </w:r>
    </w:p>
    <w:tbl>
      <w:tblPr>
        <w:tblpPr w:leftFromText="180" w:rightFromText="180" w:vertAnchor="text" w:tblpY="1"/>
        <w:tblOverlap w:val="neve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6"/>
        <w:gridCol w:w="5157"/>
      </w:tblGrid>
      <w:tr w:rsidR="001C4A0C" w:rsidRPr="00524452" w:rsidTr="00EC0076">
        <w:trPr>
          <w:trHeight w:val="567"/>
        </w:trPr>
        <w:tc>
          <w:tcPr>
            <w:tcW w:w="4086" w:type="dxa"/>
            <w:shd w:val="clear" w:color="auto" w:fill="C0C0C0"/>
            <w:vAlign w:val="center"/>
          </w:tcPr>
          <w:p w:rsidR="001C4A0C" w:rsidRPr="00524452" w:rsidRDefault="001C4A0C" w:rsidP="00EC0076">
            <w:pPr>
              <w:pStyle w:val="a0"/>
              <w:ind w:left="108"/>
              <w:jc w:val="center"/>
              <w:rPr>
                <w:rFonts w:ascii="宋体"/>
                <w:b/>
                <w:sz w:val="24"/>
              </w:rPr>
            </w:pPr>
            <w:r w:rsidRPr="00524452">
              <w:rPr>
                <w:rFonts w:ascii="宋体" w:hAnsi="宋体" w:hint="eastAsia"/>
                <w:b/>
                <w:sz w:val="24"/>
              </w:rPr>
              <w:t>参数</w:t>
            </w:r>
          </w:p>
        </w:tc>
        <w:tc>
          <w:tcPr>
            <w:tcW w:w="5157" w:type="dxa"/>
            <w:shd w:val="clear" w:color="auto" w:fill="C0C0C0"/>
            <w:vAlign w:val="center"/>
          </w:tcPr>
          <w:p w:rsidR="001C4A0C" w:rsidRPr="00524452" w:rsidRDefault="001C4A0C" w:rsidP="00EC0076">
            <w:pPr>
              <w:pStyle w:val="a0"/>
              <w:ind w:left="108"/>
              <w:jc w:val="center"/>
              <w:rPr>
                <w:rFonts w:ascii="宋体"/>
                <w:b/>
                <w:sz w:val="24"/>
              </w:rPr>
            </w:pPr>
            <w:r w:rsidRPr="00524452">
              <w:rPr>
                <w:rFonts w:ascii="宋体" w:hAnsi="宋体" w:hint="eastAsia"/>
                <w:b/>
                <w:sz w:val="24"/>
              </w:rPr>
              <w:t>范围</w:t>
            </w:r>
          </w:p>
        </w:tc>
      </w:tr>
      <w:tr w:rsidR="001C4A0C" w:rsidRPr="00524452" w:rsidTr="00EC0076">
        <w:trPr>
          <w:trHeight w:val="454"/>
        </w:trPr>
        <w:tc>
          <w:tcPr>
            <w:tcW w:w="4086" w:type="dxa"/>
            <w:vAlign w:val="center"/>
          </w:tcPr>
          <w:p w:rsidR="001C4A0C" w:rsidRPr="00524452" w:rsidRDefault="001C4A0C" w:rsidP="00EC0076">
            <w:pPr>
              <w:pStyle w:val="a0"/>
              <w:ind w:left="108"/>
              <w:jc w:val="center"/>
              <w:rPr>
                <w:rFonts w:ascii="宋体"/>
                <w:sz w:val="24"/>
              </w:rPr>
            </w:pPr>
            <w:r w:rsidRPr="00524452">
              <w:rPr>
                <w:rFonts w:ascii="宋体" w:hint="eastAsia"/>
                <w:sz w:val="24"/>
              </w:rPr>
              <w:t>性状</w:t>
            </w:r>
          </w:p>
        </w:tc>
        <w:tc>
          <w:tcPr>
            <w:tcW w:w="5157" w:type="dxa"/>
            <w:vAlign w:val="center"/>
          </w:tcPr>
          <w:p w:rsidR="001C4A0C" w:rsidRPr="00524452" w:rsidRDefault="001C4A0C" w:rsidP="00EC0076">
            <w:pPr>
              <w:pStyle w:val="a0"/>
              <w:ind w:left="108"/>
              <w:jc w:val="center"/>
              <w:rPr>
                <w:rFonts w:ascii="宋体"/>
                <w:sz w:val="24"/>
              </w:rPr>
            </w:pPr>
            <w:r w:rsidRPr="00524452">
              <w:rPr>
                <w:rFonts w:ascii="宋体" w:hint="eastAsia"/>
                <w:sz w:val="24"/>
              </w:rPr>
              <w:t>无色澄清液体，无臭，无味</w:t>
            </w:r>
          </w:p>
        </w:tc>
      </w:tr>
      <w:tr w:rsidR="001C4A0C" w:rsidRPr="00524452" w:rsidTr="00EC0076">
        <w:trPr>
          <w:trHeight w:val="454"/>
        </w:trPr>
        <w:tc>
          <w:tcPr>
            <w:tcW w:w="4086" w:type="dxa"/>
            <w:vAlign w:val="center"/>
          </w:tcPr>
          <w:p w:rsidR="001C4A0C" w:rsidRPr="00524452" w:rsidRDefault="001C4A0C" w:rsidP="00EC0076">
            <w:pPr>
              <w:pStyle w:val="a0"/>
              <w:ind w:left="108"/>
              <w:jc w:val="center"/>
              <w:rPr>
                <w:rFonts w:ascii="宋体"/>
                <w:sz w:val="24"/>
              </w:rPr>
            </w:pPr>
            <w:r w:rsidRPr="00524452">
              <w:rPr>
                <w:rFonts w:ascii="宋体" w:hint="eastAsia"/>
                <w:sz w:val="24"/>
              </w:rPr>
              <w:t>硬度</w:t>
            </w:r>
          </w:p>
        </w:tc>
        <w:tc>
          <w:tcPr>
            <w:tcW w:w="5157" w:type="dxa"/>
            <w:vAlign w:val="center"/>
          </w:tcPr>
          <w:p w:rsidR="001C4A0C" w:rsidRPr="00524452" w:rsidRDefault="001C4A0C" w:rsidP="00EC0076">
            <w:pPr>
              <w:pStyle w:val="a0"/>
              <w:ind w:left="108"/>
              <w:jc w:val="center"/>
              <w:rPr>
                <w:rFonts w:ascii="宋体"/>
                <w:sz w:val="24"/>
              </w:rPr>
            </w:pPr>
            <w:r w:rsidRPr="00524452">
              <w:rPr>
                <w:rFonts w:ascii="宋体" w:hint="eastAsia"/>
                <w:sz w:val="24"/>
              </w:rPr>
              <w:t>≤</w:t>
            </w:r>
            <w:r w:rsidRPr="00524452">
              <w:rPr>
                <w:rFonts w:ascii="宋体"/>
                <w:sz w:val="24"/>
              </w:rPr>
              <w:t>30ppm</w:t>
            </w:r>
          </w:p>
        </w:tc>
      </w:tr>
    </w:tbl>
    <w:p w:rsidR="001C4A0C" w:rsidRPr="00524452" w:rsidRDefault="001C4A0C" w:rsidP="005417D3"/>
    <w:p w:rsidR="001C4A0C" w:rsidRPr="00E519F5" w:rsidRDefault="001C4A0C" w:rsidP="00E519F5">
      <w:pPr>
        <w:pStyle w:val="31"/>
        <w:ind w:left="360" w:hanging="360"/>
        <w:rPr>
          <w:rFonts w:ascii="宋体" w:hAnsi="宋体"/>
          <w:b/>
          <w:smallCaps/>
          <w:sz w:val="24"/>
          <w:szCs w:val="20"/>
        </w:rPr>
      </w:pPr>
      <w:r w:rsidRPr="00E519F5">
        <w:rPr>
          <w:rFonts w:ascii="宋体" w:hAnsi="宋体"/>
          <w:b/>
          <w:smallCaps/>
          <w:sz w:val="24"/>
          <w:szCs w:val="20"/>
        </w:rPr>
        <w:t>4.4.4</w:t>
      </w:r>
      <w:r w:rsidRPr="00E519F5">
        <w:rPr>
          <w:rFonts w:ascii="宋体" w:hAnsi="宋体" w:hint="eastAsia"/>
          <w:b/>
          <w:smallCaps/>
          <w:sz w:val="24"/>
          <w:szCs w:val="20"/>
        </w:rPr>
        <w:t>其他运行要求</w:t>
      </w:r>
    </w:p>
    <w:p w:rsidR="001C4A0C" w:rsidRPr="00335182" w:rsidRDefault="001C4A0C" w:rsidP="00335182">
      <w:pPr>
        <w:pStyle w:val="a0"/>
        <w:spacing w:line="360" w:lineRule="auto"/>
        <w:rPr>
          <w:rFonts w:ascii="宋体"/>
          <w:sz w:val="24"/>
        </w:rPr>
      </w:pPr>
      <w:r w:rsidRPr="00524452">
        <w:rPr>
          <w:rFonts w:ascii="宋体" w:hAnsi="宋体"/>
          <w:sz w:val="24"/>
        </w:rPr>
        <w:t>4.4.4.</w:t>
      </w:r>
      <w:r w:rsidR="00E519F5">
        <w:rPr>
          <w:rFonts w:ascii="宋体" w:hAnsi="宋体" w:hint="eastAsia"/>
          <w:sz w:val="24"/>
        </w:rPr>
        <w:t>1</w:t>
      </w:r>
      <w:r w:rsidRPr="00524452">
        <w:rPr>
          <w:rFonts w:ascii="宋体" w:hAnsi="宋体" w:hint="eastAsia"/>
          <w:sz w:val="24"/>
        </w:rPr>
        <w:t>在软化水储罐满水时，自动切换至待机状态</w:t>
      </w:r>
    </w:p>
    <w:p w:rsidR="001C4A0C" w:rsidRPr="00335182" w:rsidRDefault="001C4A0C" w:rsidP="00335182">
      <w:pPr>
        <w:pStyle w:val="a0"/>
        <w:spacing w:line="360" w:lineRule="auto"/>
        <w:rPr>
          <w:rFonts w:ascii="宋体"/>
          <w:sz w:val="24"/>
        </w:rPr>
      </w:pPr>
      <w:r w:rsidRPr="00524452">
        <w:rPr>
          <w:rFonts w:ascii="宋体" w:hAnsi="宋体"/>
          <w:sz w:val="24"/>
        </w:rPr>
        <w:t>4.4.4.</w:t>
      </w:r>
      <w:r w:rsidR="00E519F5">
        <w:rPr>
          <w:rFonts w:ascii="宋体" w:hAnsi="宋体" w:hint="eastAsia"/>
          <w:sz w:val="24"/>
        </w:rPr>
        <w:t>2</w:t>
      </w:r>
      <w:r w:rsidRPr="00524452">
        <w:rPr>
          <w:rFonts w:ascii="宋体" w:hAnsi="宋体" w:hint="eastAsia"/>
          <w:sz w:val="24"/>
        </w:rPr>
        <w:t>软化器单元采用两台串联运行的全自动软水器，每台软水器均具有</w:t>
      </w:r>
      <w:r w:rsidRPr="00524452">
        <w:rPr>
          <w:rFonts w:ascii="宋体" w:hAnsi="宋体"/>
          <w:sz w:val="24"/>
        </w:rPr>
        <w:t>100%</w:t>
      </w:r>
      <w:r w:rsidRPr="00524452">
        <w:rPr>
          <w:rFonts w:ascii="宋体" w:hAnsi="宋体" w:hint="eastAsia"/>
          <w:sz w:val="24"/>
        </w:rPr>
        <w:t>的供水能力。软化运行、反冲洗、吸盐、再生等全过程采用全自动程序化控制</w:t>
      </w:r>
    </w:p>
    <w:p w:rsidR="001C4A0C" w:rsidRPr="00335182" w:rsidRDefault="001C4A0C" w:rsidP="00335182">
      <w:pPr>
        <w:pStyle w:val="a0"/>
        <w:spacing w:line="360" w:lineRule="auto"/>
        <w:rPr>
          <w:rFonts w:ascii="宋体"/>
          <w:sz w:val="24"/>
        </w:rPr>
      </w:pPr>
      <w:r w:rsidRPr="00524452">
        <w:rPr>
          <w:rFonts w:ascii="宋体" w:hAnsi="宋体"/>
          <w:sz w:val="24"/>
        </w:rPr>
        <w:t>4.4.4.</w:t>
      </w:r>
      <w:bookmarkStart w:id="70" w:name="_Toc504382819"/>
      <w:r w:rsidR="00E519F5">
        <w:rPr>
          <w:rFonts w:ascii="宋体" w:hAnsi="宋体" w:hint="eastAsia"/>
          <w:sz w:val="24"/>
        </w:rPr>
        <w:t>3</w:t>
      </w:r>
      <w:proofErr w:type="gramStart"/>
      <w:r w:rsidRPr="00524452">
        <w:rPr>
          <w:rFonts w:ascii="宋体" w:hAnsi="宋体" w:hint="eastAsia"/>
          <w:sz w:val="24"/>
        </w:rPr>
        <w:t>两个</w:t>
      </w:r>
      <w:proofErr w:type="gramEnd"/>
      <w:r w:rsidRPr="00524452">
        <w:rPr>
          <w:rFonts w:ascii="宋体" w:hAnsi="宋体" w:hint="eastAsia"/>
          <w:sz w:val="24"/>
        </w:rPr>
        <w:t>软化器交替自动进行再生，交替供水，运行时串联，再生时</w:t>
      </w:r>
      <w:proofErr w:type="gramStart"/>
      <w:r w:rsidRPr="00524452">
        <w:rPr>
          <w:rFonts w:ascii="宋体" w:hAnsi="宋体" w:hint="eastAsia"/>
          <w:sz w:val="24"/>
        </w:rPr>
        <w:t>一</w:t>
      </w:r>
      <w:proofErr w:type="gramEnd"/>
      <w:r w:rsidRPr="00524452">
        <w:rPr>
          <w:rFonts w:ascii="宋体" w:hAnsi="宋体" w:hint="eastAsia"/>
          <w:sz w:val="24"/>
        </w:rPr>
        <w:t>备一用。再生过程通过定时来确定，并带有互锁装置，以确保两个软化器不会同时再生</w:t>
      </w:r>
    </w:p>
    <w:p w:rsidR="001C4A0C" w:rsidRPr="00335182" w:rsidRDefault="001C4A0C" w:rsidP="00335182">
      <w:pPr>
        <w:pStyle w:val="a0"/>
        <w:spacing w:line="360" w:lineRule="auto"/>
        <w:rPr>
          <w:rFonts w:ascii="宋体"/>
          <w:sz w:val="24"/>
        </w:rPr>
      </w:pPr>
      <w:r w:rsidRPr="00524452">
        <w:rPr>
          <w:rFonts w:ascii="宋体" w:hAnsi="宋体"/>
          <w:sz w:val="24"/>
        </w:rPr>
        <w:lastRenderedPageBreak/>
        <w:t>4.4.4.</w:t>
      </w:r>
      <w:r w:rsidR="00E519F5">
        <w:rPr>
          <w:rFonts w:ascii="宋体" w:hAnsi="宋体" w:hint="eastAsia"/>
          <w:sz w:val="24"/>
        </w:rPr>
        <w:t>4</w:t>
      </w:r>
      <w:r w:rsidRPr="00524452">
        <w:rPr>
          <w:rFonts w:ascii="宋体" w:hAnsi="宋体" w:hint="eastAsia"/>
          <w:sz w:val="24"/>
        </w:rPr>
        <w:t>实现自动给盐水箱补水，高液位停止</w:t>
      </w:r>
    </w:p>
    <w:p w:rsidR="001C4A0C" w:rsidRPr="00335182" w:rsidRDefault="001C4A0C" w:rsidP="00335182">
      <w:pPr>
        <w:pStyle w:val="a0"/>
        <w:spacing w:line="360" w:lineRule="auto"/>
        <w:rPr>
          <w:rFonts w:ascii="宋体"/>
          <w:sz w:val="24"/>
        </w:rPr>
      </w:pPr>
      <w:r w:rsidRPr="00524452">
        <w:rPr>
          <w:rFonts w:ascii="宋体" w:hAnsi="宋体"/>
          <w:sz w:val="24"/>
        </w:rPr>
        <w:t>4.4.4.</w:t>
      </w:r>
      <w:r w:rsidR="00E519F5">
        <w:rPr>
          <w:rFonts w:ascii="宋体" w:hAnsi="宋体" w:hint="eastAsia"/>
          <w:sz w:val="24"/>
        </w:rPr>
        <w:t>5</w:t>
      </w:r>
      <w:proofErr w:type="gramStart"/>
      <w:r w:rsidRPr="00524452">
        <w:rPr>
          <w:rFonts w:ascii="宋体" w:hAnsi="宋体" w:hint="eastAsia"/>
          <w:sz w:val="24"/>
        </w:rPr>
        <w:t>吸盐时间</w:t>
      </w:r>
      <w:proofErr w:type="gramEnd"/>
      <w:r w:rsidRPr="00524452">
        <w:rPr>
          <w:rFonts w:ascii="宋体" w:hAnsi="宋体" w:hint="eastAsia"/>
          <w:sz w:val="24"/>
        </w:rPr>
        <w:t>、反洗时间、</w:t>
      </w:r>
      <w:proofErr w:type="gramStart"/>
      <w:r w:rsidRPr="00524452">
        <w:rPr>
          <w:rFonts w:ascii="宋体" w:hAnsi="宋体" w:hint="eastAsia"/>
          <w:sz w:val="24"/>
        </w:rPr>
        <w:t>慢洗时间</w:t>
      </w:r>
      <w:proofErr w:type="gramEnd"/>
      <w:r w:rsidRPr="00524452">
        <w:rPr>
          <w:rFonts w:ascii="宋体" w:hAnsi="宋体" w:hint="eastAsia"/>
          <w:sz w:val="24"/>
        </w:rPr>
        <w:t>和快</w:t>
      </w:r>
      <w:proofErr w:type="gramStart"/>
      <w:r w:rsidRPr="00524452">
        <w:rPr>
          <w:rFonts w:ascii="宋体" w:hAnsi="宋体" w:hint="eastAsia"/>
          <w:sz w:val="24"/>
        </w:rPr>
        <w:t>洗时间</w:t>
      </w:r>
      <w:proofErr w:type="gramEnd"/>
      <w:r w:rsidRPr="00524452">
        <w:rPr>
          <w:rFonts w:ascii="宋体" w:hAnsi="宋体" w:hint="eastAsia"/>
          <w:sz w:val="24"/>
        </w:rPr>
        <w:t>均可以根据需求设定；</w:t>
      </w:r>
    </w:p>
    <w:p w:rsidR="001C4A0C" w:rsidRPr="00335182" w:rsidRDefault="001C4A0C" w:rsidP="00335182">
      <w:pPr>
        <w:pStyle w:val="a0"/>
        <w:spacing w:line="360" w:lineRule="auto"/>
        <w:rPr>
          <w:rFonts w:ascii="宋体"/>
          <w:sz w:val="24"/>
        </w:rPr>
      </w:pPr>
      <w:r w:rsidRPr="00524452">
        <w:rPr>
          <w:rFonts w:ascii="宋体" w:hAnsi="宋体"/>
          <w:sz w:val="24"/>
        </w:rPr>
        <w:t>4.4.</w:t>
      </w:r>
      <w:bookmarkEnd w:id="70"/>
      <w:r w:rsidRPr="00524452">
        <w:rPr>
          <w:rFonts w:ascii="宋体" w:hAnsi="宋体"/>
          <w:sz w:val="24"/>
        </w:rPr>
        <w:t>4.</w:t>
      </w:r>
      <w:r w:rsidR="00E519F5">
        <w:rPr>
          <w:rFonts w:ascii="宋体" w:hAnsi="宋体" w:hint="eastAsia"/>
          <w:sz w:val="24"/>
        </w:rPr>
        <w:t>6</w:t>
      </w:r>
      <w:r w:rsidRPr="00524452">
        <w:rPr>
          <w:rFonts w:ascii="宋体" w:hAnsi="宋体" w:hint="eastAsia"/>
          <w:sz w:val="24"/>
        </w:rPr>
        <w:t>主要包括盐水箱、液位计、排水阀、气动进原料水阀、手动进原料水阀、原料水流量计、吸饱和盐水流量</w:t>
      </w:r>
      <w:proofErr w:type="gramStart"/>
      <w:r w:rsidRPr="00524452">
        <w:rPr>
          <w:rFonts w:ascii="宋体" w:hAnsi="宋体" w:hint="eastAsia"/>
          <w:sz w:val="24"/>
        </w:rPr>
        <w:t>计以及</w:t>
      </w:r>
      <w:proofErr w:type="gramEnd"/>
      <w:r w:rsidRPr="00524452">
        <w:rPr>
          <w:rFonts w:ascii="宋体" w:hAnsi="宋体" w:hint="eastAsia"/>
          <w:sz w:val="24"/>
        </w:rPr>
        <w:t>阀门管件、气动盐水进软化器、在线硬度检测仪阀等。</w:t>
      </w:r>
    </w:p>
    <w:p w:rsidR="001C4A0C" w:rsidRPr="00335182" w:rsidRDefault="001C4A0C" w:rsidP="00335182">
      <w:pPr>
        <w:pStyle w:val="a0"/>
        <w:spacing w:line="360" w:lineRule="auto"/>
        <w:rPr>
          <w:rFonts w:ascii="宋体"/>
          <w:sz w:val="24"/>
        </w:rPr>
      </w:pPr>
      <w:r w:rsidRPr="00524452">
        <w:rPr>
          <w:rFonts w:ascii="宋体" w:hAnsi="宋体"/>
          <w:sz w:val="24"/>
        </w:rPr>
        <w:t>4.4.4.</w:t>
      </w:r>
      <w:r w:rsidR="00E519F5">
        <w:rPr>
          <w:rFonts w:ascii="宋体" w:hAnsi="宋体" w:hint="eastAsia"/>
          <w:sz w:val="24"/>
        </w:rPr>
        <w:t>7</w:t>
      </w:r>
      <w:r w:rsidRPr="00524452">
        <w:rPr>
          <w:rFonts w:ascii="宋体" w:hAnsi="宋体" w:hint="eastAsia"/>
          <w:sz w:val="24"/>
        </w:rPr>
        <w:t>软化器设计时为防止频繁的进行再生，要求设计软化器的规格时，软化器再生周期不得低于</w:t>
      </w:r>
      <w:r w:rsidRPr="00524452">
        <w:rPr>
          <w:rFonts w:ascii="宋体" w:hAnsi="宋体"/>
          <w:sz w:val="24"/>
        </w:rPr>
        <w:t>24</w:t>
      </w:r>
      <w:r w:rsidRPr="00524452">
        <w:rPr>
          <w:rFonts w:ascii="宋体" w:hAnsi="宋体" w:hint="eastAsia"/>
          <w:sz w:val="24"/>
        </w:rPr>
        <w:t>小时，并提供计算书。</w:t>
      </w:r>
    </w:p>
    <w:p w:rsidR="001C4A0C" w:rsidRPr="00335182" w:rsidRDefault="001C4A0C" w:rsidP="00335182">
      <w:pPr>
        <w:pStyle w:val="a0"/>
        <w:spacing w:line="360" w:lineRule="auto"/>
        <w:rPr>
          <w:rFonts w:ascii="宋体"/>
          <w:sz w:val="24"/>
        </w:rPr>
      </w:pPr>
      <w:r>
        <w:rPr>
          <w:rFonts w:ascii="宋体" w:hAnsi="宋体"/>
          <w:sz w:val="24"/>
        </w:rPr>
        <w:t>4.4.4.</w:t>
      </w:r>
      <w:r w:rsidR="00E519F5">
        <w:rPr>
          <w:rFonts w:ascii="宋体" w:hAnsi="宋体" w:hint="eastAsia"/>
          <w:sz w:val="24"/>
        </w:rPr>
        <w:t>8</w:t>
      </w:r>
      <w:proofErr w:type="gramStart"/>
      <w:r>
        <w:rPr>
          <w:rFonts w:ascii="宋体" w:hAnsi="宋体" w:hint="eastAsia"/>
          <w:sz w:val="24"/>
        </w:rPr>
        <w:t>输送泵能根据</w:t>
      </w:r>
      <w:proofErr w:type="gramEnd"/>
      <w:r>
        <w:rPr>
          <w:rFonts w:ascii="宋体" w:hAnsi="宋体" w:hint="eastAsia"/>
          <w:sz w:val="24"/>
        </w:rPr>
        <w:t>用水压力情况进行变频控制</w:t>
      </w:r>
    </w:p>
    <w:p w:rsidR="001C4A0C" w:rsidRPr="00335182" w:rsidRDefault="001C4A0C" w:rsidP="00335182">
      <w:pPr>
        <w:pStyle w:val="a0"/>
        <w:spacing w:line="360" w:lineRule="auto"/>
        <w:rPr>
          <w:rFonts w:ascii="宋体"/>
          <w:sz w:val="24"/>
        </w:rPr>
      </w:pPr>
      <w:r>
        <w:rPr>
          <w:rFonts w:ascii="宋体" w:hAnsi="宋体"/>
          <w:sz w:val="24"/>
        </w:rPr>
        <w:t>4.4.4.</w:t>
      </w:r>
      <w:r w:rsidR="00E519F5">
        <w:rPr>
          <w:rFonts w:ascii="宋体" w:hAnsi="宋体" w:hint="eastAsia"/>
          <w:sz w:val="24"/>
        </w:rPr>
        <w:t>9</w:t>
      </w:r>
      <w:proofErr w:type="gramStart"/>
      <w:r>
        <w:rPr>
          <w:rFonts w:ascii="宋体" w:hAnsi="宋体" w:hint="eastAsia"/>
          <w:sz w:val="24"/>
        </w:rPr>
        <w:t>输送泵有压力</w:t>
      </w:r>
      <w:proofErr w:type="gramEnd"/>
      <w:r>
        <w:rPr>
          <w:rFonts w:ascii="宋体" w:hAnsi="宋体" w:hint="eastAsia"/>
          <w:sz w:val="24"/>
        </w:rPr>
        <w:t>保护装置，压力高切换至待机状态</w:t>
      </w:r>
    </w:p>
    <w:p w:rsidR="001C4A0C" w:rsidRPr="00524452" w:rsidRDefault="001C4A0C" w:rsidP="00593F8C">
      <w:pPr>
        <w:pStyle w:val="3"/>
      </w:pPr>
      <w:bookmarkStart w:id="71" w:name="_Toc504382820"/>
      <w:bookmarkStart w:id="72" w:name="_Toc522615570"/>
      <w:r w:rsidRPr="00524452">
        <w:t>4.4.5</w:t>
      </w:r>
      <w:bookmarkEnd w:id="71"/>
      <w:r w:rsidRPr="00524452">
        <w:rPr>
          <w:rFonts w:hint="eastAsia"/>
        </w:rPr>
        <w:t>软化水储罐及输送泵</w:t>
      </w:r>
      <w:bookmarkEnd w:id="72"/>
    </w:p>
    <w:p w:rsidR="001C4A0C" w:rsidRPr="00335182" w:rsidRDefault="00E519F5" w:rsidP="00335182">
      <w:pPr>
        <w:pStyle w:val="a0"/>
        <w:spacing w:line="360" w:lineRule="auto"/>
        <w:rPr>
          <w:rFonts w:ascii="宋体" w:hAnsi="宋体"/>
          <w:sz w:val="24"/>
        </w:rPr>
      </w:pPr>
      <w:r>
        <w:rPr>
          <w:rFonts w:ascii="宋体" w:hAnsi="宋体"/>
          <w:sz w:val="24"/>
        </w:rPr>
        <w:t>4.4.5.1</w:t>
      </w:r>
      <w:r w:rsidR="001C4A0C" w:rsidRPr="00524452">
        <w:rPr>
          <w:rFonts w:ascii="宋体" w:hAnsi="宋体" w:hint="eastAsia"/>
          <w:sz w:val="24"/>
        </w:rPr>
        <w:t>软化水箱的缓冲能力应满足最大用水需求，软化水缓冲罐使用容积不小于</w:t>
      </w:r>
      <w:r w:rsidR="001C4A0C" w:rsidRPr="00524452">
        <w:rPr>
          <w:rFonts w:ascii="宋体" w:hAnsi="宋体"/>
          <w:sz w:val="24"/>
        </w:rPr>
        <w:t>2T</w:t>
      </w:r>
      <w:r w:rsidR="001C4A0C" w:rsidRPr="00524452">
        <w:rPr>
          <w:rFonts w:ascii="宋体" w:hAnsi="宋体" w:hint="eastAsia"/>
          <w:sz w:val="24"/>
        </w:rPr>
        <w:t>，避免设备频繁启停</w:t>
      </w:r>
      <w:r w:rsidR="001C4A0C" w:rsidRPr="00335182">
        <w:rPr>
          <w:rFonts w:ascii="宋体" w:hAnsi="宋体"/>
          <w:sz w:val="24"/>
        </w:rPr>
        <w:t>,</w:t>
      </w:r>
      <w:r w:rsidR="001C4A0C" w:rsidRPr="00524452">
        <w:rPr>
          <w:rFonts w:ascii="宋体" w:hAnsi="宋体" w:hint="eastAsia"/>
          <w:sz w:val="24"/>
        </w:rPr>
        <w:t>软化水</w:t>
      </w:r>
      <w:proofErr w:type="gramStart"/>
      <w:r w:rsidR="001C4A0C" w:rsidRPr="00524452">
        <w:rPr>
          <w:rFonts w:ascii="宋体" w:hAnsi="宋体" w:hint="eastAsia"/>
          <w:sz w:val="24"/>
        </w:rPr>
        <w:t>输送泵应能</w:t>
      </w:r>
      <w:proofErr w:type="gramEnd"/>
      <w:r w:rsidR="001C4A0C" w:rsidRPr="00524452">
        <w:rPr>
          <w:rFonts w:ascii="宋体" w:hAnsi="宋体" w:hint="eastAsia"/>
          <w:sz w:val="24"/>
        </w:rPr>
        <w:t>满足末端使用点压力不低于</w:t>
      </w:r>
      <w:r w:rsidR="001C4A0C" w:rsidRPr="00335182">
        <w:rPr>
          <w:rFonts w:ascii="宋体" w:hAnsi="宋体"/>
          <w:sz w:val="24"/>
        </w:rPr>
        <w:t>0.25Mpa</w:t>
      </w:r>
    </w:p>
    <w:p w:rsidR="001C4A0C" w:rsidRPr="00335182" w:rsidRDefault="00E519F5" w:rsidP="00335182">
      <w:pPr>
        <w:pStyle w:val="a0"/>
        <w:spacing w:line="360" w:lineRule="auto"/>
        <w:rPr>
          <w:rFonts w:ascii="宋体"/>
          <w:sz w:val="24"/>
        </w:rPr>
      </w:pPr>
      <w:r>
        <w:rPr>
          <w:rFonts w:ascii="宋体" w:hAnsi="宋体"/>
          <w:sz w:val="24"/>
        </w:rPr>
        <w:t>4.4.5.</w:t>
      </w:r>
      <w:r>
        <w:rPr>
          <w:rFonts w:ascii="宋体" w:hAnsi="宋体" w:hint="eastAsia"/>
          <w:sz w:val="24"/>
        </w:rPr>
        <w:t>2</w:t>
      </w:r>
      <w:r w:rsidR="001C4A0C" w:rsidRPr="00524452">
        <w:rPr>
          <w:rFonts w:ascii="宋体" w:hAnsi="宋体" w:hint="eastAsia"/>
          <w:sz w:val="24"/>
        </w:rPr>
        <w:t>配置</w:t>
      </w:r>
      <w:proofErr w:type="gramStart"/>
      <w:r w:rsidR="001C4A0C" w:rsidRPr="00524452">
        <w:rPr>
          <w:rFonts w:ascii="宋体" w:hAnsi="宋体" w:hint="eastAsia"/>
          <w:sz w:val="24"/>
        </w:rPr>
        <w:t>进水慢开慢关</w:t>
      </w:r>
      <w:proofErr w:type="gramEnd"/>
      <w:r w:rsidR="001C4A0C" w:rsidRPr="00524452">
        <w:rPr>
          <w:rFonts w:ascii="宋体" w:hAnsi="宋体" w:hint="eastAsia"/>
          <w:sz w:val="24"/>
        </w:rPr>
        <w:t>气动阀门，防止大水量瞬时进水时，形成罐体震动。</w:t>
      </w:r>
    </w:p>
    <w:p w:rsidR="001C4A0C" w:rsidRPr="00335182" w:rsidRDefault="00E519F5" w:rsidP="00335182">
      <w:pPr>
        <w:pStyle w:val="a0"/>
        <w:spacing w:line="360" w:lineRule="auto"/>
        <w:rPr>
          <w:rFonts w:ascii="宋体"/>
          <w:sz w:val="24"/>
        </w:rPr>
      </w:pPr>
      <w:r>
        <w:rPr>
          <w:rFonts w:ascii="宋体" w:hAnsi="宋体"/>
          <w:sz w:val="24"/>
        </w:rPr>
        <w:t>4.4.5.</w:t>
      </w:r>
      <w:r>
        <w:rPr>
          <w:rFonts w:ascii="宋体" w:hAnsi="宋体" w:hint="eastAsia"/>
          <w:sz w:val="24"/>
        </w:rPr>
        <w:t>3</w:t>
      </w:r>
      <w:r w:rsidR="001C4A0C" w:rsidRPr="00524452">
        <w:rPr>
          <w:rFonts w:ascii="宋体" w:hAnsi="宋体"/>
          <w:sz w:val="24"/>
        </w:rPr>
        <w:t>5</w:t>
      </w:r>
      <w:r w:rsidR="001C4A0C" w:rsidRPr="00524452">
        <w:rPr>
          <w:rFonts w:ascii="宋体" w:hAnsi="宋体" w:hint="eastAsia"/>
          <w:sz w:val="24"/>
        </w:rPr>
        <w:t>配置液位监测装置，根据液位的高中低实现，自动补水。</w:t>
      </w:r>
    </w:p>
    <w:p w:rsidR="001C4A0C" w:rsidRPr="00524452" w:rsidRDefault="001C4A0C" w:rsidP="0078617E">
      <w:pPr>
        <w:pStyle w:val="3"/>
      </w:pPr>
      <w:bookmarkStart w:id="73" w:name="_Toc476558958"/>
      <w:bookmarkStart w:id="74" w:name="_Toc504382000"/>
      <w:bookmarkStart w:id="75" w:name="_Toc504382825"/>
      <w:bookmarkStart w:id="76" w:name="_Toc522615571"/>
      <w:r w:rsidRPr="00524452">
        <w:t>4.5</w:t>
      </w:r>
      <w:r w:rsidRPr="00524452">
        <w:rPr>
          <w:rFonts w:hint="eastAsia"/>
        </w:rPr>
        <w:t>自动控制过程要求</w:t>
      </w:r>
      <w:bookmarkEnd w:id="73"/>
      <w:bookmarkEnd w:id="76"/>
    </w:p>
    <w:p w:rsidR="001C4A0C" w:rsidRPr="00DC32E5" w:rsidRDefault="001C4A0C" w:rsidP="00335182">
      <w:pPr>
        <w:pStyle w:val="a0"/>
        <w:spacing w:line="360" w:lineRule="auto"/>
        <w:rPr>
          <w:rFonts w:ascii="宋体"/>
          <w:sz w:val="24"/>
        </w:rPr>
      </w:pPr>
      <w:r w:rsidRPr="00DC32E5">
        <w:rPr>
          <w:rFonts w:ascii="宋体" w:hAnsi="宋体"/>
          <w:b/>
          <w:smallCaps/>
          <w:kern w:val="0"/>
          <w:sz w:val="24"/>
          <w:szCs w:val="20"/>
        </w:rPr>
        <w:t>4.5.1</w:t>
      </w:r>
      <w:r w:rsidRPr="00DC32E5">
        <w:rPr>
          <w:rFonts w:ascii="宋体" w:hAnsi="宋体" w:hint="eastAsia"/>
          <w:b/>
          <w:smallCaps/>
          <w:kern w:val="0"/>
          <w:sz w:val="24"/>
          <w:szCs w:val="20"/>
        </w:rPr>
        <w:t>自动控制过程的要求</w:t>
      </w:r>
    </w:p>
    <w:p w:rsidR="001C4A0C" w:rsidRPr="00335182" w:rsidRDefault="001C4A0C" w:rsidP="00335182">
      <w:pPr>
        <w:pStyle w:val="a0"/>
        <w:spacing w:line="360" w:lineRule="auto"/>
        <w:rPr>
          <w:rFonts w:ascii="宋体" w:hAnsi="宋体"/>
          <w:sz w:val="24"/>
        </w:rPr>
      </w:pPr>
      <w:r w:rsidRPr="00524452">
        <w:rPr>
          <w:rFonts w:ascii="宋体" w:hAnsi="宋体"/>
          <w:sz w:val="24"/>
        </w:rPr>
        <w:t xml:space="preserve">4.5.1 </w:t>
      </w:r>
      <w:r w:rsidR="00E519F5">
        <w:rPr>
          <w:rFonts w:ascii="宋体" w:hAnsi="宋体" w:hint="eastAsia"/>
          <w:sz w:val="24"/>
        </w:rPr>
        <w:t>.1</w:t>
      </w:r>
      <w:r w:rsidRPr="00524452">
        <w:rPr>
          <w:rFonts w:ascii="宋体" w:hAnsi="宋体" w:hint="eastAsia"/>
          <w:sz w:val="24"/>
        </w:rPr>
        <w:t>电控柜包括：</w:t>
      </w:r>
      <w:r w:rsidRPr="00524452">
        <w:rPr>
          <w:rFonts w:ascii="宋体" w:hAnsi="宋体"/>
          <w:sz w:val="24"/>
        </w:rPr>
        <w:t>PLC(CPU</w:t>
      </w:r>
      <w:r w:rsidRPr="00524452">
        <w:rPr>
          <w:rFonts w:ascii="宋体" w:hAnsi="宋体" w:hint="eastAsia"/>
          <w:sz w:val="24"/>
        </w:rPr>
        <w:t>、输入输出模块</w:t>
      </w:r>
      <w:r w:rsidRPr="00524452">
        <w:rPr>
          <w:rFonts w:ascii="宋体" w:hAnsi="宋体"/>
          <w:sz w:val="24"/>
        </w:rPr>
        <w:t>)</w:t>
      </w:r>
      <w:r w:rsidRPr="00524452">
        <w:rPr>
          <w:rFonts w:ascii="宋体" w:hAnsi="宋体" w:hint="eastAsia"/>
          <w:sz w:val="24"/>
        </w:rPr>
        <w:t>、触摸屏（彩色）等控制元器件，电源、开关、按钮、接触器、继电器、指示灯等电气元器件，柜体，端子排，线缆和线槽，控制软件等所有的必须元器件</w:t>
      </w:r>
      <w:bookmarkEnd w:id="74"/>
      <w:bookmarkEnd w:id="75"/>
      <w:r w:rsidRPr="00524452">
        <w:rPr>
          <w:rFonts w:ascii="宋体" w:hAnsi="宋体" w:hint="eastAsia"/>
          <w:sz w:val="24"/>
        </w:rPr>
        <w:t>。</w:t>
      </w:r>
      <w:r w:rsidRPr="00335182">
        <w:rPr>
          <w:rFonts w:ascii="宋体" w:hAnsi="宋体"/>
          <w:sz w:val="24"/>
        </w:rPr>
        <w:t xml:space="preserve"> </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sidRPr="00524452">
        <w:rPr>
          <w:rFonts w:ascii="宋体" w:hAnsi="宋体"/>
          <w:sz w:val="24"/>
        </w:rPr>
        <w:t>.2</w:t>
      </w:r>
      <w:r w:rsidRPr="00524452">
        <w:rPr>
          <w:rFonts w:ascii="宋体" w:hAnsi="宋体" w:hint="eastAsia"/>
          <w:sz w:val="24"/>
        </w:rPr>
        <w:t>控制柜、操控箱、操控按钮具有良好密封，可完全阻止灰尘、水和湿气进入其中，防护等级</w:t>
      </w:r>
      <w:r w:rsidRPr="00524452">
        <w:rPr>
          <w:rFonts w:ascii="宋体" w:hAnsi="宋体"/>
          <w:sz w:val="24"/>
        </w:rPr>
        <w:t>IP54</w:t>
      </w:r>
      <w:r w:rsidRPr="00524452">
        <w:rPr>
          <w:rFonts w:ascii="宋体" w:hAnsi="宋体" w:hint="eastAsia"/>
          <w:sz w:val="24"/>
        </w:rPr>
        <w:t>。</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sidRPr="00524452">
        <w:rPr>
          <w:rFonts w:ascii="宋体" w:hAnsi="宋体"/>
          <w:sz w:val="24"/>
        </w:rPr>
        <w:t>3</w:t>
      </w:r>
      <w:r w:rsidRPr="00524452">
        <w:rPr>
          <w:rFonts w:ascii="宋体" w:hAnsi="宋体" w:hint="eastAsia"/>
          <w:sz w:val="24"/>
        </w:rPr>
        <w:t>自动控制系统：软化水制备装置整机配有一个中央电气控制柜，所有控制和检测仪表，以及电气开关和电气元件都集中在控制柜内，控制箱配备西门子</w:t>
      </w:r>
      <w:r w:rsidRPr="00524452">
        <w:rPr>
          <w:rFonts w:ascii="宋体" w:hAnsi="宋体"/>
          <w:sz w:val="24"/>
        </w:rPr>
        <w:t>PLC</w:t>
      </w:r>
      <w:r w:rsidRPr="00524452">
        <w:rPr>
          <w:rFonts w:ascii="宋体" w:hAnsi="宋体" w:hint="eastAsia"/>
          <w:sz w:val="24"/>
        </w:rPr>
        <w:t>可编程控制器和西门子不低于</w:t>
      </w:r>
      <w:r w:rsidRPr="00524452">
        <w:rPr>
          <w:rFonts w:ascii="宋体" w:hAnsi="宋体"/>
          <w:sz w:val="24"/>
        </w:rPr>
        <w:t>12</w:t>
      </w:r>
      <w:r w:rsidRPr="00524452">
        <w:rPr>
          <w:rFonts w:ascii="宋体" w:hAnsi="宋体" w:hint="eastAsia"/>
          <w:sz w:val="24"/>
        </w:rPr>
        <w:t>寸彩色液晶触摸屏。实现软化水制备过程的全自动操作控制和监控。</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sidRPr="00524452">
        <w:rPr>
          <w:rFonts w:ascii="宋体" w:hAnsi="宋体"/>
          <w:sz w:val="24"/>
        </w:rPr>
        <w:t>4</w:t>
      </w:r>
      <w:r w:rsidRPr="00524452">
        <w:rPr>
          <w:rFonts w:ascii="宋体" w:hAnsi="宋体" w:hint="eastAsia"/>
          <w:sz w:val="24"/>
        </w:rPr>
        <w:t>控制功能：</w:t>
      </w:r>
    </w:p>
    <w:p w:rsidR="001C4A0C" w:rsidRPr="00335182" w:rsidRDefault="001C4A0C" w:rsidP="00335182">
      <w:pPr>
        <w:pStyle w:val="a0"/>
        <w:spacing w:line="360" w:lineRule="auto"/>
        <w:rPr>
          <w:rFonts w:ascii="宋体"/>
          <w:sz w:val="24"/>
        </w:rPr>
      </w:pPr>
      <w:r w:rsidRPr="00524452">
        <w:rPr>
          <w:rFonts w:ascii="宋体" w:hAnsi="宋体"/>
          <w:sz w:val="24"/>
        </w:rPr>
        <w:lastRenderedPageBreak/>
        <w:t>4.5.</w:t>
      </w:r>
      <w:r w:rsidR="00E519F5">
        <w:rPr>
          <w:rFonts w:ascii="宋体" w:hAnsi="宋体" w:hint="eastAsia"/>
          <w:sz w:val="24"/>
        </w:rPr>
        <w:t>1.</w:t>
      </w:r>
      <w:r w:rsidRPr="00524452">
        <w:rPr>
          <w:rFonts w:ascii="宋体" w:hAnsi="宋体"/>
          <w:sz w:val="24"/>
        </w:rPr>
        <w:t>4.1PLC</w:t>
      </w:r>
      <w:r w:rsidRPr="00524452">
        <w:rPr>
          <w:rFonts w:ascii="宋体" w:hAnsi="宋体" w:hint="eastAsia"/>
          <w:sz w:val="24"/>
        </w:rPr>
        <w:t>运行周期为≤</w:t>
      </w:r>
      <w:r w:rsidRPr="00524452">
        <w:rPr>
          <w:rFonts w:ascii="宋体" w:hAnsi="宋体"/>
          <w:sz w:val="24"/>
        </w:rPr>
        <w:t>100ms</w:t>
      </w:r>
      <w:r w:rsidRPr="00524452">
        <w:rPr>
          <w:rFonts w:ascii="宋体" w:hAnsi="宋体" w:hint="eastAsia"/>
          <w:sz w:val="24"/>
        </w:rPr>
        <w:t>，程序结构为模块化或定义好的，最好是图示法，注意程序代码的可读性，人机交互上的图形文字设计必须清晰（中文显示），屏幕更新时间必须小于</w:t>
      </w:r>
      <w:r w:rsidRPr="00524452">
        <w:rPr>
          <w:rFonts w:ascii="宋体" w:hAnsi="宋体"/>
          <w:sz w:val="24"/>
        </w:rPr>
        <w:t>1</w:t>
      </w:r>
      <w:r w:rsidRPr="00524452">
        <w:rPr>
          <w:rFonts w:ascii="宋体" w:hAnsi="宋体" w:hint="eastAsia"/>
          <w:sz w:val="24"/>
        </w:rPr>
        <w:t>秒，操作界面应具备软化水制备同意动态程序图、设备启</w:t>
      </w:r>
      <w:proofErr w:type="gramStart"/>
      <w:r w:rsidRPr="00524452">
        <w:rPr>
          <w:rFonts w:ascii="宋体" w:hAnsi="宋体" w:hint="eastAsia"/>
          <w:sz w:val="24"/>
        </w:rPr>
        <w:t>停状态</w:t>
      </w:r>
      <w:proofErr w:type="gramEnd"/>
      <w:r w:rsidRPr="00524452">
        <w:rPr>
          <w:rFonts w:ascii="宋体" w:hAnsi="宋体" w:hint="eastAsia"/>
          <w:sz w:val="24"/>
        </w:rPr>
        <w:t>显示、工作构件（如阀门、仪表灯）工作状态、运行控制参数在线显示（包括操作人员名称、软化水的出压力、流量、硬度等）</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sidRPr="00524452">
        <w:rPr>
          <w:rFonts w:ascii="宋体" w:hAnsi="宋体"/>
          <w:sz w:val="24"/>
        </w:rPr>
        <w:t>4.2</w:t>
      </w:r>
      <w:r w:rsidRPr="00524452">
        <w:rPr>
          <w:rFonts w:ascii="宋体" w:hAnsi="宋体" w:hint="eastAsia"/>
          <w:sz w:val="24"/>
        </w:rPr>
        <w:t>配备独立操作的控制柜，</w:t>
      </w:r>
      <w:r w:rsidRPr="00524452">
        <w:rPr>
          <w:rFonts w:ascii="宋体" w:hAnsi="宋体"/>
          <w:sz w:val="24"/>
        </w:rPr>
        <w:t>PLC</w:t>
      </w:r>
      <w:r w:rsidRPr="00524452">
        <w:rPr>
          <w:rFonts w:ascii="宋体" w:hAnsi="宋体" w:hint="eastAsia"/>
          <w:sz w:val="24"/>
        </w:rPr>
        <w:t>和液晶触摸屏，一级电气开关和电气元件都集中在控制柜内。</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sidRPr="00524452">
        <w:rPr>
          <w:rFonts w:ascii="宋体" w:hAnsi="宋体"/>
          <w:sz w:val="24"/>
        </w:rPr>
        <w:t>4.3</w:t>
      </w:r>
      <w:r w:rsidRPr="00524452">
        <w:rPr>
          <w:rFonts w:ascii="宋体" w:hAnsi="宋体" w:hint="eastAsia"/>
          <w:sz w:val="24"/>
        </w:rPr>
        <w:t>出水口软化水硬度超标自动排放报警</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sidRPr="00524452">
        <w:rPr>
          <w:rFonts w:ascii="宋体" w:hAnsi="宋体"/>
          <w:sz w:val="24"/>
        </w:rPr>
        <w:t>4.4</w:t>
      </w:r>
      <w:r w:rsidRPr="00524452">
        <w:rPr>
          <w:rFonts w:ascii="宋体" w:hAnsi="宋体" w:hint="eastAsia"/>
          <w:sz w:val="24"/>
        </w:rPr>
        <w:t>具有水泵自动运行控制和过载保护功能；具有产水和待机运行自动调节和切换功能</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sidRPr="00524452">
        <w:rPr>
          <w:rFonts w:ascii="宋体" w:hAnsi="宋体"/>
          <w:sz w:val="24"/>
        </w:rPr>
        <w:t>4.</w:t>
      </w:r>
      <w:r>
        <w:rPr>
          <w:rFonts w:ascii="宋体" w:hAnsi="宋体"/>
          <w:sz w:val="24"/>
        </w:rPr>
        <w:t>5</w:t>
      </w:r>
      <w:r w:rsidRPr="00524452">
        <w:rPr>
          <w:rFonts w:ascii="宋体" w:hAnsi="宋体" w:hint="eastAsia"/>
          <w:sz w:val="24"/>
        </w:rPr>
        <w:t>具有流量、压力、硬度等数据超限自动报警功能，监控过程状态；</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sidRPr="00524452">
        <w:rPr>
          <w:rFonts w:ascii="宋体" w:hAnsi="宋体"/>
          <w:sz w:val="24"/>
        </w:rPr>
        <w:t>4.</w:t>
      </w:r>
      <w:r>
        <w:rPr>
          <w:rFonts w:ascii="宋体" w:hAnsi="宋体"/>
          <w:sz w:val="24"/>
        </w:rPr>
        <w:t>6</w:t>
      </w:r>
      <w:r w:rsidRPr="00524452">
        <w:rPr>
          <w:rFonts w:ascii="宋体" w:hAnsi="宋体" w:hint="eastAsia"/>
          <w:sz w:val="24"/>
        </w:rPr>
        <w:t>具有突然停机（如故障、停电等）的控制措施</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sidRPr="00524452">
        <w:rPr>
          <w:rFonts w:ascii="宋体" w:hAnsi="宋体"/>
          <w:sz w:val="24"/>
        </w:rPr>
        <w:t>4.</w:t>
      </w:r>
      <w:r>
        <w:rPr>
          <w:rFonts w:ascii="宋体" w:hAnsi="宋体"/>
          <w:sz w:val="24"/>
        </w:rPr>
        <w:t>7</w:t>
      </w:r>
      <w:r w:rsidRPr="00524452">
        <w:rPr>
          <w:rFonts w:ascii="宋体" w:hAnsi="宋体" w:hint="eastAsia"/>
          <w:sz w:val="24"/>
        </w:rPr>
        <w:t>可对关键工艺参数进行设定，如出水流量、出水压力、硬度等</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sidRPr="00524452">
        <w:rPr>
          <w:rFonts w:ascii="宋体" w:hAnsi="宋体"/>
          <w:sz w:val="24"/>
        </w:rPr>
        <w:t>4.</w:t>
      </w:r>
      <w:r>
        <w:rPr>
          <w:rFonts w:ascii="宋体" w:hAnsi="宋体"/>
          <w:sz w:val="24"/>
        </w:rPr>
        <w:t>8</w:t>
      </w:r>
      <w:r w:rsidRPr="00524452">
        <w:rPr>
          <w:rFonts w:ascii="宋体" w:hAnsi="宋体" w:hint="eastAsia"/>
          <w:sz w:val="24"/>
        </w:rPr>
        <w:t>异常停电发生，</w:t>
      </w:r>
      <w:r w:rsidRPr="00524452">
        <w:rPr>
          <w:rFonts w:ascii="宋体" w:hAnsi="宋体"/>
          <w:sz w:val="24"/>
        </w:rPr>
        <w:t>PLC</w:t>
      </w:r>
      <w:r w:rsidRPr="00524452">
        <w:rPr>
          <w:rFonts w:ascii="宋体" w:hAnsi="宋体" w:hint="eastAsia"/>
          <w:sz w:val="24"/>
        </w:rPr>
        <w:t>中存储的设备运行数据不会丢失，数据不可更改，系统密码设计至少四级以上权限</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sidRPr="00524452">
        <w:rPr>
          <w:rFonts w:ascii="宋体" w:hAnsi="宋体"/>
          <w:sz w:val="24"/>
        </w:rPr>
        <w:t>5</w:t>
      </w:r>
      <w:r w:rsidRPr="00524452">
        <w:rPr>
          <w:rFonts w:ascii="宋体" w:hAnsi="宋体" w:hint="eastAsia"/>
          <w:sz w:val="24"/>
        </w:rPr>
        <w:t>系统安全</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sidRPr="00524452">
        <w:rPr>
          <w:rFonts w:ascii="宋体" w:hAnsi="宋体"/>
          <w:sz w:val="24"/>
        </w:rPr>
        <w:t>5.1</w:t>
      </w:r>
      <w:r w:rsidRPr="00524452">
        <w:rPr>
          <w:rFonts w:ascii="宋体" w:hAnsi="宋体" w:hint="eastAsia"/>
          <w:sz w:val="24"/>
        </w:rPr>
        <w:t>操作系统和系统软件应允</w:t>
      </w:r>
      <w:proofErr w:type="gramStart"/>
      <w:r w:rsidRPr="00524452">
        <w:rPr>
          <w:rFonts w:ascii="宋体" w:hAnsi="宋体" w:hint="eastAsia"/>
          <w:sz w:val="24"/>
        </w:rPr>
        <w:t>许用户</w:t>
      </w:r>
      <w:proofErr w:type="gramEnd"/>
      <w:r w:rsidRPr="00524452">
        <w:rPr>
          <w:rFonts w:ascii="宋体" w:hAnsi="宋体" w:hint="eastAsia"/>
          <w:sz w:val="24"/>
        </w:rPr>
        <w:t>使用登录名和密码进行登录</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sidRPr="00524452">
        <w:rPr>
          <w:rFonts w:ascii="宋体" w:hAnsi="宋体"/>
          <w:sz w:val="24"/>
        </w:rPr>
        <w:t>5.2</w:t>
      </w:r>
      <w:r w:rsidRPr="00524452">
        <w:rPr>
          <w:rFonts w:ascii="宋体" w:hAnsi="宋体" w:hint="eastAsia"/>
          <w:sz w:val="24"/>
        </w:rPr>
        <w:t>应至少包括以下权限等级：操作员、主管、工程师</w:t>
      </w:r>
      <w:r w:rsidRPr="00524452">
        <w:rPr>
          <w:rFonts w:ascii="宋体" w:hAnsi="宋体"/>
          <w:sz w:val="24"/>
        </w:rPr>
        <w:t>/</w:t>
      </w:r>
      <w:r w:rsidRPr="00524452">
        <w:rPr>
          <w:rFonts w:ascii="宋体" w:hAnsi="宋体" w:hint="eastAsia"/>
          <w:sz w:val="24"/>
        </w:rPr>
        <w:t>维修人员、系统管理员、审查人员，每个等级拥有相应的可设置的权限，用于运行、审核、维护及维修。</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sidRPr="00524452">
        <w:rPr>
          <w:rFonts w:ascii="宋体" w:hAnsi="宋体"/>
          <w:sz w:val="24"/>
        </w:rPr>
        <w:t>5.3</w:t>
      </w:r>
      <w:r w:rsidRPr="00524452">
        <w:rPr>
          <w:rFonts w:ascii="宋体" w:hAnsi="宋体" w:hint="eastAsia"/>
          <w:sz w:val="24"/>
        </w:rPr>
        <w:t>每级权限可设置多个用户，每个用户对应唯一的至少</w:t>
      </w:r>
      <w:r w:rsidRPr="00524452">
        <w:rPr>
          <w:rFonts w:ascii="宋体" w:hAnsi="宋体"/>
          <w:sz w:val="24"/>
        </w:rPr>
        <w:t>8</w:t>
      </w:r>
      <w:r w:rsidRPr="00524452">
        <w:rPr>
          <w:rFonts w:ascii="宋体" w:hAnsi="宋体" w:hint="eastAsia"/>
          <w:sz w:val="24"/>
        </w:rPr>
        <w:t>位数的密码，每级权限的具体权限内容设置应满足法规要求并与人员岗位职责对应</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Pr>
          <w:rFonts w:ascii="宋体" w:hAnsi="宋体"/>
          <w:sz w:val="24"/>
        </w:rPr>
        <w:t>6</w:t>
      </w:r>
      <w:r w:rsidRPr="00524452">
        <w:rPr>
          <w:rFonts w:ascii="宋体" w:hAnsi="宋体" w:hint="eastAsia"/>
          <w:sz w:val="24"/>
        </w:rPr>
        <w:t>电气控制系统元件采用优质名牌</w:t>
      </w:r>
      <w:r w:rsidRPr="00524452">
        <w:rPr>
          <w:rFonts w:ascii="宋体" w:hAnsi="宋体"/>
          <w:sz w:val="24"/>
        </w:rPr>
        <w:t xml:space="preserve"> </w:t>
      </w:r>
      <w:r w:rsidRPr="00524452">
        <w:rPr>
          <w:rFonts w:ascii="宋体" w:hAnsi="宋体" w:hint="eastAsia"/>
          <w:sz w:val="24"/>
        </w:rPr>
        <w:t>，自控系统预留通讯接口，可扩展上位机系统或集中监控系统。</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Pr>
          <w:rFonts w:ascii="宋体" w:hAnsi="宋体"/>
          <w:sz w:val="24"/>
        </w:rPr>
        <w:t>7</w:t>
      </w:r>
      <w:r w:rsidRPr="00524452">
        <w:rPr>
          <w:rFonts w:ascii="宋体" w:hAnsi="宋体" w:hint="eastAsia"/>
          <w:sz w:val="24"/>
        </w:rPr>
        <w:t>报警管理：主要参数必须采用声光报警器报警。</w:t>
      </w:r>
    </w:p>
    <w:p w:rsidR="001C4A0C" w:rsidRPr="00335182" w:rsidRDefault="001C4A0C" w:rsidP="00335182">
      <w:pPr>
        <w:pStyle w:val="a0"/>
        <w:spacing w:line="360" w:lineRule="auto"/>
        <w:rPr>
          <w:rFonts w:ascii="宋体"/>
          <w:sz w:val="24"/>
        </w:rPr>
      </w:pPr>
      <w:r w:rsidRPr="00E36831">
        <w:rPr>
          <w:rFonts w:ascii="宋体" w:hAnsi="宋体"/>
          <w:sz w:val="24"/>
        </w:rPr>
        <w:lastRenderedPageBreak/>
        <w:t>4.5.</w:t>
      </w:r>
      <w:r w:rsidR="00E519F5">
        <w:rPr>
          <w:rFonts w:ascii="宋体" w:hAnsi="宋体" w:hint="eastAsia"/>
          <w:sz w:val="24"/>
        </w:rPr>
        <w:t>1.</w:t>
      </w:r>
      <w:r>
        <w:rPr>
          <w:rFonts w:ascii="宋体" w:hAnsi="宋体"/>
          <w:sz w:val="24"/>
        </w:rPr>
        <w:t>7</w:t>
      </w:r>
      <w:r w:rsidRPr="00E36831">
        <w:rPr>
          <w:rFonts w:ascii="宋体" w:hAnsi="宋体"/>
          <w:sz w:val="24"/>
        </w:rPr>
        <w:t>.1</w:t>
      </w:r>
      <w:r w:rsidRPr="00E36831">
        <w:rPr>
          <w:rFonts w:ascii="宋体" w:hAnsi="宋体" w:hint="eastAsia"/>
          <w:sz w:val="24"/>
        </w:rPr>
        <w:t>所有报警数值、上下限和报警延迟时间必须参数可控制，并能在</w:t>
      </w:r>
      <w:r w:rsidRPr="00E36831">
        <w:rPr>
          <w:rFonts w:ascii="宋体" w:hAnsi="宋体"/>
          <w:sz w:val="24"/>
        </w:rPr>
        <w:t>HMI</w:t>
      </w:r>
      <w:r w:rsidRPr="00E36831">
        <w:rPr>
          <w:rFonts w:ascii="宋体" w:hAnsi="宋体" w:hint="eastAsia"/>
          <w:sz w:val="24"/>
        </w:rPr>
        <w:t>上以特定权限进行设置</w:t>
      </w:r>
    </w:p>
    <w:p w:rsidR="001C4A0C" w:rsidRPr="00335182" w:rsidRDefault="001C4A0C" w:rsidP="00335182">
      <w:pPr>
        <w:pStyle w:val="a0"/>
        <w:spacing w:line="360" w:lineRule="auto"/>
        <w:rPr>
          <w:rFonts w:ascii="宋体"/>
          <w:sz w:val="24"/>
        </w:rPr>
      </w:pPr>
      <w:r w:rsidRPr="00E36831">
        <w:rPr>
          <w:rFonts w:ascii="宋体" w:hAnsi="宋体"/>
          <w:sz w:val="24"/>
        </w:rPr>
        <w:t>4.5.</w:t>
      </w:r>
      <w:r w:rsidR="00E519F5">
        <w:rPr>
          <w:rFonts w:ascii="宋体" w:hAnsi="宋体" w:hint="eastAsia"/>
          <w:sz w:val="24"/>
        </w:rPr>
        <w:t>1.</w:t>
      </w:r>
      <w:r>
        <w:rPr>
          <w:rFonts w:ascii="宋体" w:hAnsi="宋体"/>
          <w:sz w:val="24"/>
        </w:rPr>
        <w:t>7</w:t>
      </w:r>
      <w:r w:rsidRPr="00E36831">
        <w:rPr>
          <w:rFonts w:ascii="宋体" w:hAnsi="宋体"/>
          <w:sz w:val="24"/>
        </w:rPr>
        <w:t>.2</w:t>
      </w:r>
      <w:r w:rsidRPr="00E36831">
        <w:rPr>
          <w:rFonts w:ascii="宋体" w:hAnsi="宋体" w:hint="eastAsia"/>
          <w:sz w:val="24"/>
        </w:rPr>
        <w:t>和</w:t>
      </w:r>
      <w:r w:rsidRPr="00E36831">
        <w:rPr>
          <w:rFonts w:ascii="宋体" w:hAnsi="宋体"/>
          <w:sz w:val="24"/>
        </w:rPr>
        <w:t>CHS</w:t>
      </w:r>
      <w:r w:rsidRPr="00E36831">
        <w:rPr>
          <w:rFonts w:ascii="宋体" w:hAnsi="宋体" w:hint="eastAsia"/>
          <w:sz w:val="24"/>
        </w:rPr>
        <w:t>系统通讯的故障报警。</w:t>
      </w:r>
    </w:p>
    <w:p w:rsidR="001C4A0C" w:rsidRPr="00335182" w:rsidRDefault="001C4A0C" w:rsidP="00335182">
      <w:pPr>
        <w:pStyle w:val="a0"/>
        <w:spacing w:line="360" w:lineRule="auto"/>
        <w:rPr>
          <w:rFonts w:ascii="宋体"/>
          <w:sz w:val="24"/>
        </w:rPr>
      </w:pPr>
      <w:r w:rsidRPr="00E36831">
        <w:rPr>
          <w:rFonts w:ascii="宋体" w:hAnsi="宋体"/>
          <w:sz w:val="24"/>
        </w:rPr>
        <w:t>4.5.</w:t>
      </w:r>
      <w:r w:rsidR="00E519F5">
        <w:rPr>
          <w:rFonts w:ascii="宋体" w:hAnsi="宋体" w:hint="eastAsia"/>
          <w:sz w:val="24"/>
        </w:rPr>
        <w:t>1.</w:t>
      </w:r>
      <w:r>
        <w:rPr>
          <w:rFonts w:ascii="宋体" w:hAnsi="宋体"/>
          <w:sz w:val="24"/>
        </w:rPr>
        <w:t>7</w:t>
      </w:r>
      <w:r w:rsidRPr="00E36831">
        <w:rPr>
          <w:rFonts w:ascii="宋体" w:hAnsi="宋体"/>
          <w:sz w:val="24"/>
        </w:rPr>
        <w:t>.3</w:t>
      </w:r>
      <w:r>
        <w:rPr>
          <w:rFonts w:ascii="宋体" w:hAnsi="宋体" w:hint="eastAsia"/>
          <w:sz w:val="24"/>
        </w:rPr>
        <w:t>出水硬度高高报警</w:t>
      </w:r>
    </w:p>
    <w:p w:rsidR="001C4A0C" w:rsidRPr="00335182" w:rsidRDefault="001C4A0C" w:rsidP="00335182">
      <w:pPr>
        <w:pStyle w:val="a0"/>
        <w:spacing w:line="360" w:lineRule="auto"/>
        <w:rPr>
          <w:rFonts w:ascii="宋体"/>
          <w:sz w:val="24"/>
        </w:rPr>
      </w:pPr>
      <w:r w:rsidRPr="00E36831">
        <w:rPr>
          <w:rFonts w:ascii="宋体" w:hAnsi="宋体"/>
          <w:sz w:val="24"/>
        </w:rPr>
        <w:t>4.5.</w:t>
      </w:r>
      <w:r w:rsidR="00E519F5">
        <w:rPr>
          <w:rFonts w:ascii="宋体" w:hAnsi="宋体" w:hint="eastAsia"/>
          <w:sz w:val="24"/>
        </w:rPr>
        <w:t>1.</w:t>
      </w:r>
      <w:r>
        <w:rPr>
          <w:rFonts w:ascii="宋体" w:hAnsi="宋体"/>
          <w:sz w:val="24"/>
        </w:rPr>
        <w:t>7</w:t>
      </w:r>
      <w:r w:rsidRPr="00E36831">
        <w:rPr>
          <w:rFonts w:ascii="宋体" w:hAnsi="宋体"/>
          <w:sz w:val="24"/>
        </w:rPr>
        <w:t>.4</w:t>
      </w:r>
      <w:r>
        <w:rPr>
          <w:rFonts w:ascii="宋体" w:hAnsi="宋体" w:hint="eastAsia"/>
          <w:sz w:val="24"/>
        </w:rPr>
        <w:t>出水流量高高报警</w:t>
      </w:r>
    </w:p>
    <w:p w:rsidR="001C4A0C" w:rsidRPr="00335182" w:rsidRDefault="001C4A0C" w:rsidP="00335182">
      <w:pPr>
        <w:pStyle w:val="a0"/>
        <w:spacing w:line="360" w:lineRule="auto"/>
        <w:rPr>
          <w:rFonts w:ascii="宋体"/>
          <w:sz w:val="24"/>
        </w:rPr>
      </w:pPr>
      <w:r w:rsidRPr="00E36831">
        <w:rPr>
          <w:rFonts w:ascii="宋体" w:hAnsi="宋体"/>
          <w:sz w:val="24"/>
        </w:rPr>
        <w:t>4.5.</w:t>
      </w:r>
      <w:r w:rsidR="00E519F5">
        <w:rPr>
          <w:rFonts w:ascii="宋体" w:hAnsi="宋体" w:hint="eastAsia"/>
          <w:sz w:val="24"/>
        </w:rPr>
        <w:t>1.</w:t>
      </w:r>
      <w:r>
        <w:rPr>
          <w:rFonts w:ascii="宋体" w:hAnsi="宋体"/>
          <w:sz w:val="24"/>
        </w:rPr>
        <w:t>7</w:t>
      </w:r>
      <w:r w:rsidRPr="00E36831">
        <w:rPr>
          <w:rFonts w:ascii="宋体" w:hAnsi="宋体"/>
          <w:sz w:val="24"/>
        </w:rPr>
        <w:t>.5</w:t>
      </w:r>
      <w:r>
        <w:rPr>
          <w:rFonts w:ascii="宋体" w:hAnsi="宋体" w:hint="eastAsia"/>
          <w:sz w:val="24"/>
        </w:rPr>
        <w:t>出水流量低低报警</w:t>
      </w:r>
    </w:p>
    <w:p w:rsidR="001C4A0C" w:rsidRPr="00335182" w:rsidRDefault="001C4A0C" w:rsidP="00335182">
      <w:pPr>
        <w:pStyle w:val="a0"/>
        <w:spacing w:line="360" w:lineRule="auto"/>
        <w:rPr>
          <w:rFonts w:ascii="宋体"/>
          <w:sz w:val="24"/>
        </w:rPr>
      </w:pPr>
      <w:r w:rsidRPr="00E36831">
        <w:rPr>
          <w:rFonts w:ascii="宋体" w:hAnsi="宋体"/>
          <w:sz w:val="24"/>
        </w:rPr>
        <w:t>4.5.</w:t>
      </w:r>
      <w:r w:rsidR="00E519F5">
        <w:rPr>
          <w:rFonts w:ascii="宋体" w:hAnsi="宋体" w:hint="eastAsia"/>
          <w:sz w:val="24"/>
        </w:rPr>
        <w:t>1.</w:t>
      </w:r>
      <w:r>
        <w:rPr>
          <w:rFonts w:ascii="宋体" w:hAnsi="宋体"/>
          <w:sz w:val="24"/>
        </w:rPr>
        <w:t>7</w:t>
      </w:r>
      <w:r w:rsidRPr="00E36831">
        <w:rPr>
          <w:rFonts w:ascii="宋体" w:hAnsi="宋体"/>
          <w:sz w:val="24"/>
        </w:rPr>
        <w:t>.6</w:t>
      </w:r>
      <w:r>
        <w:rPr>
          <w:rFonts w:ascii="宋体" w:hAnsi="宋体" w:hint="eastAsia"/>
          <w:sz w:val="24"/>
        </w:rPr>
        <w:t>出水压力高高报警</w:t>
      </w:r>
    </w:p>
    <w:p w:rsidR="001C4A0C" w:rsidRPr="00335182" w:rsidRDefault="001C4A0C" w:rsidP="00335182">
      <w:pPr>
        <w:pStyle w:val="a0"/>
        <w:spacing w:line="360" w:lineRule="auto"/>
        <w:rPr>
          <w:rFonts w:ascii="宋体"/>
          <w:sz w:val="24"/>
        </w:rPr>
      </w:pPr>
      <w:r w:rsidRPr="00E36831">
        <w:rPr>
          <w:rFonts w:ascii="宋体" w:hAnsi="宋体"/>
          <w:sz w:val="24"/>
        </w:rPr>
        <w:t>4.5.</w:t>
      </w:r>
      <w:r w:rsidR="00E519F5">
        <w:rPr>
          <w:rFonts w:ascii="宋体" w:hAnsi="宋体" w:hint="eastAsia"/>
          <w:sz w:val="24"/>
        </w:rPr>
        <w:t>1.</w:t>
      </w:r>
      <w:r>
        <w:rPr>
          <w:rFonts w:ascii="宋体" w:hAnsi="宋体"/>
          <w:sz w:val="24"/>
        </w:rPr>
        <w:t>7</w:t>
      </w:r>
      <w:r w:rsidRPr="00335182">
        <w:rPr>
          <w:rFonts w:ascii="宋体" w:hAnsi="宋体"/>
          <w:sz w:val="24"/>
        </w:rPr>
        <w:t>.</w:t>
      </w:r>
      <w:r>
        <w:rPr>
          <w:rFonts w:ascii="宋体" w:hAnsi="宋体"/>
          <w:sz w:val="24"/>
        </w:rPr>
        <w:t>7</w:t>
      </w:r>
      <w:r w:rsidRPr="00E36831">
        <w:rPr>
          <w:rFonts w:ascii="宋体" w:hAnsi="宋体" w:hint="eastAsia"/>
          <w:sz w:val="24"/>
        </w:rPr>
        <w:t>所有警告数值、上下限必须参数可控制，并能在</w:t>
      </w:r>
      <w:r w:rsidRPr="00E36831">
        <w:rPr>
          <w:rFonts w:ascii="宋体" w:hAnsi="宋体"/>
          <w:sz w:val="24"/>
        </w:rPr>
        <w:t>HMI</w:t>
      </w:r>
      <w:r w:rsidRPr="00E36831">
        <w:rPr>
          <w:rFonts w:ascii="宋体" w:hAnsi="宋体" w:hint="eastAsia"/>
          <w:sz w:val="24"/>
        </w:rPr>
        <w:t>上以特定权限进行设置</w:t>
      </w:r>
    </w:p>
    <w:p w:rsidR="001C4A0C" w:rsidRPr="00335182" w:rsidRDefault="001C4A0C" w:rsidP="00335182">
      <w:pPr>
        <w:pStyle w:val="a0"/>
        <w:spacing w:line="360" w:lineRule="auto"/>
        <w:rPr>
          <w:rFonts w:ascii="宋体"/>
          <w:sz w:val="24"/>
        </w:rPr>
      </w:pPr>
      <w:r w:rsidRPr="00E36831">
        <w:rPr>
          <w:rFonts w:ascii="宋体" w:hAnsi="宋体"/>
          <w:sz w:val="24"/>
        </w:rPr>
        <w:t>4.5.</w:t>
      </w:r>
      <w:r w:rsidR="00E519F5">
        <w:rPr>
          <w:rFonts w:ascii="宋体" w:hAnsi="宋体" w:hint="eastAsia"/>
          <w:sz w:val="24"/>
        </w:rPr>
        <w:t>1.</w:t>
      </w:r>
      <w:r>
        <w:rPr>
          <w:rFonts w:ascii="宋体" w:hAnsi="宋体"/>
          <w:sz w:val="24"/>
        </w:rPr>
        <w:t>7</w:t>
      </w:r>
      <w:r w:rsidRPr="00335182">
        <w:rPr>
          <w:rFonts w:ascii="宋体" w:hAnsi="宋体"/>
          <w:sz w:val="24"/>
        </w:rPr>
        <w:t>.</w:t>
      </w:r>
      <w:r>
        <w:rPr>
          <w:rFonts w:ascii="宋体" w:hAnsi="宋体"/>
          <w:sz w:val="24"/>
        </w:rPr>
        <w:t>8</w:t>
      </w:r>
      <w:r>
        <w:rPr>
          <w:rFonts w:ascii="宋体" w:hAnsi="宋体" w:hint="eastAsia"/>
          <w:sz w:val="24"/>
        </w:rPr>
        <w:t>出水硬度高</w:t>
      </w:r>
      <w:r w:rsidRPr="00E36831">
        <w:rPr>
          <w:rFonts w:ascii="宋体" w:hAnsi="宋体" w:hint="eastAsia"/>
          <w:sz w:val="24"/>
        </w:rPr>
        <w:t>警告</w:t>
      </w:r>
    </w:p>
    <w:p w:rsidR="001C4A0C" w:rsidRPr="00335182" w:rsidRDefault="001C4A0C" w:rsidP="00335182">
      <w:pPr>
        <w:pStyle w:val="a0"/>
        <w:spacing w:line="360" w:lineRule="auto"/>
        <w:rPr>
          <w:rFonts w:ascii="宋体"/>
          <w:sz w:val="24"/>
        </w:rPr>
      </w:pPr>
      <w:r w:rsidRPr="00E36831">
        <w:rPr>
          <w:rFonts w:ascii="宋体" w:hAnsi="宋体"/>
          <w:sz w:val="24"/>
        </w:rPr>
        <w:t>4.5.</w:t>
      </w:r>
      <w:r w:rsidR="00E519F5">
        <w:rPr>
          <w:rFonts w:ascii="宋体" w:hAnsi="宋体" w:hint="eastAsia"/>
          <w:sz w:val="24"/>
        </w:rPr>
        <w:t>1.</w:t>
      </w:r>
      <w:r>
        <w:rPr>
          <w:rFonts w:ascii="宋体" w:hAnsi="宋体"/>
          <w:sz w:val="24"/>
        </w:rPr>
        <w:t>7</w:t>
      </w:r>
      <w:r w:rsidRPr="00335182">
        <w:rPr>
          <w:rFonts w:ascii="宋体" w:hAnsi="宋体"/>
          <w:sz w:val="24"/>
        </w:rPr>
        <w:t>.</w:t>
      </w:r>
      <w:r>
        <w:rPr>
          <w:rFonts w:ascii="宋体" w:hAnsi="宋体"/>
          <w:sz w:val="24"/>
        </w:rPr>
        <w:t>9</w:t>
      </w:r>
      <w:r>
        <w:rPr>
          <w:rFonts w:ascii="宋体" w:hAnsi="宋体" w:hint="eastAsia"/>
          <w:sz w:val="24"/>
        </w:rPr>
        <w:t>出水流量高</w:t>
      </w:r>
      <w:r w:rsidRPr="00E36831">
        <w:rPr>
          <w:rFonts w:ascii="宋体" w:hAnsi="宋体" w:hint="eastAsia"/>
          <w:sz w:val="24"/>
        </w:rPr>
        <w:t>警告</w:t>
      </w:r>
    </w:p>
    <w:p w:rsidR="001C4A0C" w:rsidRPr="00335182" w:rsidRDefault="001C4A0C" w:rsidP="00335182">
      <w:pPr>
        <w:pStyle w:val="a0"/>
        <w:spacing w:line="360" w:lineRule="auto"/>
        <w:rPr>
          <w:rFonts w:ascii="宋体"/>
          <w:sz w:val="24"/>
        </w:rPr>
      </w:pPr>
      <w:r w:rsidRPr="00E36831">
        <w:rPr>
          <w:rFonts w:ascii="宋体" w:hAnsi="宋体"/>
          <w:sz w:val="24"/>
        </w:rPr>
        <w:t>4.5.</w:t>
      </w:r>
      <w:r w:rsidR="00E519F5">
        <w:rPr>
          <w:rFonts w:ascii="宋体" w:hAnsi="宋体" w:hint="eastAsia"/>
          <w:sz w:val="24"/>
        </w:rPr>
        <w:t>1.</w:t>
      </w:r>
      <w:r>
        <w:rPr>
          <w:rFonts w:ascii="宋体" w:hAnsi="宋体"/>
          <w:sz w:val="24"/>
        </w:rPr>
        <w:t>7</w:t>
      </w:r>
      <w:r w:rsidRPr="00335182">
        <w:rPr>
          <w:rFonts w:ascii="宋体" w:hAnsi="宋体"/>
          <w:sz w:val="24"/>
        </w:rPr>
        <w:t>.</w:t>
      </w:r>
      <w:r>
        <w:rPr>
          <w:rFonts w:ascii="宋体" w:hAnsi="宋体"/>
          <w:sz w:val="24"/>
        </w:rPr>
        <w:t>10</w:t>
      </w:r>
      <w:r>
        <w:rPr>
          <w:rFonts w:ascii="宋体" w:hAnsi="宋体" w:hint="eastAsia"/>
          <w:sz w:val="24"/>
        </w:rPr>
        <w:t>出水流量低</w:t>
      </w:r>
      <w:r w:rsidRPr="00E36831">
        <w:rPr>
          <w:rFonts w:ascii="宋体" w:hAnsi="宋体" w:hint="eastAsia"/>
          <w:sz w:val="24"/>
        </w:rPr>
        <w:t>警告</w:t>
      </w:r>
    </w:p>
    <w:p w:rsidR="001C4A0C" w:rsidRPr="00335182" w:rsidRDefault="001C4A0C" w:rsidP="00335182">
      <w:pPr>
        <w:pStyle w:val="a0"/>
        <w:spacing w:line="360" w:lineRule="auto"/>
        <w:rPr>
          <w:rFonts w:ascii="宋体"/>
          <w:sz w:val="24"/>
        </w:rPr>
      </w:pPr>
      <w:r w:rsidRPr="00E36831">
        <w:rPr>
          <w:rFonts w:ascii="宋体" w:hAnsi="宋体"/>
          <w:sz w:val="24"/>
        </w:rPr>
        <w:t>4.5.</w:t>
      </w:r>
      <w:r w:rsidR="00E519F5">
        <w:rPr>
          <w:rFonts w:ascii="宋体" w:hAnsi="宋体" w:hint="eastAsia"/>
          <w:sz w:val="24"/>
        </w:rPr>
        <w:t>1.</w:t>
      </w:r>
      <w:r>
        <w:rPr>
          <w:rFonts w:ascii="宋体" w:hAnsi="宋体"/>
          <w:sz w:val="24"/>
        </w:rPr>
        <w:t>7</w:t>
      </w:r>
      <w:r w:rsidRPr="00335182">
        <w:rPr>
          <w:rFonts w:ascii="宋体" w:hAnsi="宋体"/>
          <w:sz w:val="24"/>
        </w:rPr>
        <w:t>.</w:t>
      </w:r>
      <w:r>
        <w:rPr>
          <w:rFonts w:ascii="宋体" w:hAnsi="宋体"/>
          <w:sz w:val="24"/>
        </w:rPr>
        <w:t>11</w:t>
      </w:r>
      <w:r>
        <w:rPr>
          <w:rFonts w:ascii="宋体" w:hAnsi="宋体" w:hint="eastAsia"/>
          <w:sz w:val="24"/>
        </w:rPr>
        <w:t>出水压力高警告</w:t>
      </w:r>
    </w:p>
    <w:p w:rsidR="001C4A0C" w:rsidRPr="00335182"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Pr>
          <w:rFonts w:ascii="宋体" w:hAnsi="宋体"/>
          <w:sz w:val="24"/>
        </w:rPr>
        <w:t>8</w:t>
      </w:r>
      <w:r w:rsidRPr="00524452">
        <w:rPr>
          <w:rFonts w:ascii="宋体" w:hAnsi="宋体" w:hint="eastAsia"/>
          <w:sz w:val="24"/>
        </w:rPr>
        <w:t>符合</w:t>
      </w:r>
      <w:r w:rsidRPr="00524452">
        <w:rPr>
          <w:rFonts w:ascii="宋体" w:hAnsi="宋体"/>
          <w:sz w:val="24"/>
        </w:rPr>
        <w:t>GB/T5226</w:t>
      </w:r>
      <w:r w:rsidRPr="00524452">
        <w:rPr>
          <w:rFonts w:ascii="宋体" w:hAnsi="宋体" w:hint="eastAsia"/>
          <w:sz w:val="24"/>
        </w:rPr>
        <w:t>中规定；接地电阻不大于</w:t>
      </w:r>
      <w:r w:rsidRPr="00524452">
        <w:rPr>
          <w:rFonts w:ascii="宋体" w:hAnsi="宋体"/>
          <w:sz w:val="24"/>
        </w:rPr>
        <w:t>0.1</w:t>
      </w:r>
      <w:r w:rsidRPr="00524452">
        <w:rPr>
          <w:rFonts w:ascii="宋体" w:hAnsi="宋体" w:hint="eastAsia"/>
          <w:sz w:val="24"/>
        </w:rPr>
        <w:t>Ω；绝缘等级</w:t>
      </w:r>
      <w:r w:rsidRPr="00524452">
        <w:rPr>
          <w:rFonts w:ascii="宋体" w:hAnsi="宋体"/>
          <w:sz w:val="24"/>
        </w:rPr>
        <w:t>F</w:t>
      </w:r>
      <w:r w:rsidRPr="00524452">
        <w:rPr>
          <w:rFonts w:ascii="宋体" w:hAnsi="宋体" w:hint="eastAsia"/>
          <w:sz w:val="24"/>
        </w:rPr>
        <w:t>级</w:t>
      </w:r>
    </w:p>
    <w:p w:rsidR="001C4A0C" w:rsidRDefault="001C4A0C" w:rsidP="00335182">
      <w:pPr>
        <w:pStyle w:val="a0"/>
        <w:spacing w:line="360" w:lineRule="auto"/>
        <w:rPr>
          <w:rFonts w:ascii="宋体"/>
          <w:sz w:val="24"/>
        </w:rPr>
      </w:pPr>
      <w:r w:rsidRPr="00524452">
        <w:rPr>
          <w:rFonts w:ascii="宋体" w:hAnsi="宋体"/>
          <w:sz w:val="24"/>
        </w:rPr>
        <w:t>4.5.</w:t>
      </w:r>
      <w:r w:rsidR="00E519F5">
        <w:rPr>
          <w:rFonts w:ascii="宋体" w:hAnsi="宋体" w:hint="eastAsia"/>
          <w:sz w:val="24"/>
        </w:rPr>
        <w:t>1.</w:t>
      </w:r>
      <w:r>
        <w:rPr>
          <w:rFonts w:ascii="宋体" w:hAnsi="宋体"/>
          <w:sz w:val="24"/>
        </w:rPr>
        <w:t>9</w:t>
      </w:r>
      <w:r w:rsidRPr="00524452">
        <w:rPr>
          <w:rFonts w:ascii="宋体" w:hAnsi="宋体" w:hint="eastAsia"/>
          <w:sz w:val="24"/>
        </w:rPr>
        <w:t>停电后不能自动恢复必须有操作人员开启</w:t>
      </w:r>
    </w:p>
    <w:p w:rsidR="001C4A0C" w:rsidRPr="00DC32E5" w:rsidRDefault="001C4A0C" w:rsidP="00335182">
      <w:pPr>
        <w:pStyle w:val="a0"/>
        <w:spacing w:line="360" w:lineRule="auto"/>
        <w:rPr>
          <w:rFonts w:ascii="宋体"/>
          <w:sz w:val="24"/>
        </w:rPr>
      </w:pPr>
      <w:bookmarkStart w:id="77" w:name="_Toc476558959"/>
      <w:r w:rsidRPr="00DC32E5">
        <w:rPr>
          <w:rFonts w:ascii="宋体" w:hAnsi="宋体"/>
          <w:b/>
          <w:smallCaps/>
          <w:sz w:val="24"/>
          <w:szCs w:val="20"/>
        </w:rPr>
        <w:t>4.5.2</w:t>
      </w:r>
      <w:r w:rsidRPr="00DC32E5">
        <w:rPr>
          <w:rFonts w:ascii="宋体" w:hAnsi="宋体" w:hint="eastAsia"/>
          <w:b/>
          <w:smallCaps/>
          <w:sz w:val="24"/>
          <w:szCs w:val="20"/>
        </w:rPr>
        <w:t>计算机化系统的验证要求</w:t>
      </w:r>
      <w:bookmarkEnd w:id="77"/>
    </w:p>
    <w:p w:rsidR="001C4A0C" w:rsidRPr="00DC32E5" w:rsidRDefault="001C4A0C" w:rsidP="00335182">
      <w:pPr>
        <w:pStyle w:val="a0"/>
        <w:spacing w:line="360" w:lineRule="auto"/>
        <w:rPr>
          <w:rFonts w:ascii="宋体" w:hAnsi="宋体"/>
          <w:sz w:val="24"/>
        </w:rPr>
      </w:pPr>
      <w:r w:rsidRPr="00DC32E5">
        <w:rPr>
          <w:rFonts w:ascii="宋体" w:hAnsi="宋体"/>
          <w:sz w:val="24"/>
        </w:rPr>
        <w:t>N/A</w:t>
      </w:r>
    </w:p>
    <w:p w:rsidR="001C4A0C" w:rsidRPr="00524452" w:rsidRDefault="001C4A0C" w:rsidP="00593F8C">
      <w:pPr>
        <w:pStyle w:val="3"/>
      </w:pPr>
      <w:bookmarkStart w:id="78" w:name="_Toc504382826"/>
      <w:bookmarkStart w:id="79" w:name="_Toc522615572"/>
      <w:r w:rsidRPr="00524452">
        <w:t>4.6</w:t>
      </w:r>
      <w:r w:rsidRPr="00524452">
        <w:rPr>
          <w:rFonts w:hint="eastAsia"/>
        </w:rPr>
        <w:t>安全要求</w:t>
      </w:r>
      <w:bookmarkEnd w:id="78"/>
      <w:bookmarkEnd w:id="79"/>
    </w:p>
    <w:p w:rsidR="001C4A0C" w:rsidRPr="00524452" w:rsidRDefault="001C4A0C" w:rsidP="00593F8C">
      <w:pPr>
        <w:pStyle w:val="3"/>
      </w:pPr>
      <w:bookmarkStart w:id="80" w:name="_Toc504382827"/>
      <w:bookmarkStart w:id="81" w:name="_Toc522615573"/>
      <w:r w:rsidRPr="00524452">
        <w:t>4.6.1</w:t>
      </w:r>
      <w:r w:rsidRPr="00524452">
        <w:rPr>
          <w:rFonts w:hint="eastAsia"/>
        </w:rPr>
        <w:t>密封连锁及压力保护</w:t>
      </w:r>
      <w:bookmarkEnd w:id="80"/>
      <w:bookmarkEnd w:id="81"/>
    </w:p>
    <w:p w:rsidR="001C4A0C" w:rsidRPr="00335182" w:rsidRDefault="001C4A0C" w:rsidP="00335182">
      <w:pPr>
        <w:pStyle w:val="a0"/>
        <w:spacing w:line="360" w:lineRule="auto"/>
        <w:rPr>
          <w:rFonts w:ascii="宋体"/>
          <w:sz w:val="24"/>
        </w:rPr>
      </w:pPr>
      <w:r w:rsidRPr="00524452">
        <w:rPr>
          <w:rFonts w:ascii="宋体" w:hAnsi="宋体"/>
          <w:sz w:val="24"/>
        </w:rPr>
        <w:t>4.6.1.1</w:t>
      </w:r>
      <w:r w:rsidRPr="00524452">
        <w:rPr>
          <w:rFonts w:ascii="宋体" w:hAnsi="宋体" w:hint="eastAsia"/>
          <w:sz w:val="24"/>
        </w:rPr>
        <w:t>《固定式压力容器安全技术监察规程》、达到国内相关标准及</w:t>
      </w:r>
      <w:r w:rsidRPr="00524452">
        <w:rPr>
          <w:rFonts w:ascii="宋体" w:hAnsi="宋体"/>
          <w:sz w:val="24"/>
        </w:rPr>
        <w:t>CE</w:t>
      </w:r>
      <w:r w:rsidRPr="00524452">
        <w:rPr>
          <w:rFonts w:ascii="宋体" w:hAnsi="宋体" w:hint="eastAsia"/>
          <w:sz w:val="24"/>
        </w:rPr>
        <w:t>标准要求</w:t>
      </w:r>
    </w:p>
    <w:p w:rsidR="001C4A0C" w:rsidRPr="00335182" w:rsidRDefault="001C4A0C" w:rsidP="00335182">
      <w:pPr>
        <w:pStyle w:val="a0"/>
        <w:spacing w:line="360" w:lineRule="auto"/>
        <w:rPr>
          <w:rFonts w:ascii="宋体"/>
          <w:sz w:val="24"/>
        </w:rPr>
      </w:pPr>
      <w:r w:rsidRPr="00524452">
        <w:rPr>
          <w:rFonts w:ascii="宋体" w:hAnsi="宋体"/>
          <w:sz w:val="24"/>
        </w:rPr>
        <w:t>4.6.1.2</w:t>
      </w:r>
      <w:r w:rsidRPr="00524452">
        <w:rPr>
          <w:rFonts w:ascii="宋体" w:hAnsi="宋体" w:hint="eastAsia"/>
          <w:sz w:val="24"/>
        </w:rPr>
        <w:t>应具有紧急停机按钮，并且可以让操作者在最方便的操作位置触摸到，当按下该键时，能立即关闭整个控制系统，防止意外事故发生，但按该键复位时，设备将进入待运行</w:t>
      </w:r>
    </w:p>
    <w:p w:rsidR="001C4A0C" w:rsidRPr="00335182" w:rsidRDefault="001C4A0C" w:rsidP="00335182">
      <w:pPr>
        <w:pStyle w:val="a0"/>
        <w:spacing w:line="360" w:lineRule="auto"/>
        <w:rPr>
          <w:rFonts w:ascii="宋体"/>
          <w:sz w:val="24"/>
        </w:rPr>
      </w:pPr>
      <w:r w:rsidRPr="00524452">
        <w:rPr>
          <w:rFonts w:ascii="宋体" w:hAnsi="宋体"/>
          <w:sz w:val="24"/>
        </w:rPr>
        <w:t>4.6.1.3</w:t>
      </w:r>
      <w:r w:rsidRPr="00524452">
        <w:rPr>
          <w:rFonts w:ascii="宋体" w:hAnsi="宋体" w:hint="eastAsia"/>
          <w:sz w:val="24"/>
        </w:rPr>
        <w:t>控制柜必须有良好接地保护，防止触电事故发生</w:t>
      </w:r>
    </w:p>
    <w:p w:rsidR="001C4A0C" w:rsidRPr="00335182" w:rsidRDefault="001C4A0C" w:rsidP="00335182">
      <w:pPr>
        <w:pStyle w:val="a0"/>
        <w:spacing w:line="360" w:lineRule="auto"/>
        <w:rPr>
          <w:rFonts w:ascii="宋体"/>
          <w:sz w:val="24"/>
        </w:rPr>
      </w:pPr>
      <w:r w:rsidRPr="00524452">
        <w:rPr>
          <w:rFonts w:ascii="宋体" w:hAnsi="宋体"/>
          <w:sz w:val="24"/>
        </w:rPr>
        <w:lastRenderedPageBreak/>
        <w:t>4.6.1.4</w:t>
      </w:r>
      <w:r w:rsidRPr="00524452">
        <w:rPr>
          <w:rFonts w:ascii="宋体" w:hAnsi="宋体" w:hint="eastAsia"/>
          <w:sz w:val="24"/>
        </w:rPr>
        <w:t>必须有高压保护装置，防止误操作造成了产水管道压力过高</w:t>
      </w:r>
    </w:p>
    <w:p w:rsidR="001C4A0C" w:rsidRPr="00524452" w:rsidRDefault="001C4A0C" w:rsidP="00593F8C">
      <w:pPr>
        <w:pStyle w:val="3"/>
      </w:pPr>
      <w:bookmarkStart w:id="82" w:name="_Toc504382828"/>
      <w:bookmarkStart w:id="83" w:name="_Toc522615574"/>
      <w:r w:rsidRPr="00524452">
        <w:t>4.6.2</w:t>
      </w:r>
      <w:r w:rsidRPr="00524452">
        <w:rPr>
          <w:rFonts w:hint="eastAsia"/>
        </w:rPr>
        <w:t>电气保护</w:t>
      </w:r>
      <w:bookmarkEnd w:id="82"/>
      <w:bookmarkEnd w:id="83"/>
    </w:p>
    <w:p w:rsidR="001C4A0C" w:rsidRPr="00524452" w:rsidRDefault="001C4A0C" w:rsidP="00335182">
      <w:pPr>
        <w:pStyle w:val="a0"/>
        <w:spacing w:line="360" w:lineRule="auto"/>
        <w:rPr>
          <w:rFonts w:ascii="宋体" w:hAnsi="宋体"/>
          <w:sz w:val="24"/>
        </w:rPr>
      </w:pPr>
      <w:r w:rsidRPr="00524452">
        <w:rPr>
          <w:rFonts w:ascii="宋体" w:hAnsi="宋体"/>
          <w:sz w:val="24"/>
        </w:rPr>
        <w:t>4.6.2.1</w:t>
      </w:r>
      <w:r w:rsidRPr="00524452">
        <w:rPr>
          <w:rFonts w:ascii="宋体" w:hAnsi="宋体" w:hint="eastAsia"/>
          <w:sz w:val="24"/>
        </w:rPr>
        <w:t>防护等级：电机、电气、仪表及所有控制系统的部件（包括控制盘）的机械防护等级</w:t>
      </w:r>
      <w:r w:rsidRPr="00524452">
        <w:rPr>
          <w:rFonts w:ascii="宋体" w:hAnsi="宋体"/>
          <w:sz w:val="24"/>
        </w:rPr>
        <w:t>IP55</w:t>
      </w:r>
    </w:p>
    <w:p w:rsidR="001C4A0C" w:rsidRPr="00524452" w:rsidRDefault="001C4A0C" w:rsidP="00335182">
      <w:pPr>
        <w:pStyle w:val="a0"/>
        <w:spacing w:line="360" w:lineRule="auto"/>
        <w:rPr>
          <w:rFonts w:ascii="宋体" w:hAnsi="宋体"/>
          <w:sz w:val="24"/>
        </w:rPr>
      </w:pPr>
      <w:r w:rsidRPr="00524452">
        <w:rPr>
          <w:rFonts w:ascii="宋体" w:hAnsi="宋体"/>
          <w:sz w:val="24"/>
        </w:rPr>
        <w:t>4.6.2.2</w:t>
      </w:r>
      <w:r w:rsidRPr="00524452">
        <w:rPr>
          <w:rFonts w:ascii="宋体" w:hAnsi="宋体" w:hint="eastAsia"/>
          <w:sz w:val="24"/>
        </w:rPr>
        <w:t>机械安全机械电气设备第一部分：通用技术条件</w:t>
      </w:r>
      <w:r w:rsidRPr="00524452">
        <w:rPr>
          <w:rFonts w:ascii="宋体" w:hAnsi="宋体"/>
          <w:sz w:val="24"/>
        </w:rPr>
        <w:t>GB-52261-2002</w:t>
      </w:r>
    </w:p>
    <w:p w:rsidR="001C4A0C" w:rsidRPr="00335182" w:rsidRDefault="001C4A0C" w:rsidP="00335182">
      <w:pPr>
        <w:pStyle w:val="a0"/>
        <w:spacing w:line="360" w:lineRule="auto"/>
        <w:rPr>
          <w:rFonts w:ascii="宋体"/>
          <w:sz w:val="24"/>
        </w:rPr>
      </w:pPr>
      <w:r w:rsidRPr="00524452">
        <w:rPr>
          <w:rFonts w:ascii="宋体" w:hAnsi="宋体"/>
          <w:sz w:val="24"/>
        </w:rPr>
        <w:t>4.6.2.3</w:t>
      </w:r>
      <w:r w:rsidRPr="00524452">
        <w:rPr>
          <w:rFonts w:ascii="宋体" w:hAnsi="宋体" w:hint="eastAsia"/>
          <w:sz w:val="24"/>
        </w:rPr>
        <w:t>电气系统包含电机过载保护、漏点保护，弱电有抗电磁干扰（</w:t>
      </w:r>
      <w:r w:rsidRPr="00524452">
        <w:rPr>
          <w:rFonts w:ascii="宋体" w:hAnsi="宋体"/>
          <w:sz w:val="24"/>
        </w:rPr>
        <w:t>EMI</w:t>
      </w:r>
      <w:r w:rsidRPr="00524452">
        <w:rPr>
          <w:rFonts w:ascii="宋体" w:hAnsi="宋体" w:hint="eastAsia"/>
          <w:sz w:val="24"/>
        </w:rPr>
        <w:t>）功能。</w:t>
      </w:r>
    </w:p>
    <w:p w:rsidR="001C4A0C" w:rsidRPr="00524452" w:rsidRDefault="001C4A0C" w:rsidP="00593F8C">
      <w:pPr>
        <w:pStyle w:val="3"/>
      </w:pPr>
      <w:bookmarkStart w:id="84" w:name="_Toc504382829"/>
      <w:bookmarkStart w:id="85" w:name="_Toc522615575"/>
      <w:r w:rsidRPr="00524452">
        <w:t>4.7</w:t>
      </w:r>
      <w:r w:rsidRPr="00524452">
        <w:rPr>
          <w:rFonts w:hint="eastAsia"/>
        </w:rPr>
        <w:t>文件要求（包括但不限于以下文件）</w:t>
      </w:r>
      <w:bookmarkEnd w:id="84"/>
      <w:bookmarkEnd w:id="85"/>
    </w:p>
    <w:p w:rsidR="001C4A0C" w:rsidRPr="00524452" w:rsidRDefault="001C4A0C" w:rsidP="00803719">
      <w:pPr>
        <w:pStyle w:val="a0"/>
        <w:rPr>
          <w:rFonts w:ascii="宋体"/>
          <w:sz w:val="24"/>
        </w:rPr>
      </w:pPr>
      <w:r w:rsidRPr="00524452">
        <w:rPr>
          <w:rFonts w:ascii="宋体" w:hAnsi="宋体"/>
          <w:sz w:val="24"/>
        </w:rPr>
        <w:t>4.7.1</w:t>
      </w:r>
      <w:r w:rsidRPr="00524452">
        <w:rPr>
          <w:rFonts w:ascii="宋体" w:hAnsi="宋体" w:hint="eastAsia"/>
          <w:sz w:val="24"/>
        </w:rPr>
        <w:t>文件清单</w:t>
      </w:r>
    </w:p>
    <w:p w:rsidR="001C4A0C" w:rsidRPr="00524452" w:rsidRDefault="001C4A0C" w:rsidP="00803719">
      <w:pPr>
        <w:pStyle w:val="a0"/>
        <w:rPr>
          <w:rFonts w:ascii="宋体"/>
          <w:sz w:val="24"/>
        </w:rPr>
      </w:pPr>
      <w:r w:rsidRPr="00524452">
        <w:rPr>
          <w:rFonts w:ascii="宋体" w:hAnsi="宋体"/>
          <w:sz w:val="24"/>
        </w:rPr>
        <w:t>4.7.2</w:t>
      </w:r>
      <w:r w:rsidRPr="00524452">
        <w:rPr>
          <w:rFonts w:ascii="宋体" w:hAnsi="宋体" w:hint="eastAsia"/>
          <w:sz w:val="24"/>
        </w:rPr>
        <w:t>进度表</w:t>
      </w:r>
    </w:p>
    <w:p w:rsidR="001C4A0C" w:rsidRPr="00524452" w:rsidRDefault="001C4A0C" w:rsidP="00803719">
      <w:pPr>
        <w:pStyle w:val="a0"/>
        <w:rPr>
          <w:rFonts w:ascii="宋体"/>
          <w:sz w:val="24"/>
          <w:lang w:val="en-GB"/>
        </w:rPr>
      </w:pPr>
      <w:r w:rsidRPr="00524452">
        <w:rPr>
          <w:rFonts w:ascii="宋体" w:hAnsi="宋体"/>
          <w:sz w:val="24"/>
        </w:rPr>
        <w:t>4.7.3</w:t>
      </w:r>
      <w:r w:rsidRPr="00524452">
        <w:rPr>
          <w:rFonts w:ascii="宋体" w:hAnsi="宋体" w:hint="eastAsia"/>
          <w:sz w:val="24"/>
          <w:lang w:val="en-GB"/>
        </w:rPr>
        <w:t>主要部件清单</w:t>
      </w:r>
    </w:p>
    <w:p w:rsidR="001C4A0C" w:rsidRPr="00524452" w:rsidRDefault="001C4A0C" w:rsidP="00803719">
      <w:pPr>
        <w:pStyle w:val="a0"/>
        <w:rPr>
          <w:rFonts w:ascii="宋体"/>
          <w:sz w:val="24"/>
          <w:lang w:val="en-GB"/>
        </w:rPr>
      </w:pPr>
      <w:r w:rsidRPr="00524452">
        <w:rPr>
          <w:rFonts w:ascii="宋体" w:hAnsi="宋体"/>
          <w:sz w:val="24"/>
          <w:lang w:val="en-GB"/>
        </w:rPr>
        <w:t xml:space="preserve">4.7.4 P&amp;ID </w:t>
      </w:r>
      <w:r w:rsidRPr="00524452">
        <w:rPr>
          <w:rFonts w:ascii="宋体" w:hAnsi="宋体" w:hint="eastAsia"/>
          <w:sz w:val="24"/>
          <w:lang w:val="en-GB"/>
        </w:rPr>
        <w:t>图纸</w:t>
      </w:r>
    </w:p>
    <w:p w:rsidR="001C4A0C" w:rsidRPr="00524452" w:rsidRDefault="001C4A0C" w:rsidP="00803719">
      <w:pPr>
        <w:pStyle w:val="a0"/>
        <w:rPr>
          <w:rFonts w:ascii="宋体"/>
          <w:sz w:val="24"/>
        </w:rPr>
      </w:pPr>
      <w:r w:rsidRPr="00524452">
        <w:rPr>
          <w:rFonts w:ascii="宋体" w:hAnsi="宋体"/>
          <w:sz w:val="24"/>
          <w:lang w:val="en-GB"/>
        </w:rPr>
        <w:t>4.7.5</w:t>
      </w:r>
      <w:r w:rsidRPr="00524452">
        <w:rPr>
          <w:rFonts w:ascii="宋体" w:hAnsi="宋体" w:hint="eastAsia"/>
          <w:sz w:val="24"/>
        </w:rPr>
        <w:t>现场位置图</w:t>
      </w:r>
    </w:p>
    <w:p w:rsidR="001C4A0C" w:rsidRPr="00524452" w:rsidRDefault="001C4A0C" w:rsidP="00803719">
      <w:pPr>
        <w:pStyle w:val="a0"/>
        <w:rPr>
          <w:rStyle w:val="tpccontent1"/>
          <w:rFonts w:ascii="宋体"/>
          <w:sz w:val="24"/>
        </w:rPr>
      </w:pPr>
      <w:r w:rsidRPr="00524452">
        <w:rPr>
          <w:rFonts w:ascii="宋体" w:hAnsi="宋体"/>
          <w:sz w:val="24"/>
        </w:rPr>
        <w:t>4.7.6</w:t>
      </w:r>
      <w:r w:rsidRPr="00524452">
        <w:rPr>
          <w:rStyle w:val="tpccontent1"/>
          <w:rFonts w:ascii="宋体" w:hAnsi="宋体" w:hint="eastAsia"/>
          <w:sz w:val="24"/>
        </w:rPr>
        <w:t>设备安装图，设备组装图</w:t>
      </w:r>
    </w:p>
    <w:p w:rsidR="001C4A0C" w:rsidRPr="00524452" w:rsidRDefault="001C4A0C" w:rsidP="00803719">
      <w:pPr>
        <w:pStyle w:val="a0"/>
        <w:rPr>
          <w:rFonts w:ascii="宋体"/>
          <w:sz w:val="24"/>
        </w:rPr>
      </w:pPr>
      <w:r w:rsidRPr="00524452">
        <w:rPr>
          <w:rStyle w:val="tpccontent1"/>
          <w:rFonts w:ascii="宋体" w:hAnsi="宋体"/>
          <w:sz w:val="24"/>
        </w:rPr>
        <w:t>4.7.7</w:t>
      </w:r>
      <w:r w:rsidRPr="00524452">
        <w:rPr>
          <w:rFonts w:ascii="宋体" w:hAnsi="宋体" w:hint="eastAsia"/>
          <w:sz w:val="24"/>
        </w:rPr>
        <w:t>功能描述</w:t>
      </w:r>
    </w:p>
    <w:p w:rsidR="001C4A0C" w:rsidRPr="00524452" w:rsidRDefault="001C4A0C" w:rsidP="00803719">
      <w:pPr>
        <w:pStyle w:val="a0"/>
        <w:rPr>
          <w:rFonts w:ascii="宋体"/>
          <w:sz w:val="24"/>
        </w:rPr>
      </w:pPr>
      <w:r w:rsidRPr="00524452">
        <w:rPr>
          <w:rFonts w:ascii="宋体" w:hAnsi="宋体"/>
          <w:sz w:val="24"/>
        </w:rPr>
        <w:t>4.7.8</w:t>
      </w:r>
      <w:r w:rsidRPr="00524452">
        <w:rPr>
          <w:rFonts w:ascii="宋体" w:hAnsi="宋体" w:hint="eastAsia"/>
          <w:sz w:val="24"/>
        </w:rPr>
        <w:t>过程计算</w:t>
      </w:r>
    </w:p>
    <w:p w:rsidR="001C4A0C" w:rsidRPr="00524452" w:rsidRDefault="001C4A0C" w:rsidP="00803719">
      <w:pPr>
        <w:pStyle w:val="a0"/>
        <w:rPr>
          <w:rFonts w:ascii="宋体"/>
          <w:sz w:val="24"/>
        </w:rPr>
      </w:pPr>
      <w:r w:rsidRPr="00524452">
        <w:rPr>
          <w:rFonts w:ascii="宋体" w:hAnsi="宋体"/>
          <w:sz w:val="24"/>
        </w:rPr>
        <w:t>4.7.9</w:t>
      </w:r>
      <w:r w:rsidRPr="00524452">
        <w:rPr>
          <w:rFonts w:ascii="宋体" w:hAnsi="宋体" w:hint="eastAsia"/>
          <w:sz w:val="24"/>
        </w:rPr>
        <w:t>备品备件清单</w:t>
      </w:r>
    </w:p>
    <w:p w:rsidR="001C4A0C" w:rsidRPr="00524452" w:rsidRDefault="001C4A0C" w:rsidP="00803719">
      <w:pPr>
        <w:pStyle w:val="a0"/>
        <w:rPr>
          <w:rFonts w:ascii="宋体"/>
          <w:sz w:val="24"/>
        </w:rPr>
      </w:pPr>
      <w:r w:rsidRPr="00524452">
        <w:rPr>
          <w:rFonts w:ascii="宋体" w:hAnsi="宋体"/>
          <w:sz w:val="24"/>
        </w:rPr>
        <w:t>4.7.10</w:t>
      </w:r>
      <w:r w:rsidRPr="00524452">
        <w:rPr>
          <w:rFonts w:ascii="宋体" w:hAnsi="宋体" w:hint="eastAsia"/>
          <w:sz w:val="24"/>
        </w:rPr>
        <w:t>操作维护手册</w:t>
      </w:r>
    </w:p>
    <w:p w:rsidR="001C4A0C" w:rsidRPr="00524452" w:rsidRDefault="001C4A0C" w:rsidP="00803719">
      <w:pPr>
        <w:pStyle w:val="a0"/>
        <w:rPr>
          <w:rFonts w:ascii="宋体" w:cs="Arial"/>
          <w:sz w:val="24"/>
        </w:rPr>
      </w:pPr>
      <w:r w:rsidRPr="00524452">
        <w:rPr>
          <w:rFonts w:ascii="宋体" w:hAnsi="宋体"/>
          <w:sz w:val="24"/>
        </w:rPr>
        <w:t>4.7.11</w:t>
      </w:r>
      <w:r w:rsidRPr="00524452">
        <w:rPr>
          <w:rFonts w:ascii="宋体" w:hAnsi="宋体" w:cs="Arial" w:hint="eastAsia"/>
          <w:sz w:val="24"/>
        </w:rPr>
        <w:t>公用工程清单</w:t>
      </w:r>
    </w:p>
    <w:p w:rsidR="001C4A0C" w:rsidRPr="00524452" w:rsidRDefault="001C4A0C" w:rsidP="00803719">
      <w:pPr>
        <w:pStyle w:val="a0"/>
        <w:rPr>
          <w:rFonts w:ascii="宋体"/>
          <w:sz w:val="24"/>
        </w:rPr>
      </w:pPr>
      <w:r w:rsidRPr="00524452">
        <w:rPr>
          <w:rFonts w:ascii="宋体" w:hAnsi="宋体" w:cs="Arial"/>
          <w:sz w:val="24"/>
        </w:rPr>
        <w:t>4.7.12</w:t>
      </w:r>
      <w:r w:rsidRPr="00524452">
        <w:rPr>
          <w:rFonts w:ascii="宋体" w:hAnsi="宋体" w:hint="eastAsia"/>
          <w:sz w:val="24"/>
        </w:rPr>
        <w:t>日运行数据表</w:t>
      </w:r>
    </w:p>
    <w:p w:rsidR="001C4A0C" w:rsidRPr="00524452" w:rsidRDefault="001C4A0C" w:rsidP="00803719">
      <w:pPr>
        <w:pStyle w:val="a0"/>
        <w:rPr>
          <w:rFonts w:ascii="宋体" w:cs="Arial"/>
          <w:sz w:val="24"/>
        </w:rPr>
      </w:pPr>
      <w:r w:rsidRPr="00524452">
        <w:rPr>
          <w:rFonts w:ascii="宋体" w:hAnsi="宋体"/>
          <w:sz w:val="24"/>
        </w:rPr>
        <w:t>4.7.13</w:t>
      </w:r>
      <w:r w:rsidRPr="00524452">
        <w:rPr>
          <w:rFonts w:ascii="宋体" w:hAnsi="宋体" w:cs="Arial" w:hint="eastAsia"/>
          <w:sz w:val="24"/>
        </w:rPr>
        <w:t>硬件设计说明和功能说明</w:t>
      </w:r>
    </w:p>
    <w:p w:rsidR="001C4A0C" w:rsidRPr="00524452" w:rsidRDefault="001C4A0C" w:rsidP="00803719">
      <w:pPr>
        <w:pStyle w:val="a0"/>
        <w:rPr>
          <w:rFonts w:ascii="宋体" w:cs="Arial"/>
          <w:sz w:val="24"/>
        </w:rPr>
      </w:pPr>
      <w:r w:rsidRPr="00524452">
        <w:rPr>
          <w:rFonts w:ascii="宋体" w:hAnsi="宋体" w:cs="Arial"/>
          <w:sz w:val="24"/>
        </w:rPr>
        <w:t>4.7.14</w:t>
      </w:r>
      <w:r w:rsidRPr="00524452">
        <w:rPr>
          <w:rFonts w:ascii="宋体" w:hAnsi="宋体" w:hint="eastAsia"/>
          <w:sz w:val="24"/>
        </w:rPr>
        <w:t>软件设计</w:t>
      </w:r>
      <w:r w:rsidRPr="00524452">
        <w:rPr>
          <w:rFonts w:ascii="宋体" w:hAnsi="宋体" w:cs="Arial" w:hint="eastAsia"/>
          <w:sz w:val="24"/>
        </w:rPr>
        <w:t>说明和功能说明</w:t>
      </w:r>
    </w:p>
    <w:p w:rsidR="001C4A0C" w:rsidRPr="00524452" w:rsidRDefault="001C4A0C" w:rsidP="00803719">
      <w:pPr>
        <w:pStyle w:val="a0"/>
        <w:rPr>
          <w:rFonts w:ascii="宋体" w:cs="Arial"/>
          <w:sz w:val="24"/>
        </w:rPr>
      </w:pPr>
      <w:r w:rsidRPr="00524452">
        <w:rPr>
          <w:rFonts w:ascii="宋体" w:hAnsi="宋体" w:cs="Arial"/>
          <w:sz w:val="24"/>
        </w:rPr>
        <w:t>4.7.15</w:t>
      </w:r>
      <w:r w:rsidRPr="00524452">
        <w:rPr>
          <w:rFonts w:ascii="宋体" w:hAnsi="宋体" w:cs="Arial" w:hint="eastAsia"/>
          <w:sz w:val="24"/>
        </w:rPr>
        <w:t>功能逻辑</w:t>
      </w:r>
    </w:p>
    <w:p w:rsidR="001C4A0C" w:rsidRPr="00524452" w:rsidRDefault="001C4A0C" w:rsidP="00803719">
      <w:pPr>
        <w:pStyle w:val="a0"/>
        <w:rPr>
          <w:rFonts w:ascii="宋体"/>
          <w:sz w:val="24"/>
        </w:rPr>
      </w:pPr>
      <w:r w:rsidRPr="00524452">
        <w:rPr>
          <w:rFonts w:ascii="宋体" w:hAnsi="宋体" w:cs="Arial"/>
          <w:sz w:val="24"/>
        </w:rPr>
        <w:t>4.7.16</w:t>
      </w:r>
      <w:r w:rsidRPr="00524452">
        <w:rPr>
          <w:rFonts w:ascii="宋体" w:hAnsi="宋体" w:hint="eastAsia"/>
          <w:sz w:val="24"/>
        </w:rPr>
        <w:t>电气元件清单</w:t>
      </w:r>
    </w:p>
    <w:p w:rsidR="001C4A0C" w:rsidRPr="00524452" w:rsidRDefault="001C4A0C" w:rsidP="00803719">
      <w:pPr>
        <w:pStyle w:val="a0"/>
        <w:rPr>
          <w:rFonts w:ascii="宋体"/>
          <w:sz w:val="24"/>
        </w:rPr>
      </w:pPr>
      <w:r w:rsidRPr="00524452">
        <w:rPr>
          <w:rFonts w:ascii="宋体" w:hAnsi="宋体"/>
          <w:sz w:val="24"/>
        </w:rPr>
        <w:t>4.7.17</w:t>
      </w:r>
      <w:r w:rsidRPr="00524452">
        <w:rPr>
          <w:rFonts w:ascii="宋体" w:hAnsi="宋体" w:hint="eastAsia"/>
          <w:sz w:val="24"/>
        </w:rPr>
        <w:t>电路图</w:t>
      </w:r>
    </w:p>
    <w:p w:rsidR="001C4A0C" w:rsidRPr="00524452" w:rsidRDefault="001C4A0C" w:rsidP="00803719">
      <w:pPr>
        <w:pStyle w:val="a0"/>
        <w:rPr>
          <w:rFonts w:ascii="宋体"/>
          <w:sz w:val="24"/>
        </w:rPr>
      </w:pPr>
      <w:r w:rsidRPr="00524452">
        <w:rPr>
          <w:rFonts w:ascii="宋体" w:hAnsi="宋体"/>
          <w:sz w:val="24"/>
        </w:rPr>
        <w:t>4.7.18</w:t>
      </w:r>
      <w:r w:rsidRPr="00524452">
        <w:rPr>
          <w:rFonts w:ascii="宋体" w:hAnsi="宋体" w:hint="eastAsia"/>
          <w:sz w:val="24"/>
        </w:rPr>
        <w:t>电气设备平面图</w:t>
      </w:r>
    </w:p>
    <w:p w:rsidR="001C4A0C" w:rsidRPr="00524452" w:rsidRDefault="001C4A0C" w:rsidP="00803719">
      <w:pPr>
        <w:pStyle w:val="a0"/>
        <w:rPr>
          <w:rFonts w:ascii="宋体"/>
          <w:sz w:val="24"/>
        </w:rPr>
      </w:pPr>
      <w:r w:rsidRPr="00524452">
        <w:rPr>
          <w:rFonts w:ascii="宋体" w:hAnsi="宋体"/>
          <w:sz w:val="24"/>
        </w:rPr>
        <w:t>4.7.19</w:t>
      </w:r>
      <w:r w:rsidRPr="00524452">
        <w:rPr>
          <w:rFonts w:ascii="宋体" w:hAnsi="宋体" w:hint="eastAsia"/>
          <w:sz w:val="24"/>
        </w:rPr>
        <w:t>触摸</w:t>
      </w:r>
      <w:proofErr w:type="gramStart"/>
      <w:r w:rsidRPr="00524452">
        <w:rPr>
          <w:rFonts w:ascii="宋体" w:hAnsi="宋体" w:hint="eastAsia"/>
          <w:sz w:val="24"/>
        </w:rPr>
        <w:t>屏操作</w:t>
      </w:r>
      <w:proofErr w:type="gramEnd"/>
      <w:r w:rsidRPr="00524452">
        <w:rPr>
          <w:rFonts w:ascii="宋体" w:hAnsi="宋体" w:hint="eastAsia"/>
          <w:sz w:val="24"/>
        </w:rPr>
        <w:t>手册</w:t>
      </w:r>
    </w:p>
    <w:p w:rsidR="001C4A0C" w:rsidRPr="00524452" w:rsidRDefault="001C4A0C" w:rsidP="00803719">
      <w:pPr>
        <w:pStyle w:val="a0"/>
        <w:rPr>
          <w:rFonts w:ascii="宋体"/>
          <w:sz w:val="24"/>
          <w:lang w:val="en-GB"/>
        </w:rPr>
      </w:pPr>
      <w:r w:rsidRPr="00524452">
        <w:rPr>
          <w:rFonts w:ascii="宋体" w:hAnsi="宋体"/>
          <w:sz w:val="24"/>
        </w:rPr>
        <w:t>4.7.20</w:t>
      </w:r>
      <w:r w:rsidRPr="00524452">
        <w:rPr>
          <w:rFonts w:ascii="宋体" w:hAnsi="宋体" w:hint="eastAsia"/>
          <w:sz w:val="24"/>
          <w:lang w:val="en-GB"/>
        </w:rPr>
        <w:t>供应商提供的设备文件</w:t>
      </w:r>
    </w:p>
    <w:p w:rsidR="001C4A0C" w:rsidRPr="00524452" w:rsidRDefault="001C4A0C" w:rsidP="00803719">
      <w:pPr>
        <w:pStyle w:val="a0"/>
        <w:rPr>
          <w:rStyle w:val="tpccontent1"/>
          <w:rFonts w:ascii="宋体"/>
          <w:sz w:val="24"/>
        </w:rPr>
      </w:pPr>
      <w:r w:rsidRPr="00524452">
        <w:rPr>
          <w:rFonts w:ascii="宋体" w:hAnsi="宋体"/>
          <w:sz w:val="24"/>
          <w:lang w:val="en-GB"/>
        </w:rPr>
        <w:t>4.7.21</w:t>
      </w:r>
      <w:r w:rsidRPr="00524452">
        <w:rPr>
          <w:rStyle w:val="tpccontent1"/>
          <w:rFonts w:ascii="宋体" w:hAnsi="宋体" w:hint="eastAsia"/>
          <w:sz w:val="24"/>
        </w:rPr>
        <w:t>使用材料的材质报告</w:t>
      </w:r>
    </w:p>
    <w:p w:rsidR="001C4A0C" w:rsidRPr="00524452" w:rsidRDefault="001C4A0C" w:rsidP="00803719">
      <w:pPr>
        <w:pStyle w:val="a0"/>
        <w:rPr>
          <w:rFonts w:ascii="宋体"/>
          <w:sz w:val="24"/>
        </w:rPr>
      </w:pPr>
      <w:r w:rsidRPr="00524452">
        <w:rPr>
          <w:rStyle w:val="tpccontent1"/>
          <w:rFonts w:ascii="宋体" w:hAnsi="宋体"/>
          <w:sz w:val="24"/>
        </w:rPr>
        <w:lastRenderedPageBreak/>
        <w:t>4.7.22</w:t>
      </w:r>
      <w:r w:rsidRPr="00524452">
        <w:rPr>
          <w:rFonts w:ascii="宋体" w:hAnsi="宋体" w:hint="eastAsia"/>
          <w:sz w:val="24"/>
        </w:rPr>
        <w:t>仪器仪表的校准及检验报告</w:t>
      </w:r>
    </w:p>
    <w:p w:rsidR="001C4A0C" w:rsidRPr="00524452" w:rsidRDefault="001C4A0C" w:rsidP="00803719">
      <w:pPr>
        <w:pStyle w:val="a0"/>
        <w:rPr>
          <w:rFonts w:ascii="宋体"/>
          <w:sz w:val="24"/>
        </w:rPr>
      </w:pPr>
      <w:r w:rsidRPr="00524452">
        <w:rPr>
          <w:rFonts w:ascii="宋体" w:hAnsi="宋体"/>
          <w:sz w:val="24"/>
        </w:rPr>
        <w:t>4.7.23</w:t>
      </w:r>
      <w:r w:rsidRPr="00524452">
        <w:rPr>
          <w:rFonts w:ascii="宋体" w:hAnsi="宋体" w:hint="eastAsia"/>
          <w:sz w:val="24"/>
        </w:rPr>
        <w:t>卫生型管道的焊接、压力测试、钝化清洁程序及报告</w:t>
      </w:r>
    </w:p>
    <w:p w:rsidR="001C4A0C" w:rsidRPr="00524452" w:rsidRDefault="001C4A0C" w:rsidP="00803719">
      <w:pPr>
        <w:pStyle w:val="a0"/>
        <w:rPr>
          <w:rFonts w:ascii="宋体"/>
          <w:sz w:val="24"/>
        </w:rPr>
      </w:pPr>
      <w:r w:rsidRPr="00524452">
        <w:rPr>
          <w:rFonts w:ascii="宋体" w:hAnsi="宋体"/>
          <w:sz w:val="24"/>
        </w:rPr>
        <w:t>4.7.24</w:t>
      </w:r>
      <w:r w:rsidRPr="00524452">
        <w:rPr>
          <w:rFonts w:ascii="宋体" w:hAnsi="宋体" w:hint="eastAsia"/>
          <w:sz w:val="24"/>
        </w:rPr>
        <w:t>焊点图及焊接记录；焊缝检测记录（包括内窥镜检查）及检测报告，材料粗糙度报告</w:t>
      </w:r>
    </w:p>
    <w:p w:rsidR="001C4A0C" w:rsidRPr="00524452" w:rsidRDefault="001C4A0C" w:rsidP="00803719">
      <w:pPr>
        <w:pStyle w:val="a0"/>
        <w:rPr>
          <w:rFonts w:ascii="宋体"/>
          <w:sz w:val="24"/>
        </w:rPr>
      </w:pPr>
      <w:r w:rsidRPr="00524452">
        <w:rPr>
          <w:rFonts w:ascii="宋体" w:hAnsi="宋体"/>
          <w:sz w:val="24"/>
        </w:rPr>
        <w:t>4.7.25</w:t>
      </w:r>
      <w:r w:rsidRPr="00524452">
        <w:rPr>
          <w:rFonts w:ascii="宋体" w:hAnsi="宋体" w:hint="eastAsia"/>
          <w:sz w:val="24"/>
        </w:rPr>
        <w:t>质量管理计划、验证计划与进度</w:t>
      </w:r>
    </w:p>
    <w:p w:rsidR="001C4A0C" w:rsidRPr="00524452" w:rsidRDefault="001C4A0C" w:rsidP="00803719">
      <w:pPr>
        <w:pStyle w:val="a0"/>
        <w:rPr>
          <w:rFonts w:ascii="宋体" w:cs="Arial"/>
          <w:sz w:val="24"/>
        </w:rPr>
      </w:pPr>
      <w:r w:rsidRPr="00524452">
        <w:rPr>
          <w:rFonts w:ascii="宋体" w:hAnsi="宋体"/>
          <w:sz w:val="24"/>
        </w:rPr>
        <w:t>4.7.26</w:t>
      </w:r>
      <w:r w:rsidRPr="00524452">
        <w:rPr>
          <w:rFonts w:ascii="宋体" w:hAnsi="宋体" w:cs="Arial"/>
          <w:sz w:val="24"/>
        </w:rPr>
        <w:t xml:space="preserve"> FAT</w:t>
      </w:r>
      <w:r w:rsidRPr="00524452">
        <w:rPr>
          <w:rFonts w:ascii="宋体" w:hAnsi="宋体" w:cs="Arial" w:hint="eastAsia"/>
          <w:sz w:val="24"/>
        </w:rPr>
        <w:t>程序以及报告</w:t>
      </w:r>
    </w:p>
    <w:p w:rsidR="001C4A0C" w:rsidRPr="00524452" w:rsidRDefault="001C4A0C" w:rsidP="00803719">
      <w:pPr>
        <w:pStyle w:val="a0"/>
        <w:rPr>
          <w:rFonts w:ascii="宋体" w:cs="Arial"/>
          <w:sz w:val="24"/>
        </w:rPr>
      </w:pPr>
      <w:r w:rsidRPr="00524452">
        <w:rPr>
          <w:rFonts w:ascii="宋体" w:hAnsi="宋体" w:cs="Arial"/>
          <w:sz w:val="24"/>
        </w:rPr>
        <w:t>4.7.27 SAT</w:t>
      </w:r>
      <w:r w:rsidRPr="00524452">
        <w:rPr>
          <w:rFonts w:ascii="宋体" w:hAnsi="宋体" w:cs="Arial" w:hint="eastAsia"/>
          <w:sz w:val="24"/>
        </w:rPr>
        <w:t>程序以及报告</w:t>
      </w:r>
    </w:p>
    <w:p w:rsidR="001C4A0C" w:rsidRDefault="001C4A0C" w:rsidP="00127C55">
      <w:pPr>
        <w:pStyle w:val="a0"/>
        <w:rPr>
          <w:rFonts w:ascii="宋体" w:hAnsi="宋体" w:cs="Arial"/>
          <w:sz w:val="24"/>
        </w:rPr>
      </w:pPr>
      <w:r>
        <w:rPr>
          <w:rFonts w:ascii="宋体" w:hAnsi="宋体" w:cs="Arial"/>
          <w:sz w:val="24"/>
        </w:rPr>
        <w:t>4.7.</w:t>
      </w:r>
      <w:r w:rsidR="00E519F5">
        <w:rPr>
          <w:rFonts w:ascii="宋体" w:hAnsi="宋体" w:cs="Arial" w:hint="eastAsia"/>
          <w:sz w:val="24"/>
        </w:rPr>
        <w:t>28</w:t>
      </w:r>
      <w:r>
        <w:rPr>
          <w:rFonts w:ascii="宋体" w:hAnsi="宋体" w:cs="Arial" w:hint="eastAsia"/>
          <w:sz w:val="24"/>
        </w:rPr>
        <w:t>满足</w:t>
      </w:r>
      <w:r>
        <w:rPr>
          <w:rFonts w:ascii="宋体" w:hAnsi="宋体" w:cs="Arial"/>
          <w:sz w:val="24"/>
        </w:rPr>
        <w:t>GEP</w:t>
      </w:r>
      <w:r>
        <w:rPr>
          <w:rFonts w:ascii="宋体" w:hAnsi="宋体" w:cs="Arial" w:hint="eastAsia"/>
          <w:sz w:val="24"/>
        </w:rPr>
        <w:t>的文件交付包</w:t>
      </w:r>
    </w:p>
    <w:p w:rsidR="00E519F5" w:rsidRPr="00E519F5" w:rsidRDefault="00E519F5" w:rsidP="00127C55">
      <w:pPr>
        <w:pStyle w:val="a0"/>
        <w:rPr>
          <w:rFonts w:ascii="宋体" w:hAnsi="宋体"/>
          <w:sz w:val="24"/>
        </w:rPr>
      </w:pPr>
      <w:r w:rsidRPr="00E519F5">
        <w:rPr>
          <w:rFonts w:ascii="宋体" w:hAnsi="宋体" w:hint="eastAsia"/>
          <w:sz w:val="24"/>
        </w:rPr>
        <w:t>4.7.29配置清单与说明、追溯矩阵、使用和操作说明书各</w:t>
      </w:r>
      <w:r w:rsidRPr="00E519F5">
        <w:rPr>
          <w:rFonts w:ascii="宋体" w:hAnsi="宋体"/>
          <w:sz w:val="24"/>
        </w:rPr>
        <w:t>3</w:t>
      </w:r>
      <w:r w:rsidRPr="00E519F5">
        <w:rPr>
          <w:rFonts w:ascii="宋体" w:hAnsi="宋体" w:hint="eastAsia"/>
          <w:sz w:val="24"/>
        </w:rPr>
        <w:t>份</w:t>
      </w:r>
    </w:p>
    <w:p w:rsidR="001C4A0C" w:rsidRPr="00524452" w:rsidRDefault="001C4A0C" w:rsidP="00593F8C">
      <w:pPr>
        <w:pStyle w:val="3"/>
      </w:pPr>
      <w:bookmarkStart w:id="86" w:name="_Toc504382830"/>
      <w:bookmarkStart w:id="87" w:name="_Toc522615576"/>
      <w:r w:rsidRPr="00524452">
        <w:t>4.8</w:t>
      </w:r>
      <w:r w:rsidRPr="00524452">
        <w:rPr>
          <w:rFonts w:hint="eastAsia"/>
        </w:rPr>
        <w:t>服务要求</w:t>
      </w:r>
      <w:bookmarkEnd w:id="86"/>
      <w:bookmarkEnd w:id="87"/>
    </w:p>
    <w:p w:rsidR="001C4A0C" w:rsidRPr="00524452" w:rsidRDefault="001C4A0C" w:rsidP="00593F8C">
      <w:pPr>
        <w:pStyle w:val="3"/>
      </w:pPr>
      <w:bookmarkStart w:id="88" w:name="_Toc504382831"/>
      <w:bookmarkStart w:id="89" w:name="_Toc522615577"/>
      <w:r w:rsidRPr="00524452">
        <w:t>4.8.1</w:t>
      </w:r>
      <w:r w:rsidRPr="00524452">
        <w:rPr>
          <w:rFonts w:hint="eastAsia"/>
        </w:rPr>
        <w:t>培训要求</w:t>
      </w:r>
      <w:bookmarkEnd w:id="88"/>
      <w:bookmarkEnd w:id="89"/>
    </w:p>
    <w:p w:rsidR="001C4A0C" w:rsidRPr="00335182" w:rsidRDefault="001C4A0C" w:rsidP="00335182">
      <w:pPr>
        <w:pStyle w:val="a0"/>
        <w:spacing w:line="360" w:lineRule="auto"/>
        <w:rPr>
          <w:rFonts w:ascii="宋体"/>
          <w:sz w:val="24"/>
        </w:rPr>
      </w:pPr>
      <w:r w:rsidRPr="00335182">
        <w:rPr>
          <w:rFonts w:ascii="宋体" w:hAnsi="宋体"/>
          <w:sz w:val="24"/>
        </w:rPr>
        <w:t>4.8.1.1</w:t>
      </w:r>
      <w:r w:rsidRPr="00524452">
        <w:rPr>
          <w:rFonts w:ascii="宋体" w:hAnsi="宋体" w:hint="eastAsia"/>
          <w:sz w:val="24"/>
        </w:rPr>
        <w:t>负责免费对技术管理人员、操作人员、维修人员进行结构原理、性能、操作、维修、故障排除等基本知识的培训，由双方人员确认受训人员能独立操作，并形成培训记录</w:t>
      </w:r>
    </w:p>
    <w:p w:rsidR="001C4A0C" w:rsidRPr="00524452" w:rsidRDefault="001C4A0C" w:rsidP="00593F8C">
      <w:pPr>
        <w:pStyle w:val="3"/>
      </w:pPr>
      <w:bookmarkStart w:id="90" w:name="_Toc504382832"/>
      <w:bookmarkStart w:id="91" w:name="_Toc522615578"/>
      <w:r w:rsidRPr="00524452">
        <w:t>4.8.2</w:t>
      </w:r>
      <w:r w:rsidRPr="00524452">
        <w:rPr>
          <w:rFonts w:hint="eastAsia"/>
        </w:rPr>
        <w:t>运输要求</w:t>
      </w:r>
      <w:bookmarkEnd w:id="90"/>
      <w:bookmarkEnd w:id="91"/>
    </w:p>
    <w:p w:rsidR="001C4A0C" w:rsidRPr="00335182" w:rsidRDefault="001C4A0C" w:rsidP="00335182">
      <w:pPr>
        <w:pStyle w:val="a0"/>
        <w:spacing w:line="360" w:lineRule="auto"/>
        <w:rPr>
          <w:rFonts w:ascii="宋体"/>
          <w:sz w:val="24"/>
        </w:rPr>
      </w:pPr>
      <w:r w:rsidRPr="00524452">
        <w:rPr>
          <w:rFonts w:ascii="宋体" w:hAnsi="宋体"/>
          <w:sz w:val="24"/>
        </w:rPr>
        <w:t>4.8.2.1</w:t>
      </w:r>
      <w:r w:rsidRPr="00524452">
        <w:rPr>
          <w:rFonts w:ascii="宋体" w:hAnsi="宋体" w:hint="eastAsia"/>
          <w:sz w:val="24"/>
        </w:rPr>
        <w:t>包装满足运输和装卸要求，防潮湿、防磕碰、防振动，由于包装不良而造成的任何锈损，全部损失和费用</w:t>
      </w:r>
    </w:p>
    <w:p w:rsidR="001C4A0C" w:rsidRPr="00335182" w:rsidRDefault="001C4A0C" w:rsidP="00335182">
      <w:pPr>
        <w:pStyle w:val="a0"/>
        <w:spacing w:line="360" w:lineRule="auto"/>
        <w:rPr>
          <w:rFonts w:ascii="宋体"/>
          <w:sz w:val="24"/>
        </w:rPr>
      </w:pPr>
      <w:r w:rsidRPr="00524452">
        <w:rPr>
          <w:rFonts w:ascii="宋体" w:hAnsi="宋体"/>
          <w:sz w:val="24"/>
        </w:rPr>
        <w:t>4.8.2.2</w:t>
      </w:r>
      <w:r w:rsidRPr="00524452">
        <w:rPr>
          <w:rFonts w:ascii="宋体" w:hAnsi="宋体" w:hint="eastAsia"/>
          <w:sz w:val="24"/>
        </w:rPr>
        <w:t>供方负责运输，并承担运输费用</w:t>
      </w:r>
    </w:p>
    <w:p w:rsidR="001C4A0C" w:rsidRPr="00335182" w:rsidRDefault="001C4A0C" w:rsidP="00335182">
      <w:pPr>
        <w:pStyle w:val="a0"/>
        <w:spacing w:line="360" w:lineRule="auto"/>
        <w:rPr>
          <w:rFonts w:ascii="宋体"/>
          <w:sz w:val="24"/>
        </w:rPr>
      </w:pPr>
      <w:r w:rsidRPr="00524452">
        <w:rPr>
          <w:rFonts w:ascii="宋体" w:hAnsi="宋体"/>
          <w:sz w:val="24"/>
        </w:rPr>
        <w:t>4.8.2.3</w:t>
      </w:r>
      <w:r w:rsidRPr="00524452">
        <w:rPr>
          <w:rFonts w:ascii="宋体" w:hAnsi="宋体" w:hint="eastAsia"/>
          <w:sz w:val="24"/>
        </w:rPr>
        <w:t>设备到货清单必须详列每装箱内容物</w:t>
      </w:r>
    </w:p>
    <w:p w:rsidR="001C4A0C" w:rsidRPr="00524452" w:rsidRDefault="001C4A0C" w:rsidP="00593F8C">
      <w:pPr>
        <w:pStyle w:val="3"/>
      </w:pPr>
      <w:bookmarkStart w:id="92" w:name="_Toc504382833"/>
      <w:bookmarkStart w:id="93" w:name="_Toc522615579"/>
      <w:r w:rsidRPr="00524452">
        <w:t>4.8.3</w:t>
      </w:r>
      <w:r w:rsidRPr="00524452">
        <w:rPr>
          <w:rFonts w:hint="eastAsia"/>
        </w:rPr>
        <w:t>验证要求</w:t>
      </w:r>
      <w:bookmarkEnd w:id="92"/>
      <w:bookmarkEnd w:id="93"/>
    </w:p>
    <w:p w:rsidR="001C4A0C" w:rsidRPr="00335182" w:rsidRDefault="00E519F5" w:rsidP="00335182">
      <w:pPr>
        <w:pStyle w:val="a0"/>
        <w:spacing w:line="360" w:lineRule="auto"/>
        <w:rPr>
          <w:rFonts w:ascii="宋体"/>
          <w:sz w:val="24"/>
        </w:rPr>
      </w:pPr>
      <w:r>
        <w:rPr>
          <w:rFonts w:ascii="宋体" w:hAnsi="宋体" w:hint="eastAsia"/>
          <w:sz w:val="24"/>
        </w:rPr>
        <w:t>N/A</w:t>
      </w:r>
    </w:p>
    <w:p w:rsidR="001C4A0C" w:rsidRPr="00524452" w:rsidRDefault="001C4A0C" w:rsidP="003C00CF">
      <w:pPr>
        <w:pStyle w:val="3"/>
      </w:pPr>
      <w:bookmarkStart w:id="94" w:name="_Toc504382834"/>
      <w:bookmarkStart w:id="95" w:name="_Toc504382836"/>
      <w:bookmarkStart w:id="96" w:name="_Toc522615580"/>
      <w:r w:rsidRPr="00524452">
        <w:t>4.8.4</w:t>
      </w:r>
      <w:r w:rsidRPr="00524452">
        <w:rPr>
          <w:rFonts w:hint="eastAsia"/>
        </w:rPr>
        <w:t>售后服务要求、</w:t>
      </w:r>
      <w:bookmarkEnd w:id="94"/>
      <w:bookmarkEnd w:id="96"/>
    </w:p>
    <w:p w:rsidR="001C4A0C" w:rsidRPr="00335182" w:rsidRDefault="001C4A0C" w:rsidP="00335182">
      <w:pPr>
        <w:pStyle w:val="a0"/>
        <w:spacing w:line="360" w:lineRule="auto"/>
        <w:rPr>
          <w:rFonts w:ascii="宋体"/>
          <w:sz w:val="24"/>
        </w:rPr>
      </w:pPr>
      <w:r w:rsidRPr="00524452">
        <w:rPr>
          <w:rFonts w:ascii="宋体" w:hAnsi="宋体"/>
          <w:sz w:val="24"/>
        </w:rPr>
        <w:t>4.8.4.1</w:t>
      </w:r>
      <w:r w:rsidRPr="00524452">
        <w:rPr>
          <w:rFonts w:ascii="宋体" w:hAnsi="宋体" w:hint="eastAsia"/>
          <w:sz w:val="24"/>
        </w:rPr>
        <w:t>本设备保修期限不低于</w:t>
      </w:r>
      <w:r w:rsidRPr="00524452">
        <w:rPr>
          <w:rFonts w:ascii="宋体" w:hAnsi="宋体"/>
          <w:sz w:val="24"/>
        </w:rPr>
        <w:t>2</w:t>
      </w:r>
      <w:r w:rsidRPr="00524452">
        <w:rPr>
          <w:rFonts w:ascii="宋体" w:hAnsi="宋体" w:hint="eastAsia"/>
          <w:sz w:val="24"/>
        </w:rPr>
        <w:t>年</w:t>
      </w:r>
    </w:p>
    <w:p w:rsidR="001C4A0C" w:rsidRPr="00335182" w:rsidRDefault="001C4A0C" w:rsidP="00335182">
      <w:pPr>
        <w:pStyle w:val="a0"/>
        <w:spacing w:line="360" w:lineRule="auto"/>
        <w:rPr>
          <w:rFonts w:ascii="宋体"/>
          <w:sz w:val="24"/>
        </w:rPr>
      </w:pPr>
      <w:r w:rsidRPr="00524452">
        <w:rPr>
          <w:rFonts w:ascii="宋体" w:hAnsi="宋体"/>
          <w:sz w:val="24"/>
        </w:rPr>
        <w:t>4.8.4.2</w:t>
      </w:r>
      <w:r w:rsidRPr="00524452">
        <w:rPr>
          <w:rFonts w:ascii="宋体" w:hAnsi="宋体" w:hint="eastAsia"/>
          <w:sz w:val="24"/>
        </w:rPr>
        <w:t>设备试车后于保修期限内，由其设备本身质量引起的部件或电子零件故障，需要更换的，需由供应商负责免费供应修缮或更换。且维修</w:t>
      </w:r>
      <w:r w:rsidRPr="00524452">
        <w:rPr>
          <w:rFonts w:ascii="宋体" w:hAnsi="宋体"/>
          <w:sz w:val="24"/>
        </w:rPr>
        <w:t xml:space="preserve">  </w:t>
      </w:r>
      <w:r w:rsidRPr="00524452">
        <w:rPr>
          <w:rFonts w:ascii="宋体" w:hAnsi="宋体" w:hint="eastAsia"/>
          <w:sz w:val="24"/>
        </w:rPr>
        <w:t>需要在</w:t>
      </w:r>
      <w:r w:rsidRPr="00524452">
        <w:rPr>
          <w:rFonts w:ascii="宋体" w:hAnsi="宋体"/>
          <w:sz w:val="24"/>
        </w:rPr>
        <w:t>48</w:t>
      </w:r>
      <w:r w:rsidRPr="00524452">
        <w:rPr>
          <w:rFonts w:ascii="宋体" w:hAnsi="宋体" w:hint="eastAsia"/>
          <w:sz w:val="24"/>
        </w:rPr>
        <w:t>小时内到现场</w:t>
      </w:r>
    </w:p>
    <w:p w:rsidR="001C4A0C" w:rsidRPr="00335182" w:rsidRDefault="001C4A0C" w:rsidP="00335182">
      <w:pPr>
        <w:pStyle w:val="a0"/>
        <w:spacing w:line="360" w:lineRule="auto"/>
        <w:rPr>
          <w:rFonts w:ascii="宋体"/>
          <w:sz w:val="24"/>
        </w:rPr>
      </w:pPr>
      <w:r w:rsidRPr="00524452">
        <w:rPr>
          <w:rFonts w:ascii="宋体" w:hAnsi="宋体"/>
          <w:sz w:val="24"/>
        </w:rPr>
        <w:t>4.8.4.3</w:t>
      </w:r>
      <w:r w:rsidRPr="00524452">
        <w:rPr>
          <w:rFonts w:ascii="宋体" w:hAnsi="宋体" w:hint="eastAsia"/>
          <w:sz w:val="24"/>
        </w:rPr>
        <w:t>厂商为用户提供长期有效的维护保养服务、及维护保养计划</w:t>
      </w:r>
    </w:p>
    <w:p w:rsidR="001C4A0C" w:rsidRPr="00524452" w:rsidRDefault="001C4A0C" w:rsidP="003C00CF">
      <w:pPr>
        <w:pStyle w:val="3"/>
      </w:pPr>
      <w:bookmarkStart w:id="97" w:name="_Toc504382835"/>
      <w:bookmarkStart w:id="98" w:name="_Toc522615581"/>
      <w:r w:rsidRPr="00524452">
        <w:t>4.8.5</w:t>
      </w:r>
      <w:r w:rsidRPr="00524452">
        <w:rPr>
          <w:rFonts w:hint="eastAsia"/>
        </w:rPr>
        <w:t>验收要求</w:t>
      </w:r>
      <w:bookmarkEnd w:id="97"/>
      <w:bookmarkEnd w:id="98"/>
    </w:p>
    <w:p w:rsidR="001C4A0C" w:rsidRPr="00335182" w:rsidRDefault="001C4A0C" w:rsidP="00335182">
      <w:pPr>
        <w:pStyle w:val="a0"/>
        <w:spacing w:line="360" w:lineRule="auto"/>
        <w:rPr>
          <w:rFonts w:ascii="宋体"/>
          <w:sz w:val="24"/>
        </w:rPr>
      </w:pPr>
      <w:r w:rsidRPr="00524452">
        <w:rPr>
          <w:rFonts w:ascii="宋体" w:hAnsi="宋体"/>
          <w:sz w:val="24"/>
        </w:rPr>
        <w:t>4.8.5.1</w:t>
      </w:r>
      <w:r w:rsidRPr="00524452">
        <w:rPr>
          <w:rFonts w:ascii="宋体" w:hAnsi="宋体" w:hint="eastAsia"/>
          <w:sz w:val="24"/>
        </w:rPr>
        <w:t>产水水质水量满足设计要求</w:t>
      </w:r>
    </w:p>
    <w:p w:rsidR="001C4A0C" w:rsidRPr="00335182" w:rsidRDefault="001C4A0C" w:rsidP="00335182">
      <w:pPr>
        <w:pStyle w:val="a0"/>
        <w:spacing w:line="360" w:lineRule="auto"/>
        <w:rPr>
          <w:rFonts w:ascii="宋体"/>
          <w:sz w:val="24"/>
        </w:rPr>
      </w:pPr>
      <w:r w:rsidRPr="00524452">
        <w:rPr>
          <w:rFonts w:ascii="宋体" w:hAnsi="宋体"/>
          <w:sz w:val="24"/>
        </w:rPr>
        <w:lastRenderedPageBreak/>
        <w:t>4.8.5.2</w:t>
      </w:r>
      <w:r w:rsidRPr="00524452">
        <w:rPr>
          <w:rFonts w:ascii="宋体" w:hAnsi="宋体" w:hint="eastAsia"/>
          <w:sz w:val="24"/>
        </w:rPr>
        <w:t>依合约内容条件逐一验收</w:t>
      </w:r>
    </w:p>
    <w:p w:rsidR="001C4A0C" w:rsidRPr="00335182" w:rsidRDefault="001C4A0C" w:rsidP="00335182">
      <w:pPr>
        <w:pStyle w:val="a0"/>
        <w:spacing w:line="360" w:lineRule="auto"/>
        <w:rPr>
          <w:rFonts w:ascii="宋体"/>
          <w:sz w:val="24"/>
        </w:rPr>
      </w:pPr>
      <w:r w:rsidRPr="00524452">
        <w:rPr>
          <w:rFonts w:ascii="宋体" w:hAnsi="宋体"/>
          <w:sz w:val="24"/>
        </w:rPr>
        <w:t>4.8.5.3</w:t>
      </w:r>
      <w:r w:rsidRPr="00524452">
        <w:rPr>
          <w:rFonts w:ascii="宋体" w:hAnsi="宋体" w:hint="eastAsia"/>
          <w:sz w:val="24"/>
        </w:rPr>
        <w:t>由制造商承担设备组装、调整、测试和协助验证工作，制造商必须在投标文件中明确设备安装、调试的周期及交验时间。</w:t>
      </w:r>
    </w:p>
    <w:p w:rsidR="001C4A0C" w:rsidRPr="00335182" w:rsidRDefault="001C4A0C" w:rsidP="00335182">
      <w:pPr>
        <w:pStyle w:val="a0"/>
        <w:spacing w:line="360" w:lineRule="auto"/>
        <w:rPr>
          <w:rFonts w:ascii="宋体"/>
          <w:sz w:val="24"/>
        </w:rPr>
      </w:pPr>
      <w:r w:rsidRPr="00524452">
        <w:rPr>
          <w:rFonts w:ascii="宋体" w:hAnsi="宋体"/>
          <w:sz w:val="24"/>
        </w:rPr>
        <w:t>4.8.5.4</w:t>
      </w:r>
      <w:r w:rsidRPr="00524452">
        <w:rPr>
          <w:rFonts w:ascii="宋体" w:hAnsi="宋体" w:hint="eastAsia"/>
          <w:sz w:val="24"/>
        </w:rPr>
        <w:t>预验收即在制造商工厂进行可接受测试，乙方安排甲方人员到乙方厂家进行技术培训及预验收。预验收期间甲方要对设备是否满足技术要求进行确认，并提出整改项目，预验收整改项目完成后，甲方应出具预验收合格报告，设备才能进行包装和发运。</w:t>
      </w:r>
    </w:p>
    <w:p w:rsidR="001C4A0C" w:rsidRPr="00335182" w:rsidRDefault="001C4A0C" w:rsidP="00335182">
      <w:pPr>
        <w:pStyle w:val="a0"/>
        <w:spacing w:line="360" w:lineRule="auto"/>
        <w:rPr>
          <w:rFonts w:ascii="宋体"/>
          <w:sz w:val="24"/>
        </w:rPr>
      </w:pPr>
      <w:r w:rsidRPr="00524452">
        <w:rPr>
          <w:rFonts w:ascii="宋体" w:hAnsi="宋体"/>
          <w:sz w:val="24"/>
        </w:rPr>
        <w:t>4.8.5.5</w:t>
      </w:r>
      <w:r w:rsidRPr="00524452">
        <w:rPr>
          <w:rFonts w:ascii="宋体" w:hAnsi="宋体" w:hint="eastAsia"/>
          <w:sz w:val="24"/>
        </w:rPr>
        <w:t>验收在甲方工厂进行，乙方负责在甲方现场安装、调试设备，并对操作、维修等人员进行技术培训。乙方负责协助甲方进行相关验证活动，并对验证中出现的问题提出对策和解决方案，具体内容和</w:t>
      </w:r>
      <w:proofErr w:type="gramStart"/>
      <w:r w:rsidRPr="00524452">
        <w:rPr>
          <w:rFonts w:ascii="宋体" w:hAnsi="宋体" w:hint="eastAsia"/>
          <w:sz w:val="24"/>
        </w:rPr>
        <w:t>要</w:t>
      </w:r>
      <w:proofErr w:type="gramEnd"/>
      <w:r w:rsidRPr="00524452">
        <w:rPr>
          <w:rFonts w:ascii="宋体" w:hAnsi="宋体" w:hint="eastAsia"/>
          <w:sz w:val="24"/>
        </w:rPr>
        <w:t>求见协议条款。只有在安装确认（</w:t>
      </w:r>
      <w:r w:rsidRPr="00524452">
        <w:rPr>
          <w:rFonts w:ascii="宋体" w:hAnsi="宋体"/>
          <w:sz w:val="24"/>
        </w:rPr>
        <w:t>IQ</w:t>
      </w:r>
      <w:r w:rsidRPr="00524452">
        <w:rPr>
          <w:rFonts w:ascii="宋体" w:hAnsi="宋体" w:hint="eastAsia"/>
          <w:sz w:val="24"/>
        </w:rPr>
        <w:t>）和运行确认（</w:t>
      </w:r>
      <w:r w:rsidRPr="00524452">
        <w:rPr>
          <w:rFonts w:ascii="宋体" w:hAnsi="宋体"/>
          <w:sz w:val="24"/>
        </w:rPr>
        <w:t>OQ</w:t>
      </w:r>
      <w:r w:rsidRPr="00524452">
        <w:rPr>
          <w:rFonts w:ascii="宋体" w:hAnsi="宋体" w:hint="eastAsia"/>
          <w:sz w:val="24"/>
        </w:rPr>
        <w:t>），</w:t>
      </w:r>
      <w:r w:rsidRPr="00524452">
        <w:rPr>
          <w:rFonts w:ascii="宋体" w:hAnsi="宋体"/>
          <w:sz w:val="24"/>
        </w:rPr>
        <w:t>SAT</w:t>
      </w:r>
      <w:r w:rsidRPr="00524452">
        <w:rPr>
          <w:rFonts w:ascii="宋体" w:hAnsi="宋体" w:hint="eastAsia"/>
          <w:sz w:val="24"/>
        </w:rPr>
        <w:t>完成后才认为终验收合格。</w:t>
      </w:r>
    </w:p>
    <w:p w:rsidR="001C4A0C" w:rsidRPr="00524452" w:rsidRDefault="001C4A0C" w:rsidP="00593F8C">
      <w:pPr>
        <w:pStyle w:val="3"/>
      </w:pPr>
      <w:bookmarkStart w:id="99" w:name="_Toc522615582"/>
      <w:r w:rsidRPr="00524452">
        <w:t>4.9</w:t>
      </w:r>
      <w:r w:rsidRPr="00524452">
        <w:rPr>
          <w:rFonts w:hint="eastAsia"/>
        </w:rPr>
        <w:t>软化水机主要部件品牌要求</w:t>
      </w:r>
      <w:bookmarkEnd w:id="95"/>
      <w:bookmarkEnd w:id="99"/>
    </w:p>
    <w:p w:rsidR="001C4A0C" w:rsidRPr="00DC32E5" w:rsidRDefault="001C4A0C" w:rsidP="00335182">
      <w:pPr>
        <w:pStyle w:val="a0"/>
        <w:spacing w:line="360" w:lineRule="auto"/>
        <w:rPr>
          <w:rFonts w:ascii="宋体" w:hAnsi="宋体"/>
          <w:sz w:val="24"/>
        </w:rPr>
      </w:pPr>
      <w:r w:rsidRPr="00DC32E5">
        <w:rPr>
          <w:rFonts w:ascii="宋体" w:hAnsi="宋体"/>
          <w:sz w:val="24"/>
        </w:rPr>
        <w:t>4.9.1</w:t>
      </w:r>
      <w:r w:rsidRPr="00DC32E5">
        <w:rPr>
          <w:rFonts w:ascii="宋体" w:hAnsi="宋体" w:hint="eastAsia"/>
          <w:sz w:val="24"/>
        </w:rPr>
        <w:t>在线硬度检测仪</w:t>
      </w:r>
      <w:r w:rsidRPr="00DC32E5">
        <w:rPr>
          <w:rFonts w:ascii="宋体" w:hAnsi="宋体"/>
          <w:sz w:val="24"/>
        </w:rPr>
        <w:t xml:space="preserve"> </w:t>
      </w:r>
      <w:r w:rsidRPr="00DC32E5">
        <w:rPr>
          <w:rFonts w:ascii="宋体" w:hAnsi="宋体" w:hint="eastAsia"/>
          <w:sz w:val="24"/>
        </w:rPr>
        <w:t>：</w:t>
      </w:r>
      <w:r w:rsidRPr="00524452">
        <w:rPr>
          <w:rFonts w:ascii="宋体" w:hAnsi="宋体" w:hint="eastAsia"/>
          <w:sz w:val="24"/>
        </w:rPr>
        <w:t>国内一线品牌</w:t>
      </w:r>
    </w:p>
    <w:p w:rsidR="001C4A0C" w:rsidRPr="00DC32E5" w:rsidRDefault="001C4A0C" w:rsidP="00335182">
      <w:pPr>
        <w:pStyle w:val="a0"/>
        <w:spacing w:line="360" w:lineRule="auto"/>
        <w:rPr>
          <w:rFonts w:ascii="宋体" w:hAnsi="宋体"/>
          <w:sz w:val="24"/>
        </w:rPr>
      </w:pPr>
      <w:r w:rsidRPr="00DC32E5">
        <w:rPr>
          <w:rFonts w:ascii="宋体" w:hAnsi="宋体"/>
          <w:sz w:val="24"/>
        </w:rPr>
        <w:t>4.9.2</w:t>
      </w:r>
      <w:r w:rsidRPr="00524452">
        <w:rPr>
          <w:rFonts w:ascii="宋体" w:hAnsi="宋体" w:hint="eastAsia"/>
          <w:sz w:val="24"/>
        </w:rPr>
        <w:t>阀门：国内一线品牌</w:t>
      </w:r>
    </w:p>
    <w:p w:rsidR="001C4A0C" w:rsidRPr="00335182" w:rsidRDefault="001C4A0C" w:rsidP="00335182">
      <w:pPr>
        <w:pStyle w:val="a0"/>
        <w:spacing w:line="360" w:lineRule="auto"/>
        <w:rPr>
          <w:rFonts w:ascii="宋体" w:hAnsi="宋体"/>
          <w:sz w:val="24"/>
        </w:rPr>
      </w:pPr>
      <w:r w:rsidRPr="00335182">
        <w:rPr>
          <w:rFonts w:ascii="宋体" w:hAnsi="宋体"/>
          <w:sz w:val="24"/>
        </w:rPr>
        <w:t>4.9.3</w:t>
      </w:r>
      <w:r w:rsidRPr="00524452">
        <w:rPr>
          <w:rFonts w:ascii="宋体" w:hAnsi="宋体" w:hint="eastAsia"/>
          <w:sz w:val="24"/>
        </w:rPr>
        <w:t>流量计：国内一线品牌</w:t>
      </w:r>
      <w:r w:rsidRPr="00335182">
        <w:rPr>
          <w:rFonts w:ascii="宋体" w:hAnsi="宋体"/>
          <w:sz w:val="24"/>
        </w:rPr>
        <w:t xml:space="preserve"> </w:t>
      </w:r>
    </w:p>
    <w:p w:rsidR="001C4A0C" w:rsidRPr="00DC32E5" w:rsidRDefault="001C4A0C" w:rsidP="00335182">
      <w:pPr>
        <w:pStyle w:val="a0"/>
        <w:spacing w:line="360" w:lineRule="auto"/>
        <w:rPr>
          <w:rFonts w:ascii="宋体" w:hAnsi="宋体"/>
          <w:sz w:val="24"/>
        </w:rPr>
      </w:pPr>
      <w:r w:rsidRPr="00524452">
        <w:rPr>
          <w:rFonts w:ascii="宋体" w:hAnsi="宋体"/>
          <w:sz w:val="24"/>
        </w:rPr>
        <w:t>4.9.4</w:t>
      </w:r>
      <w:r w:rsidRPr="00524452">
        <w:rPr>
          <w:rFonts w:ascii="宋体" w:hAnsi="宋体" w:hint="eastAsia"/>
          <w:sz w:val="24"/>
        </w:rPr>
        <w:t>压力传感：德国久茂（</w:t>
      </w:r>
      <w:proofErr w:type="spellStart"/>
      <w:r w:rsidRPr="00524452">
        <w:rPr>
          <w:rFonts w:ascii="宋体" w:hAnsi="宋体"/>
          <w:sz w:val="24"/>
        </w:rPr>
        <w:t>Jumo</w:t>
      </w:r>
      <w:proofErr w:type="spellEnd"/>
      <w:r w:rsidRPr="00524452">
        <w:rPr>
          <w:rFonts w:ascii="宋体" w:hAnsi="宋体" w:hint="eastAsia"/>
          <w:sz w:val="24"/>
        </w:rPr>
        <w:t>）</w:t>
      </w:r>
      <w:r w:rsidRPr="00DC32E5">
        <w:rPr>
          <w:rFonts w:ascii="宋体" w:hAnsi="宋体" w:hint="eastAsia"/>
          <w:sz w:val="24"/>
        </w:rPr>
        <w:t>或同等质量品牌</w:t>
      </w:r>
    </w:p>
    <w:p w:rsidR="001C4A0C" w:rsidRPr="00DC32E5" w:rsidRDefault="001C4A0C" w:rsidP="00335182">
      <w:pPr>
        <w:pStyle w:val="a0"/>
        <w:spacing w:line="360" w:lineRule="auto"/>
        <w:rPr>
          <w:rFonts w:ascii="宋体" w:hAnsi="宋体"/>
          <w:sz w:val="24"/>
        </w:rPr>
      </w:pPr>
      <w:r w:rsidRPr="00524452">
        <w:rPr>
          <w:rFonts w:ascii="宋体" w:hAnsi="宋体"/>
          <w:sz w:val="24"/>
        </w:rPr>
        <w:t>4.9.5</w:t>
      </w:r>
      <w:r w:rsidRPr="00524452">
        <w:rPr>
          <w:rFonts w:ascii="宋体" w:hAnsi="宋体" w:hint="eastAsia"/>
          <w:sz w:val="24"/>
        </w:rPr>
        <w:t>控制系统：</w:t>
      </w:r>
      <w:r w:rsidRPr="00524452">
        <w:rPr>
          <w:rFonts w:ascii="宋体" w:hAnsi="宋体"/>
          <w:sz w:val="24"/>
        </w:rPr>
        <w:t xml:space="preserve">PLC </w:t>
      </w:r>
      <w:r w:rsidRPr="00524452">
        <w:rPr>
          <w:rFonts w:ascii="宋体" w:hAnsi="宋体" w:hint="eastAsia"/>
          <w:sz w:val="24"/>
        </w:rPr>
        <w:t>西门子</w:t>
      </w:r>
      <w:r w:rsidRPr="00524452">
        <w:rPr>
          <w:rFonts w:ascii="宋体" w:hAnsi="宋体"/>
          <w:sz w:val="24"/>
        </w:rPr>
        <w:t xml:space="preserve"> </w:t>
      </w:r>
      <w:r w:rsidRPr="00524452">
        <w:rPr>
          <w:rFonts w:ascii="宋体" w:hAnsi="宋体" w:hint="eastAsia"/>
          <w:sz w:val="24"/>
        </w:rPr>
        <w:t>（</w:t>
      </w:r>
      <w:r w:rsidRPr="00524452">
        <w:rPr>
          <w:rFonts w:ascii="宋体" w:hAnsi="宋体"/>
          <w:sz w:val="24"/>
        </w:rPr>
        <w:t>Siemens</w:t>
      </w:r>
      <w:r w:rsidRPr="00524452">
        <w:rPr>
          <w:rFonts w:ascii="宋体" w:hAnsi="宋体" w:hint="eastAsia"/>
          <w:sz w:val="24"/>
        </w:rPr>
        <w:t>）</w:t>
      </w:r>
      <w:r w:rsidRPr="00DC32E5">
        <w:rPr>
          <w:rFonts w:ascii="宋体" w:hAnsi="宋体" w:hint="eastAsia"/>
          <w:sz w:val="24"/>
        </w:rPr>
        <w:t>或同等质量品牌</w:t>
      </w:r>
    </w:p>
    <w:p w:rsidR="001C4A0C" w:rsidRPr="00DC32E5" w:rsidRDefault="001C4A0C" w:rsidP="00335182">
      <w:pPr>
        <w:pStyle w:val="a0"/>
        <w:spacing w:line="360" w:lineRule="auto"/>
        <w:rPr>
          <w:rFonts w:ascii="宋体" w:hAnsi="宋体"/>
          <w:sz w:val="24"/>
        </w:rPr>
      </w:pPr>
      <w:r w:rsidRPr="00DC32E5">
        <w:rPr>
          <w:rFonts w:ascii="宋体" w:hAnsi="宋体"/>
          <w:sz w:val="24"/>
        </w:rPr>
        <w:t>4.9.5</w:t>
      </w:r>
      <w:r w:rsidRPr="00DC32E5">
        <w:rPr>
          <w:rFonts w:ascii="宋体" w:hAnsi="宋体" w:hint="eastAsia"/>
          <w:sz w:val="24"/>
        </w:rPr>
        <w:t>变频器：西门子或相同质量品牌</w:t>
      </w:r>
    </w:p>
    <w:p w:rsidR="001C4A0C" w:rsidRPr="00DC32E5" w:rsidRDefault="001C4A0C" w:rsidP="00DC32E5">
      <w:pPr>
        <w:pStyle w:val="1"/>
        <w:numPr>
          <w:ilvl w:val="0"/>
          <w:numId w:val="10"/>
        </w:numPr>
        <w:rPr>
          <w:rFonts w:ascii="宋体" w:hAnsi="宋体"/>
          <w:sz w:val="24"/>
          <w:szCs w:val="24"/>
        </w:rPr>
      </w:pPr>
      <w:bookmarkStart w:id="100" w:name="_Toc504382837"/>
      <w:bookmarkStart w:id="101" w:name="_Toc522615583"/>
      <w:r w:rsidRPr="00DC32E5">
        <w:rPr>
          <w:rFonts w:ascii="宋体" w:hAnsi="宋体" w:hint="eastAsia"/>
          <w:sz w:val="24"/>
          <w:szCs w:val="24"/>
        </w:rPr>
        <w:t>附件</w:t>
      </w:r>
      <w:bookmarkEnd w:id="100"/>
      <w:bookmarkEnd w:id="101"/>
    </w:p>
    <w:p w:rsidR="001C4A0C" w:rsidRPr="0078617E" w:rsidRDefault="001C4A0C" w:rsidP="00127C55"/>
    <w:sectPr w:rsidR="001C4A0C" w:rsidRPr="0078617E" w:rsidSect="00127C55">
      <w:headerReference w:type="default" r:id="rId7"/>
      <w:footerReference w:type="even" r:id="rId8"/>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09C" w:rsidRDefault="00D3409C" w:rsidP="00127C55">
      <w:r>
        <w:separator/>
      </w:r>
    </w:p>
  </w:endnote>
  <w:endnote w:type="continuationSeparator" w:id="0">
    <w:p w:rsidR="00D3409C" w:rsidRDefault="00D3409C" w:rsidP="00127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40" w:rsidRDefault="00561340">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61340" w:rsidRDefault="0056134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40" w:rsidRDefault="00561340">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447ED">
      <w:rPr>
        <w:rStyle w:val="aa"/>
        <w:noProof/>
      </w:rPr>
      <w:t>8</w:t>
    </w:r>
    <w:r>
      <w:rPr>
        <w:rStyle w:val="aa"/>
      </w:rPr>
      <w:fldChar w:fldCharType="end"/>
    </w:r>
  </w:p>
  <w:p w:rsidR="00561340" w:rsidRDefault="00561340">
    <w:pPr>
      <w:pStyle w:val="a4"/>
      <w:ind w:rightChars="-135" w:right="-283"/>
    </w:pPr>
    <w:r>
      <w:rPr>
        <w:noProof/>
      </w:rPr>
      <w:pict>
        <v:line id="Line 1" o:spid="_x0000_s2049" style="position:absolute;z-index:1;visibility:visible" from="0,.05pt" to="477pt,.1pt"/>
      </w:pict>
    </w:r>
    <w:r>
      <w:rPr>
        <w:rFonts w:hint="eastAsia"/>
      </w:rPr>
      <w:t>本文件为受控文件，仅供武汉生物制品研究所有限责任公司使用并为版权所有，严禁无授权使用、泄露或复印，违者必究。</w:t>
    </w:r>
  </w:p>
  <w:p w:rsidR="00561340" w:rsidRDefault="0056134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09C" w:rsidRDefault="00D3409C" w:rsidP="00127C55">
      <w:r>
        <w:separator/>
      </w:r>
    </w:p>
  </w:footnote>
  <w:footnote w:type="continuationSeparator" w:id="0">
    <w:p w:rsidR="00D3409C" w:rsidRDefault="00D3409C" w:rsidP="00127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5833"/>
      <w:gridCol w:w="1318"/>
      <w:gridCol w:w="1766"/>
    </w:tblGrid>
    <w:tr w:rsidR="00561340">
      <w:trPr>
        <w:trHeight w:val="456"/>
      </w:trPr>
      <w:tc>
        <w:tcPr>
          <w:tcW w:w="829" w:type="dxa"/>
          <w:vAlign w:val="center"/>
        </w:tcPr>
        <w:p w:rsidR="00561340" w:rsidRPr="00E13DE0" w:rsidRDefault="00561340" w:rsidP="001E7F7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5.55pt;height:35.55pt;visibility:visible">
                <v:imagedata r:id="rId1" o:title="" gain="2147483647f"/>
              </v:shape>
            </w:pict>
          </w:r>
        </w:p>
      </w:tc>
      <w:tc>
        <w:tcPr>
          <w:tcW w:w="5833" w:type="dxa"/>
          <w:vAlign w:val="center"/>
        </w:tcPr>
        <w:p w:rsidR="00561340" w:rsidRPr="00E13DE0" w:rsidRDefault="00561340" w:rsidP="00764B05">
          <w:pPr>
            <w:pStyle w:val="a7"/>
            <w:jc w:val="center"/>
            <w:rPr>
              <w:b/>
              <w:szCs w:val="21"/>
            </w:rPr>
          </w:pPr>
          <w:r w:rsidRPr="00FC3267">
            <w:rPr>
              <w:rFonts w:hAnsi="宋体" w:hint="eastAsia"/>
              <w:b/>
              <w:szCs w:val="21"/>
            </w:rPr>
            <w:t>武汉生物制品研究所有限责任公司</w:t>
          </w:r>
        </w:p>
        <w:p w:rsidR="00561340" w:rsidRPr="00E13DE0" w:rsidRDefault="00561340" w:rsidP="00764B05">
          <w:pPr>
            <w:pStyle w:val="a7"/>
            <w:jc w:val="center"/>
          </w:pPr>
          <w:r w:rsidRPr="00FC3267">
            <w:rPr>
              <w:rFonts w:hAnsi="宋体"/>
              <w:b/>
              <w:szCs w:val="21"/>
            </w:rPr>
            <w:t xml:space="preserve">Wuhan Institute of Biological Products </w:t>
          </w:r>
          <w:proofErr w:type="spellStart"/>
          <w:r w:rsidRPr="00FC3267">
            <w:rPr>
              <w:rFonts w:hAnsi="宋体"/>
              <w:b/>
              <w:szCs w:val="21"/>
            </w:rPr>
            <w:t>Co.,Ltd</w:t>
          </w:r>
          <w:proofErr w:type="spellEnd"/>
          <w:r w:rsidRPr="00FC3267">
            <w:rPr>
              <w:rFonts w:hAnsi="宋体"/>
              <w:b/>
              <w:szCs w:val="21"/>
            </w:rPr>
            <w:t>.</w:t>
          </w:r>
        </w:p>
      </w:tc>
      <w:tc>
        <w:tcPr>
          <w:tcW w:w="3084" w:type="dxa"/>
          <w:gridSpan w:val="2"/>
          <w:vAlign w:val="center"/>
        </w:tcPr>
        <w:p w:rsidR="00561340" w:rsidRPr="00E13DE0" w:rsidRDefault="00561340" w:rsidP="0037559A">
          <w:pPr>
            <w:pStyle w:val="a7"/>
          </w:pPr>
          <w:r w:rsidRPr="00FC3267">
            <w:rPr>
              <w:rFonts w:hAnsi="宋体" w:hint="eastAsia"/>
              <w:szCs w:val="21"/>
            </w:rPr>
            <w:t>文件编号：</w:t>
          </w:r>
          <w:r w:rsidRPr="00FC3267">
            <w:rPr>
              <w:rFonts w:hAnsi="宋体"/>
              <w:szCs w:val="21"/>
            </w:rPr>
            <w:t>URS-29-</w:t>
          </w:r>
          <w:r>
            <w:rPr>
              <w:szCs w:val="21"/>
            </w:rPr>
            <w:t>68</w:t>
          </w:r>
          <w:r w:rsidRPr="00FC3267">
            <w:rPr>
              <w:rFonts w:hAnsi="宋体"/>
              <w:szCs w:val="21"/>
            </w:rPr>
            <w:t>-001</w:t>
          </w:r>
        </w:p>
      </w:tc>
    </w:tr>
    <w:tr w:rsidR="00561340">
      <w:tc>
        <w:tcPr>
          <w:tcW w:w="6662" w:type="dxa"/>
          <w:gridSpan w:val="2"/>
          <w:vMerge w:val="restart"/>
          <w:vAlign w:val="center"/>
        </w:tcPr>
        <w:p w:rsidR="00561340" w:rsidRPr="00F31A65" w:rsidRDefault="00561340" w:rsidP="00F50C56">
          <w:pPr>
            <w:pStyle w:val="a7"/>
            <w:jc w:val="center"/>
            <w:rPr>
              <w:rFonts w:hAnsi="宋体"/>
              <w:b/>
              <w:sz w:val="32"/>
              <w:szCs w:val="32"/>
            </w:rPr>
          </w:pPr>
          <w:proofErr w:type="gramStart"/>
          <w:r>
            <w:rPr>
              <w:rFonts w:hint="eastAsia"/>
              <w:b/>
              <w:sz w:val="32"/>
              <w:szCs w:val="32"/>
            </w:rPr>
            <w:t>毓晋楼</w:t>
          </w:r>
          <w:proofErr w:type="gramEnd"/>
          <w:r>
            <w:rPr>
              <w:rFonts w:hint="eastAsia"/>
              <w:b/>
              <w:sz w:val="32"/>
              <w:szCs w:val="32"/>
            </w:rPr>
            <w:t>制水间软化水</w:t>
          </w:r>
          <w:r w:rsidRPr="00127C55">
            <w:rPr>
              <w:rFonts w:hAnsi="宋体" w:hint="eastAsia"/>
              <w:b/>
              <w:sz w:val="32"/>
              <w:szCs w:val="32"/>
            </w:rPr>
            <w:t>系统</w:t>
          </w:r>
          <w:r w:rsidRPr="00127C55">
            <w:rPr>
              <w:rFonts w:hAnsi="宋体"/>
              <w:b/>
              <w:sz w:val="32"/>
              <w:szCs w:val="32"/>
            </w:rPr>
            <w:t>URS</w:t>
          </w:r>
        </w:p>
      </w:tc>
      <w:tc>
        <w:tcPr>
          <w:tcW w:w="1318" w:type="dxa"/>
          <w:vAlign w:val="center"/>
        </w:tcPr>
        <w:p w:rsidR="00561340" w:rsidRPr="00E13DE0" w:rsidRDefault="00561340" w:rsidP="00764B05">
          <w:pPr>
            <w:pStyle w:val="a7"/>
            <w:rPr>
              <w:szCs w:val="21"/>
            </w:rPr>
          </w:pPr>
          <w:r w:rsidRPr="00FC3267">
            <w:rPr>
              <w:rFonts w:hAnsi="宋体" w:hint="eastAsia"/>
              <w:szCs w:val="21"/>
            </w:rPr>
            <w:t>修订号：</w:t>
          </w:r>
          <w:r w:rsidRPr="00FC3267">
            <w:rPr>
              <w:szCs w:val="21"/>
            </w:rPr>
            <w:t>0</w:t>
          </w:r>
          <w:r w:rsidRPr="00FC3267">
            <w:rPr>
              <w:rFonts w:hAnsi="宋体"/>
              <w:szCs w:val="21"/>
            </w:rPr>
            <w:t>1</w:t>
          </w:r>
        </w:p>
      </w:tc>
      <w:tc>
        <w:tcPr>
          <w:tcW w:w="1766" w:type="dxa"/>
          <w:vAlign w:val="center"/>
        </w:tcPr>
        <w:p w:rsidR="00561340" w:rsidRPr="00F41B87" w:rsidRDefault="00561340" w:rsidP="00F41B87">
          <w:pPr>
            <w:pStyle w:val="a7"/>
            <w:rPr>
              <w:rStyle w:val="aa"/>
              <w:rFonts w:hAnsi="宋体"/>
              <w:szCs w:val="21"/>
            </w:rPr>
          </w:pPr>
          <w:r w:rsidRPr="00FC3267">
            <w:rPr>
              <w:rStyle w:val="aa"/>
              <w:rFonts w:hint="eastAsia"/>
              <w:szCs w:val="21"/>
            </w:rPr>
            <w:t>第</w:t>
          </w:r>
          <w:r w:rsidRPr="00FC3267">
            <w:rPr>
              <w:rStyle w:val="aa"/>
              <w:szCs w:val="21"/>
            </w:rPr>
            <w:fldChar w:fldCharType="begin"/>
          </w:r>
          <w:r w:rsidRPr="00FC3267">
            <w:rPr>
              <w:rStyle w:val="aa"/>
              <w:szCs w:val="21"/>
            </w:rPr>
            <w:instrText>PAGE   \* MERGEFORMAT</w:instrText>
          </w:r>
          <w:r w:rsidRPr="00FC3267">
            <w:rPr>
              <w:rStyle w:val="aa"/>
              <w:szCs w:val="21"/>
            </w:rPr>
            <w:fldChar w:fldCharType="separate"/>
          </w:r>
          <w:r w:rsidR="00E447ED">
            <w:rPr>
              <w:rStyle w:val="aa"/>
              <w:noProof/>
              <w:szCs w:val="21"/>
            </w:rPr>
            <w:t>8</w:t>
          </w:r>
          <w:r w:rsidRPr="00FC3267">
            <w:rPr>
              <w:rStyle w:val="aa"/>
              <w:szCs w:val="21"/>
            </w:rPr>
            <w:fldChar w:fldCharType="end"/>
          </w:r>
          <w:proofErr w:type="gramStart"/>
          <w:r w:rsidRPr="00FC3267">
            <w:rPr>
              <w:rStyle w:val="aa"/>
              <w:rFonts w:hint="eastAsia"/>
              <w:szCs w:val="21"/>
            </w:rPr>
            <w:t>页共</w:t>
          </w:r>
          <w:r>
            <w:rPr>
              <w:rFonts w:hAnsi="宋体"/>
              <w:szCs w:val="21"/>
            </w:rPr>
            <w:t>1</w:t>
          </w:r>
          <w:r>
            <w:rPr>
              <w:rFonts w:hAnsi="宋体" w:hint="eastAsia"/>
              <w:szCs w:val="21"/>
            </w:rPr>
            <w:t>5</w:t>
          </w:r>
          <w:r w:rsidRPr="00FC3267">
            <w:rPr>
              <w:rStyle w:val="aa"/>
              <w:rFonts w:hint="eastAsia"/>
              <w:szCs w:val="21"/>
            </w:rPr>
            <w:t>页</w:t>
          </w:r>
          <w:proofErr w:type="gramEnd"/>
        </w:p>
      </w:tc>
    </w:tr>
    <w:tr w:rsidR="00561340">
      <w:trPr>
        <w:trHeight w:val="542"/>
      </w:trPr>
      <w:tc>
        <w:tcPr>
          <w:tcW w:w="6662" w:type="dxa"/>
          <w:gridSpan w:val="2"/>
          <w:vMerge/>
        </w:tcPr>
        <w:p w:rsidR="00561340" w:rsidRPr="00E13DE0" w:rsidRDefault="00561340" w:rsidP="00764B05">
          <w:pPr>
            <w:pStyle w:val="a7"/>
          </w:pPr>
        </w:p>
      </w:tc>
      <w:tc>
        <w:tcPr>
          <w:tcW w:w="3084" w:type="dxa"/>
          <w:gridSpan w:val="2"/>
          <w:vAlign w:val="center"/>
        </w:tcPr>
        <w:p w:rsidR="00561340" w:rsidRPr="00E13DE0" w:rsidRDefault="00561340" w:rsidP="00764B05">
          <w:pPr>
            <w:pStyle w:val="a7"/>
          </w:pPr>
          <w:r w:rsidRPr="00FC3267">
            <w:rPr>
              <w:rFonts w:hAnsi="宋体" w:hint="eastAsia"/>
              <w:szCs w:val="21"/>
            </w:rPr>
            <w:t>生效日期：</w:t>
          </w:r>
          <w:r w:rsidRPr="00FC3267">
            <w:rPr>
              <w:rFonts w:hAnsi="宋体"/>
              <w:szCs w:val="21"/>
            </w:rPr>
            <w:t>2013.07.31</w:t>
          </w:r>
        </w:p>
      </w:tc>
    </w:tr>
  </w:tbl>
  <w:p w:rsidR="00561340" w:rsidRDefault="0056134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7C049B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4270375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7D7C5F6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BFC98D0"/>
    <w:lvl w:ilvl="0">
      <w:start w:val="1"/>
      <w:numFmt w:val="decimal"/>
      <w:pStyle w:val="4"/>
      <w:lvlText w:val="%1."/>
      <w:lvlJc w:val="left"/>
      <w:pPr>
        <w:tabs>
          <w:tab w:val="num" w:pos="780"/>
        </w:tabs>
        <w:ind w:left="780" w:hanging="360"/>
      </w:pPr>
      <w:rPr>
        <w:rFonts w:cs="Times New Roman"/>
      </w:rPr>
    </w:lvl>
  </w:abstractNum>
  <w:abstractNum w:abstractNumId="4">
    <w:nsid w:val="FFFFFF80"/>
    <w:multiLevelType w:val="singleLevel"/>
    <w:tmpl w:val="995CE1F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E32229C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4E3A8A5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45C885C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19F4EB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A965FCA"/>
    <w:lvl w:ilvl="0">
      <w:start w:val="1"/>
      <w:numFmt w:val="bullet"/>
      <w:lvlText w:val=""/>
      <w:lvlJc w:val="left"/>
      <w:pPr>
        <w:tabs>
          <w:tab w:val="num" w:pos="360"/>
        </w:tabs>
        <w:ind w:left="360" w:hanging="360"/>
      </w:pPr>
      <w:rPr>
        <w:rFonts w:ascii="Wingdings" w:hAnsi="Wingdings" w:hint="default"/>
      </w:rPr>
    </w:lvl>
  </w:abstractNum>
  <w:abstractNum w:abstractNumId="10">
    <w:nsid w:val="14FE7929"/>
    <w:multiLevelType w:val="hybridMultilevel"/>
    <w:tmpl w:val="FBB29BF4"/>
    <w:lvl w:ilvl="0" w:tplc="568CCFDA">
      <w:start w:val="1"/>
      <w:numFmt w:val="lowerLetter"/>
      <w:lvlText w:val="%1."/>
      <w:lvlJc w:val="left"/>
      <w:pPr>
        <w:tabs>
          <w:tab w:val="num" w:pos="780"/>
        </w:tabs>
        <w:ind w:left="780" w:hanging="360"/>
      </w:pPr>
      <w:rPr>
        <w:rFonts w:cs="Times New Roman"/>
      </w:rPr>
    </w:lvl>
    <w:lvl w:ilvl="1" w:tplc="04090019">
      <w:start w:val="1"/>
      <w:numFmt w:val="lowerLetter"/>
      <w:lvlText w:val="%2)"/>
      <w:lvlJc w:val="left"/>
      <w:pPr>
        <w:tabs>
          <w:tab w:val="num" w:pos="1260"/>
        </w:tabs>
        <w:ind w:left="1260" w:hanging="42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1E2062A9"/>
    <w:multiLevelType w:val="multilevel"/>
    <w:tmpl w:val="1E2062A9"/>
    <w:lvl w:ilvl="0">
      <w:start w:val="1"/>
      <w:numFmt w:val="decimal"/>
      <w:lvlText w:val="%1"/>
      <w:lvlJc w:val="left"/>
      <w:pPr>
        <w:tabs>
          <w:tab w:val="left" w:pos="851"/>
        </w:tabs>
        <w:ind w:left="851" w:hanging="851"/>
      </w:pPr>
      <w:rPr>
        <w:rFonts w:ascii="Arial" w:eastAsia="宋体" w:hAnsi="Arial" w:cs="Times New Roman"/>
        <w:b/>
        <w:bCs/>
        <w:i w:val="0"/>
        <w:iCs w:val="0"/>
        <w:caps/>
        <w:smallCaps w:val="0"/>
        <w:strike w:val="0"/>
        <w:dstrike w:val="0"/>
        <w:snapToGrid w:val="0"/>
        <w:color w:val="auto"/>
        <w:spacing w:val="0"/>
        <w:w w:val="100"/>
        <w:kern w:val="0"/>
        <w:position w:val="0"/>
        <w:sz w:val="24"/>
        <w:szCs w:val="24"/>
        <w:u w:val="none"/>
      </w:rPr>
    </w:lvl>
    <w:lvl w:ilvl="1">
      <w:start w:val="1"/>
      <w:numFmt w:val="decimal"/>
      <w:lvlText w:val="%1.%2"/>
      <w:lvlJc w:val="left"/>
      <w:pPr>
        <w:tabs>
          <w:tab w:val="left" w:pos="851"/>
        </w:tabs>
        <w:ind w:left="851" w:hanging="851"/>
      </w:pPr>
      <w:rPr>
        <w:rFonts w:ascii="Times New Roman" w:hAnsi="Times New Roman" w:cs="Times New Roman" w:hint="default"/>
        <w:b/>
        <w:i w:val="0"/>
        <w:sz w:val="24"/>
        <w:szCs w:val="24"/>
      </w:rPr>
    </w:lvl>
    <w:lvl w:ilvl="2">
      <w:start w:val="1"/>
      <w:numFmt w:val="decimal"/>
      <w:lvlText w:val="%1.%2.%3"/>
      <w:lvlJc w:val="left"/>
      <w:pPr>
        <w:tabs>
          <w:tab w:val="left" w:pos="851"/>
        </w:tabs>
        <w:ind w:left="851" w:hanging="851"/>
      </w:pPr>
      <w:rPr>
        <w:rFonts w:ascii="Times New Roman" w:eastAsia="宋体" w:hAnsi="Times New Roman" w:cs="Times New Roman" w:hint="default"/>
        <w:b/>
        <w:i w:val="0"/>
        <w:sz w:val="24"/>
        <w:szCs w:val="24"/>
      </w:rPr>
    </w:lvl>
    <w:lvl w:ilvl="3" w:tentative="1">
      <w:start w:val="1"/>
      <w:numFmt w:val="decimal"/>
      <w:lvlText w:val="%1.%2.%3.%4"/>
      <w:lvlJc w:val="left"/>
      <w:pPr>
        <w:tabs>
          <w:tab w:val="left" w:pos="851"/>
        </w:tabs>
        <w:ind w:left="851" w:hanging="851"/>
      </w:pPr>
      <w:rPr>
        <w:rFonts w:ascii="Tahoma" w:hAnsi="Tahoma" w:cs="Times New Roman" w:hint="default"/>
        <w:b/>
        <w:i w:val="0"/>
        <w:sz w:val="16"/>
      </w:rPr>
    </w:lvl>
    <w:lvl w:ilvl="4" w:tentative="1">
      <w:start w:val="1"/>
      <w:numFmt w:val="decimal"/>
      <w:lvlText w:val="%1.%2.%3.%4.%5"/>
      <w:lvlJc w:val="left"/>
      <w:pPr>
        <w:tabs>
          <w:tab w:val="left" w:pos="1008"/>
        </w:tabs>
        <w:ind w:left="1008" w:hanging="1008"/>
      </w:pPr>
      <w:rPr>
        <w:rFonts w:cs="Times New Roman" w:hint="default"/>
      </w:rPr>
    </w:lvl>
    <w:lvl w:ilvl="5" w:tentative="1">
      <w:start w:val="1"/>
      <w:numFmt w:val="decimal"/>
      <w:lvlText w:val="%1.%2.%3.%4.%5.%6"/>
      <w:lvlJc w:val="left"/>
      <w:pPr>
        <w:tabs>
          <w:tab w:val="left" w:pos="1152"/>
        </w:tabs>
        <w:ind w:left="1152" w:hanging="1152"/>
      </w:pPr>
      <w:rPr>
        <w:rFonts w:cs="Times New Roman" w:hint="default"/>
      </w:rPr>
    </w:lvl>
    <w:lvl w:ilvl="6" w:tentative="1">
      <w:start w:val="1"/>
      <w:numFmt w:val="decimal"/>
      <w:lvlText w:val="%1.%2.%3.%4.%5.%6.%7"/>
      <w:lvlJc w:val="left"/>
      <w:pPr>
        <w:tabs>
          <w:tab w:val="left" w:pos="1296"/>
        </w:tabs>
        <w:ind w:left="1296" w:hanging="1296"/>
      </w:pPr>
      <w:rPr>
        <w:rFonts w:cs="Times New Roman" w:hint="default"/>
      </w:rPr>
    </w:lvl>
    <w:lvl w:ilvl="7" w:tentative="1">
      <w:start w:val="1"/>
      <w:numFmt w:val="decimal"/>
      <w:lvlText w:val="%1.%2.%3.%4.%5.%6.%7.%8"/>
      <w:lvlJc w:val="left"/>
      <w:pPr>
        <w:tabs>
          <w:tab w:val="left" w:pos="1440"/>
        </w:tabs>
        <w:ind w:left="1440" w:hanging="1440"/>
      </w:pPr>
      <w:rPr>
        <w:rFonts w:cs="Times New Roman" w:hint="default"/>
      </w:rPr>
    </w:lvl>
    <w:lvl w:ilvl="8" w:tentative="1">
      <w:start w:val="1"/>
      <w:numFmt w:val="decimal"/>
      <w:lvlText w:val="%1.%2.%3.%4.%5.%6.%7.%8.%9"/>
      <w:lvlJc w:val="left"/>
      <w:pPr>
        <w:tabs>
          <w:tab w:val="left" w:pos="1584"/>
        </w:tabs>
        <w:ind w:left="1584" w:hanging="1584"/>
      </w:pPr>
      <w:rPr>
        <w:rFonts w:cs="Times New Roman" w:hint="default"/>
      </w:rPr>
    </w:lvl>
  </w:abstractNum>
  <w:abstractNum w:abstractNumId="12">
    <w:nsid w:val="33C672E3"/>
    <w:multiLevelType w:val="multilevel"/>
    <w:tmpl w:val="33C672E3"/>
    <w:lvl w:ilvl="0">
      <w:start w:val="1"/>
      <w:numFmt w:val="decimal"/>
      <w:lvlText w:val="%1."/>
      <w:lvlJc w:val="left"/>
      <w:pPr>
        <w:ind w:left="360" w:hanging="360"/>
      </w:pPr>
      <w:rPr>
        <w:rFonts w:cs="Times New Roman" w:hint="default"/>
      </w:rPr>
    </w:lvl>
    <w:lvl w:ilvl="1" w:tentative="1">
      <w:start w:val="3"/>
      <w:numFmt w:val="decimal"/>
      <w:isLgl/>
      <w:lvlText w:val="%1.%2"/>
      <w:lvlJc w:val="left"/>
      <w:pPr>
        <w:ind w:left="705" w:hanging="705"/>
      </w:pPr>
      <w:rPr>
        <w:rFonts w:cs="Times New Roman" w:hint="default"/>
      </w:rPr>
    </w:lvl>
    <w:lvl w:ilvl="2" w:tentative="1">
      <w:start w:val="2"/>
      <w:numFmt w:val="decimal"/>
      <w:isLgl/>
      <w:lvlText w:val="%1.%2.%3"/>
      <w:lvlJc w:val="left"/>
      <w:pPr>
        <w:ind w:left="720" w:hanging="720"/>
      </w:pPr>
      <w:rPr>
        <w:rFonts w:cs="Times New Roman" w:hint="default"/>
      </w:rPr>
    </w:lvl>
    <w:lvl w:ilvl="3" w:tentative="1">
      <w:start w:val="1"/>
      <w:numFmt w:val="decimal"/>
      <w:isLgl/>
      <w:lvlText w:val="%1.%2.%3.%4"/>
      <w:lvlJc w:val="left"/>
      <w:pPr>
        <w:ind w:left="1080" w:hanging="108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440" w:hanging="1440"/>
      </w:pPr>
      <w:rPr>
        <w:rFonts w:cs="Times New Roman" w:hint="default"/>
      </w:rPr>
    </w:lvl>
    <w:lvl w:ilvl="6" w:tentative="1">
      <w:start w:val="1"/>
      <w:numFmt w:val="decimal"/>
      <w:isLgl/>
      <w:lvlText w:val="%1.%2.%3.%4.%5.%6.%7"/>
      <w:lvlJc w:val="left"/>
      <w:pPr>
        <w:ind w:left="1800" w:hanging="1800"/>
      </w:pPr>
      <w:rPr>
        <w:rFonts w:cs="Times New Roman" w:hint="default"/>
      </w:rPr>
    </w:lvl>
    <w:lvl w:ilvl="7" w:tentative="1">
      <w:start w:val="1"/>
      <w:numFmt w:val="decimal"/>
      <w:isLgl/>
      <w:lvlText w:val="%1.%2.%3.%4.%5.%6.%7.%8"/>
      <w:lvlJc w:val="left"/>
      <w:pPr>
        <w:ind w:left="1800" w:hanging="1800"/>
      </w:pPr>
      <w:rPr>
        <w:rFonts w:cs="Times New Roman" w:hint="default"/>
      </w:rPr>
    </w:lvl>
    <w:lvl w:ilvl="8" w:tentative="1">
      <w:start w:val="1"/>
      <w:numFmt w:val="decimal"/>
      <w:isLgl/>
      <w:lvlText w:val="%1.%2.%3.%4.%5.%6.%7.%8.%9"/>
      <w:lvlJc w:val="left"/>
      <w:pPr>
        <w:ind w:left="2160" w:hanging="2160"/>
      </w:pPr>
      <w:rPr>
        <w:rFonts w:cs="Times New Roman" w:hint="default"/>
      </w:rPr>
    </w:lvl>
  </w:abstractNum>
  <w:abstractNum w:abstractNumId="13">
    <w:nsid w:val="428A7740"/>
    <w:multiLevelType w:val="multilevel"/>
    <w:tmpl w:val="76FAFA80"/>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b w:val="0"/>
      </w:rPr>
    </w:lvl>
    <w:lvl w:ilvl="2">
      <w:start w:val="1"/>
      <w:numFmt w:val="decimal"/>
      <w:lvlText w:val="%1.%2.%3."/>
      <w:lvlJc w:val="left"/>
      <w:pPr>
        <w:tabs>
          <w:tab w:val="num" w:pos="709"/>
        </w:tabs>
        <w:ind w:left="709" w:hanging="709"/>
      </w:pPr>
      <w:rPr>
        <w:rFonts w:cs="Times New Roman"/>
        <w:sz w:val="22"/>
        <w:szCs w:val="22"/>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4">
    <w:nsid w:val="4A305EB7"/>
    <w:multiLevelType w:val="multilevel"/>
    <w:tmpl w:val="4A305EB7"/>
    <w:lvl w:ilvl="0">
      <w:start w:val="1"/>
      <w:numFmt w:val="bullet"/>
      <w:lvlText w:val=""/>
      <w:lvlJc w:val="left"/>
      <w:pPr>
        <w:ind w:left="540" w:hanging="420"/>
      </w:pPr>
      <w:rPr>
        <w:rFonts w:ascii="Symbol" w:hAnsi="Symbol" w:hint="default"/>
      </w:rPr>
    </w:lvl>
    <w:lvl w:ilvl="1" w:tentative="1">
      <w:start w:val="1"/>
      <w:numFmt w:val="bullet"/>
      <w:lvlText w:val=""/>
      <w:lvlJc w:val="left"/>
      <w:pPr>
        <w:ind w:left="960" w:hanging="420"/>
      </w:pPr>
      <w:rPr>
        <w:rFonts w:ascii="Wingdings" w:hAnsi="Wingdings" w:hint="default"/>
      </w:rPr>
    </w:lvl>
    <w:lvl w:ilvl="2" w:tentative="1">
      <w:start w:val="1"/>
      <w:numFmt w:val="bullet"/>
      <w:lvlText w:val=""/>
      <w:lvlJc w:val="left"/>
      <w:pPr>
        <w:ind w:left="1380" w:hanging="420"/>
      </w:pPr>
      <w:rPr>
        <w:rFonts w:ascii="Wingdings" w:hAnsi="Wingdings" w:hint="default"/>
      </w:rPr>
    </w:lvl>
    <w:lvl w:ilvl="3" w:tentative="1">
      <w:start w:val="1"/>
      <w:numFmt w:val="bullet"/>
      <w:lvlText w:val=""/>
      <w:lvlJc w:val="left"/>
      <w:pPr>
        <w:ind w:left="1800" w:hanging="420"/>
      </w:pPr>
      <w:rPr>
        <w:rFonts w:ascii="Wingdings" w:hAnsi="Wingdings" w:hint="default"/>
      </w:rPr>
    </w:lvl>
    <w:lvl w:ilvl="4" w:tentative="1">
      <w:start w:val="1"/>
      <w:numFmt w:val="bullet"/>
      <w:lvlText w:val=""/>
      <w:lvlJc w:val="left"/>
      <w:pPr>
        <w:ind w:left="2220" w:hanging="420"/>
      </w:pPr>
      <w:rPr>
        <w:rFonts w:ascii="Wingdings" w:hAnsi="Wingdings" w:hint="default"/>
      </w:rPr>
    </w:lvl>
    <w:lvl w:ilvl="5" w:tentative="1">
      <w:start w:val="1"/>
      <w:numFmt w:val="bullet"/>
      <w:lvlText w:val=""/>
      <w:lvlJc w:val="left"/>
      <w:pPr>
        <w:ind w:left="2640" w:hanging="420"/>
      </w:pPr>
      <w:rPr>
        <w:rFonts w:ascii="Wingdings" w:hAnsi="Wingdings" w:hint="default"/>
      </w:rPr>
    </w:lvl>
    <w:lvl w:ilvl="6" w:tentative="1">
      <w:start w:val="1"/>
      <w:numFmt w:val="bullet"/>
      <w:lvlText w:val=""/>
      <w:lvlJc w:val="left"/>
      <w:pPr>
        <w:ind w:left="3060" w:hanging="420"/>
      </w:pPr>
      <w:rPr>
        <w:rFonts w:ascii="Wingdings" w:hAnsi="Wingdings" w:hint="default"/>
      </w:rPr>
    </w:lvl>
    <w:lvl w:ilvl="7" w:tentative="1">
      <w:start w:val="1"/>
      <w:numFmt w:val="bullet"/>
      <w:lvlText w:val=""/>
      <w:lvlJc w:val="left"/>
      <w:pPr>
        <w:ind w:left="3480" w:hanging="420"/>
      </w:pPr>
      <w:rPr>
        <w:rFonts w:ascii="Wingdings" w:hAnsi="Wingdings" w:hint="default"/>
      </w:rPr>
    </w:lvl>
    <w:lvl w:ilvl="8" w:tentative="1">
      <w:start w:val="1"/>
      <w:numFmt w:val="bullet"/>
      <w:lvlText w:val=""/>
      <w:lvlJc w:val="left"/>
      <w:pPr>
        <w:ind w:left="3900" w:hanging="420"/>
      </w:pPr>
      <w:rPr>
        <w:rFonts w:ascii="Wingdings" w:hAnsi="Wingdings" w:hint="default"/>
      </w:rPr>
    </w:lvl>
  </w:abstractNum>
  <w:abstractNum w:abstractNumId="15">
    <w:nsid w:val="739C7020"/>
    <w:multiLevelType w:val="multilevel"/>
    <w:tmpl w:val="52026F02"/>
    <w:lvl w:ilvl="0">
      <w:start w:val="1"/>
      <w:numFmt w:val="decimalZero"/>
      <w:lvlText w:val="URS%1."/>
      <w:lvlJc w:val="left"/>
      <w:pPr>
        <w:tabs>
          <w:tab w:val="num" w:pos="425"/>
        </w:tabs>
        <w:ind w:left="425" w:hanging="425"/>
      </w:pPr>
      <w:rPr>
        <w:rFonts w:cs="Times New Roman" w:hint="eastAsia"/>
      </w:rPr>
    </w:lvl>
    <w:lvl w:ilvl="1">
      <w:start w:val="1"/>
      <w:numFmt w:val="decimal"/>
      <w:lvlText w:val="2.%2"/>
      <w:lvlJc w:val="left"/>
      <w:pPr>
        <w:tabs>
          <w:tab w:val="num" w:pos="-567"/>
        </w:tabs>
        <w:ind w:left="-567" w:hanging="567"/>
      </w:pPr>
      <w:rPr>
        <w:rFonts w:cs="Times New Roman" w:hint="eastAsia"/>
        <w:b w:val="0"/>
      </w:rPr>
    </w:lvl>
    <w:lvl w:ilvl="2">
      <w:start w:val="1"/>
      <w:numFmt w:val="decimal"/>
      <w:lvlText w:val="%1.%2.%3."/>
      <w:lvlJc w:val="left"/>
      <w:pPr>
        <w:tabs>
          <w:tab w:val="num" w:pos="-425"/>
        </w:tabs>
        <w:ind w:left="-425" w:hanging="709"/>
      </w:pPr>
      <w:rPr>
        <w:rFonts w:cs="Times New Roman" w:hint="eastAsia"/>
        <w:sz w:val="22"/>
        <w:szCs w:val="22"/>
      </w:rPr>
    </w:lvl>
    <w:lvl w:ilvl="3">
      <w:start w:val="1"/>
      <w:numFmt w:val="decimal"/>
      <w:lvlText w:val="%1.%2.%3.%4."/>
      <w:lvlJc w:val="left"/>
      <w:pPr>
        <w:tabs>
          <w:tab w:val="num" w:pos="-283"/>
        </w:tabs>
        <w:ind w:left="-283" w:hanging="851"/>
      </w:pPr>
      <w:rPr>
        <w:rFonts w:cs="Times New Roman" w:hint="eastAsia"/>
      </w:rPr>
    </w:lvl>
    <w:lvl w:ilvl="4">
      <w:start w:val="1"/>
      <w:numFmt w:val="decimal"/>
      <w:lvlText w:val="%1.%2.%3.%4.%5."/>
      <w:lvlJc w:val="left"/>
      <w:pPr>
        <w:tabs>
          <w:tab w:val="num" w:pos="-142"/>
        </w:tabs>
        <w:ind w:left="-142" w:hanging="992"/>
      </w:pPr>
      <w:rPr>
        <w:rFonts w:cs="Times New Roman" w:hint="eastAsia"/>
      </w:rPr>
    </w:lvl>
    <w:lvl w:ilvl="5">
      <w:start w:val="1"/>
      <w:numFmt w:val="decimal"/>
      <w:lvlText w:val="%1.%2.%3.%4.%5.%6."/>
      <w:lvlJc w:val="left"/>
      <w:pPr>
        <w:tabs>
          <w:tab w:val="num" w:pos="0"/>
        </w:tabs>
        <w:ind w:hanging="1134"/>
      </w:pPr>
      <w:rPr>
        <w:rFonts w:cs="Times New Roman" w:hint="eastAsia"/>
      </w:rPr>
    </w:lvl>
    <w:lvl w:ilvl="6">
      <w:start w:val="1"/>
      <w:numFmt w:val="decimal"/>
      <w:lvlText w:val="%1.%2.%3.%4.%5.%6.%7."/>
      <w:lvlJc w:val="left"/>
      <w:pPr>
        <w:tabs>
          <w:tab w:val="num" w:pos="142"/>
        </w:tabs>
        <w:ind w:left="142" w:hanging="1276"/>
      </w:pPr>
      <w:rPr>
        <w:rFonts w:cs="Times New Roman" w:hint="eastAsia"/>
      </w:rPr>
    </w:lvl>
    <w:lvl w:ilvl="7">
      <w:start w:val="1"/>
      <w:numFmt w:val="decimal"/>
      <w:lvlText w:val="%1.%2.%3.%4.%5.%6.%7.%8."/>
      <w:lvlJc w:val="left"/>
      <w:pPr>
        <w:tabs>
          <w:tab w:val="num" w:pos="284"/>
        </w:tabs>
        <w:ind w:left="284" w:hanging="1418"/>
      </w:pPr>
      <w:rPr>
        <w:rFonts w:cs="Times New Roman" w:hint="eastAsia"/>
      </w:rPr>
    </w:lvl>
    <w:lvl w:ilvl="8">
      <w:start w:val="1"/>
      <w:numFmt w:val="decimal"/>
      <w:lvlText w:val="%1.%2.%3.%4.%5.%6.%7.%8.%9."/>
      <w:lvlJc w:val="left"/>
      <w:pPr>
        <w:tabs>
          <w:tab w:val="num" w:pos="425"/>
        </w:tabs>
        <w:ind w:left="425" w:hanging="1559"/>
      </w:pPr>
      <w:rPr>
        <w:rFonts w:cs="Times New Roman" w:hint="eastAsia"/>
      </w:rPr>
    </w:lvl>
  </w:abstractNum>
  <w:abstractNum w:abstractNumId="16">
    <w:nsid w:val="77CB68CA"/>
    <w:multiLevelType w:val="multilevel"/>
    <w:tmpl w:val="77CB68CA"/>
    <w:lvl w:ilvl="0" w:tentative="1">
      <w:start w:val="1"/>
      <w:numFmt w:val="decimal"/>
      <w:pStyle w:val="SOPbody"/>
      <w:lvlText w:val="%1."/>
      <w:lvlJc w:val="left"/>
      <w:pPr>
        <w:tabs>
          <w:tab w:val="left" w:pos="567"/>
        </w:tabs>
        <w:ind w:left="567" w:hanging="567"/>
      </w:pPr>
      <w:rPr>
        <w:rFonts w:ascii="黑体" w:eastAsia="黑体" w:hAnsi="Arial" w:cs="Times New Roman" w:hint="eastAsia"/>
        <w:b w:val="0"/>
        <w:i w:val="0"/>
        <w:sz w:val="21"/>
        <w:szCs w:val="21"/>
      </w:rPr>
    </w:lvl>
    <w:lvl w:ilvl="1" w:tentative="1">
      <w:start w:val="1"/>
      <w:numFmt w:val="decimal"/>
      <w:lvlText w:val="%1.%2"/>
      <w:lvlJc w:val="left"/>
      <w:pPr>
        <w:tabs>
          <w:tab w:val="left" w:pos="1588"/>
        </w:tabs>
        <w:ind w:left="1588" w:hanging="1021"/>
      </w:pPr>
      <w:rPr>
        <w:rFonts w:ascii="黑体" w:eastAsia="黑体" w:hAnsi="宋体" w:cs="Times New Roman" w:hint="eastAsia"/>
        <w:b w:val="0"/>
      </w:rPr>
    </w:lvl>
    <w:lvl w:ilvl="2" w:tentative="1">
      <w:start w:val="1"/>
      <w:numFmt w:val="decimal"/>
      <w:pStyle w:val="SOPbody1"/>
      <w:lvlText w:val="%1.%2.%3"/>
      <w:lvlJc w:val="left"/>
      <w:pPr>
        <w:tabs>
          <w:tab w:val="left" w:pos="1247"/>
        </w:tabs>
        <w:ind w:left="567"/>
      </w:pPr>
      <w:rPr>
        <w:rFonts w:ascii="黑体" w:eastAsia="黑体" w:cs="Times New Roman" w:hint="eastAsia"/>
        <w:b w:val="0"/>
        <w:sz w:val="21"/>
        <w:szCs w:val="21"/>
      </w:rPr>
    </w:lvl>
    <w:lvl w:ilvl="3" w:tentative="1">
      <w:start w:val="1"/>
      <w:numFmt w:val="decimal"/>
      <w:lvlText w:val="%1.%2.%3.%4"/>
      <w:lvlJc w:val="left"/>
      <w:pPr>
        <w:tabs>
          <w:tab w:val="left" w:pos="864"/>
        </w:tabs>
        <w:ind w:left="864" w:hanging="864"/>
      </w:pPr>
      <w:rPr>
        <w:rFonts w:ascii="黑体" w:eastAsia="黑体" w:cs="Times New Roman" w:hint="eastAsia"/>
        <w:b w:val="0"/>
      </w:rPr>
    </w:lvl>
    <w:lvl w:ilvl="4" w:tentative="1">
      <w:start w:val="1"/>
      <w:numFmt w:val="upperLetter"/>
      <w:lvlText w:val="%5"/>
      <w:lvlJc w:val="left"/>
      <w:pPr>
        <w:tabs>
          <w:tab w:val="left" w:pos="2835"/>
        </w:tabs>
        <w:ind w:left="3175" w:hanging="340"/>
      </w:pPr>
      <w:rPr>
        <w:rFonts w:ascii="黑体" w:eastAsia="黑体" w:cs="Times New Roman" w:hint="eastAsia"/>
      </w:rPr>
    </w:lvl>
    <w:lvl w:ilvl="5" w:tentative="1">
      <w:start w:val="1"/>
      <w:numFmt w:val="lowerLetter"/>
      <w:lvlText w:val="%6)"/>
      <w:lvlJc w:val="left"/>
      <w:pPr>
        <w:tabs>
          <w:tab w:val="left" w:pos="1800"/>
        </w:tabs>
        <w:ind w:left="1152" w:hanging="1152"/>
      </w:pPr>
      <w:rPr>
        <w:rFonts w:ascii="黑体" w:eastAsia="黑体" w:cs="Times New Roman" w:hint="eastAsia"/>
      </w:rPr>
    </w:lvl>
    <w:lvl w:ilvl="6" w:tentative="1">
      <w:start w:val="1"/>
      <w:numFmt w:val="decimal"/>
      <w:lvlText w:val="%1.%2.%3.%4.%5.%6.%7"/>
      <w:lvlJc w:val="left"/>
      <w:pPr>
        <w:tabs>
          <w:tab w:val="left" w:pos="1800"/>
        </w:tabs>
        <w:ind w:left="1296" w:hanging="1296"/>
      </w:pPr>
      <w:rPr>
        <w:rFonts w:cs="Times New Roman" w:hint="default"/>
      </w:rPr>
    </w:lvl>
    <w:lvl w:ilvl="7" w:tentative="1">
      <w:start w:val="1"/>
      <w:numFmt w:val="decimal"/>
      <w:lvlText w:val="%1.%2.%3.%4.%5.%6.%7.%8"/>
      <w:lvlJc w:val="left"/>
      <w:pPr>
        <w:tabs>
          <w:tab w:val="left" w:pos="2160"/>
        </w:tabs>
        <w:ind w:left="1440" w:hanging="1440"/>
      </w:pPr>
      <w:rPr>
        <w:rFonts w:cs="Times New Roman" w:hint="default"/>
      </w:rPr>
    </w:lvl>
    <w:lvl w:ilvl="8" w:tentative="1">
      <w:start w:val="1"/>
      <w:numFmt w:val="decimal"/>
      <w:lvlText w:val="%1.%2.%3.%4.%5.%6.%7.%8.%9"/>
      <w:lvlJc w:val="left"/>
      <w:pPr>
        <w:tabs>
          <w:tab w:val="left" w:pos="2520"/>
        </w:tabs>
        <w:ind w:left="1584" w:hanging="1584"/>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11"/>
  </w:num>
  <w:num w:numId="9">
    <w:abstractNumId w:val="16"/>
  </w:num>
  <w:num w:numId="10">
    <w:abstractNumId w:val="12"/>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7C55"/>
    <w:rsid w:val="000010EB"/>
    <w:rsid w:val="00011FCF"/>
    <w:rsid w:val="000504BA"/>
    <w:rsid w:val="0009155B"/>
    <w:rsid w:val="000A36F3"/>
    <w:rsid w:val="000A432F"/>
    <w:rsid w:val="000A6F71"/>
    <w:rsid w:val="000B0E92"/>
    <w:rsid w:val="000B1D49"/>
    <w:rsid w:val="000B3409"/>
    <w:rsid w:val="000B65B1"/>
    <w:rsid w:val="000C276A"/>
    <w:rsid w:val="000D628D"/>
    <w:rsid w:val="000E0DED"/>
    <w:rsid w:val="000E3D43"/>
    <w:rsid w:val="000E78A8"/>
    <w:rsid w:val="000F458B"/>
    <w:rsid w:val="000F469E"/>
    <w:rsid w:val="00110970"/>
    <w:rsid w:val="0011515A"/>
    <w:rsid w:val="00126958"/>
    <w:rsid w:val="00127C55"/>
    <w:rsid w:val="001356C8"/>
    <w:rsid w:val="00137F2A"/>
    <w:rsid w:val="0016547F"/>
    <w:rsid w:val="001711E5"/>
    <w:rsid w:val="0017300C"/>
    <w:rsid w:val="00174A5E"/>
    <w:rsid w:val="00180EFF"/>
    <w:rsid w:val="001852A6"/>
    <w:rsid w:val="00187558"/>
    <w:rsid w:val="001A1479"/>
    <w:rsid w:val="001C39A7"/>
    <w:rsid w:val="001C3DD2"/>
    <w:rsid w:val="001C4A0C"/>
    <w:rsid w:val="001C4BFF"/>
    <w:rsid w:val="001C5493"/>
    <w:rsid w:val="001C76EA"/>
    <w:rsid w:val="001E7F74"/>
    <w:rsid w:val="002048CA"/>
    <w:rsid w:val="00205F19"/>
    <w:rsid w:val="00210C13"/>
    <w:rsid w:val="002131A8"/>
    <w:rsid w:val="00213FE3"/>
    <w:rsid w:val="00222A16"/>
    <w:rsid w:val="00232851"/>
    <w:rsid w:val="0023613A"/>
    <w:rsid w:val="00245780"/>
    <w:rsid w:val="00272F83"/>
    <w:rsid w:val="00282486"/>
    <w:rsid w:val="00287358"/>
    <w:rsid w:val="00293119"/>
    <w:rsid w:val="002A5DC0"/>
    <w:rsid w:val="002D1589"/>
    <w:rsid w:val="002D35A6"/>
    <w:rsid w:val="002D4600"/>
    <w:rsid w:val="002D4A00"/>
    <w:rsid w:val="002D4E80"/>
    <w:rsid w:val="002E0E7C"/>
    <w:rsid w:val="00301B8D"/>
    <w:rsid w:val="00317527"/>
    <w:rsid w:val="00335182"/>
    <w:rsid w:val="003505D2"/>
    <w:rsid w:val="0037559A"/>
    <w:rsid w:val="00381421"/>
    <w:rsid w:val="003862D4"/>
    <w:rsid w:val="00392AC4"/>
    <w:rsid w:val="00395FDD"/>
    <w:rsid w:val="003B3C00"/>
    <w:rsid w:val="003B74EF"/>
    <w:rsid w:val="003C00CF"/>
    <w:rsid w:val="003C245F"/>
    <w:rsid w:val="003C2A04"/>
    <w:rsid w:val="003C7A85"/>
    <w:rsid w:val="003D65C0"/>
    <w:rsid w:val="003E619F"/>
    <w:rsid w:val="003E6AAE"/>
    <w:rsid w:val="003F235D"/>
    <w:rsid w:val="003F2B84"/>
    <w:rsid w:val="00401A8F"/>
    <w:rsid w:val="00420D94"/>
    <w:rsid w:val="00436D98"/>
    <w:rsid w:val="004376F4"/>
    <w:rsid w:val="00450585"/>
    <w:rsid w:val="00453694"/>
    <w:rsid w:val="00454B82"/>
    <w:rsid w:val="0045793C"/>
    <w:rsid w:val="00461684"/>
    <w:rsid w:val="004733CD"/>
    <w:rsid w:val="00481CAE"/>
    <w:rsid w:val="004A353C"/>
    <w:rsid w:val="004A3D37"/>
    <w:rsid w:val="004A45BF"/>
    <w:rsid w:val="004B65B3"/>
    <w:rsid w:val="004C11E5"/>
    <w:rsid w:val="004C6FA7"/>
    <w:rsid w:val="004F064B"/>
    <w:rsid w:val="00501BD1"/>
    <w:rsid w:val="00505B62"/>
    <w:rsid w:val="00506140"/>
    <w:rsid w:val="005074FA"/>
    <w:rsid w:val="00512209"/>
    <w:rsid w:val="00516A87"/>
    <w:rsid w:val="00524452"/>
    <w:rsid w:val="00527AA0"/>
    <w:rsid w:val="00527AE8"/>
    <w:rsid w:val="00530359"/>
    <w:rsid w:val="005375F2"/>
    <w:rsid w:val="005417D3"/>
    <w:rsid w:val="00541FFD"/>
    <w:rsid w:val="005505ED"/>
    <w:rsid w:val="00561340"/>
    <w:rsid w:val="005636F2"/>
    <w:rsid w:val="00563963"/>
    <w:rsid w:val="005903F0"/>
    <w:rsid w:val="00593F8C"/>
    <w:rsid w:val="00595567"/>
    <w:rsid w:val="00597670"/>
    <w:rsid w:val="005B0AA1"/>
    <w:rsid w:val="005B5024"/>
    <w:rsid w:val="005C0A31"/>
    <w:rsid w:val="005C7F4B"/>
    <w:rsid w:val="005D6B2B"/>
    <w:rsid w:val="005E75F2"/>
    <w:rsid w:val="005F2210"/>
    <w:rsid w:val="005F27E0"/>
    <w:rsid w:val="005F4CCC"/>
    <w:rsid w:val="0060069A"/>
    <w:rsid w:val="006006E4"/>
    <w:rsid w:val="00636DD3"/>
    <w:rsid w:val="00644B86"/>
    <w:rsid w:val="00644E7A"/>
    <w:rsid w:val="006625F5"/>
    <w:rsid w:val="006655D9"/>
    <w:rsid w:val="0067037C"/>
    <w:rsid w:val="0067384F"/>
    <w:rsid w:val="00674CB8"/>
    <w:rsid w:val="00680155"/>
    <w:rsid w:val="00687498"/>
    <w:rsid w:val="00687875"/>
    <w:rsid w:val="00691EAB"/>
    <w:rsid w:val="006A0D93"/>
    <w:rsid w:val="006D28C6"/>
    <w:rsid w:val="006D38F2"/>
    <w:rsid w:val="00715EC5"/>
    <w:rsid w:val="00733412"/>
    <w:rsid w:val="007356C4"/>
    <w:rsid w:val="00742757"/>
    <w:rsid w:val="00756095"/>
    <w:rsid w:val="00757FCE"/>
    <w:rsid w:val="00760143"/>
    <w:rsid w:val="007627E2"/>
    <w:rsid w:val="007635A9"/>
    <w:rsid w:val="00764B05"/>
    <w:rsid w:val="007811C1"/>
    <w:rsid w:val="00782F7B"/>
    <w:rsid w:val="0078617E"/>
    <w:rsid w:val="007A17FA"/>
    <w:rsid w:val="007B39D5"/>
    <w:rsid w:val="007C037D"/>
    <w:rsid w:val="007D182C"/>
    <w:rsid w:val="007E5BFE"/>
    <w:rsid w:val="007E7096"/>
    <w:rsid w:val="00800F8A"/>
    <w:rsid w:val="008020E9"/>
    <w:rsid w:val="0080299C"/>
    <w:rsid w:val="00803719"/>
    <w:rsid w:val="00867165"/>
    <w:rsid w:val="00870EF4"/>
    <w:rsid w:val="00870F97"/>
    <w:rsid w:val="0088796A"/>
    <w:rsid w:val="008B7CAA"/>
    <w:rsid w:val="008C2C34"/>
    <w:rsid w:val="008D0929"/>
    <w:rsid w:val="008E2B85"/>
    <w:rsid w:val="008E5BAC"/>
    <w:rsid w:val="0090002B"/>
    <w:rsid w:val="0090261A"/>
    <w:rsid w:val="0090788B"/>
    <w:rsid w:val="00930910"/>
    <w:rsid w:val="00943138"/>
    <w:rsid w:val="0094549D"/>
    <w:rsid w:val="009471AC"/>
    <w:rsid w:val="0096320C"/>
    <w:rsid w:val="009675DE"/>
    <w:rsid w:val="009713EF"/>
    <w:rsid w:val="0097340D"/>
    <w:rsid w:val="009805CC"/>
    <w:rsid w:val="00980E08"/>
    <w:rsid w:val="00982BEC"/>
    <w:rsid w:val="0098437B"/>
    <w:rsid w:val="00990AF3"/>
    <w:rsid w:val="009A3DF2"/>
    <w:rsid w:val="009A7842"/>
    <w:rsid w:val="009B549E"/>
    <w:rsid w:val="009B6D8D"/>
    <w:rsid w:val="009C01DF"/>
    <w:rsid w:val="009C1654"/>
    <w:rsid w:val="009C2689"/>
    <w:rsid w:val="009C7F35"/>
    <w:rsid w:val="009D5311"/>
    <w:rsid w:val="009D5D39"/>
    <w:rsid w:val="009D626F"/>
    <w:rsid w:val="009E089F"/>
    <w:rsid w:val="00A03B4D"/>
    <w:rsid w:val="00A119E4"/>
    <w:rsid w:val="00A14891"/>
    <w:rsid w:val="00A2797D"/>
    <w:rsid w:val="00A3413F"/>
    <w:rsid w:val="00A64555"/>
    <w:rsid w:val="00A64695"/>
    <w:rsid w:val="00A730FE"/>
    <w:rsid w:val="00A80288"/>
    <w:rsid w:val="00A8697D"/>
    <w:rsid w:val="00A93884"/>
    <w:rsid w:val="00AA710F"/>
    <w:rsid w:val="00AB0AB9"/>
    <w:rsid w:val="00AC2BD6"/>
    <w:rsid w:val="00AD07A0"/>
    <w:rsid w:val="00AF099D"/>
    <w:rsid w:val="00AF3B18"/>
    <w:rsid w:val="00B00139"/>
    <w:rsid w:val="00B17932"/>
    <w:rsid w:val="00B336E5"/>
    <w:rsid w:val="00B35609"/>
    <w:rsid w:val="00B40031"/>
    <w:rsid w:val="00B52CAC"/>
    <w:rsid w:val="00B63922"/>
    <w:rsid w:val="00B6670B"/>
    <w:rsid w:val="00B716D8"/>
    <w:rsid w:val="00B855AD"/>
    <w:rsid w:val="00BA055C"/>
    <w:rsid w:val="00BB04BB"/>
    <w:rsid w:val="00BB5FF8"/>
    <w:rsid w:val="00BC11B5"/>
    <w:rsid w:val="00BC4F7E"/>
    <w:rsid w:val="00BD32A0"/>
    <w:rsid w:val="00BE4F56"/>
    <w:rsid w:val="00BE596B"/>
    <w:rsid w:val="00BE5F8F"/>
    <w:rsid w:val="00C01657"/>
    <w:rsid w:val="00C05B18"/>
    <w:rsid w:val="00C12DFE"/>
    <w:rsid w:val="00C14880"/>
    <w:rsid w:val="00C24E70"/>
    <w:rsid w:val="00C516F0"/>
    <w:rsid w:val="00C52F53"/>
    <w:rsid w:val="00C7070A"/>
    <w:rsid w:val="00C77BAC"/>
    <w:rsid w:val="00C82AD0"/>
    <w:rsid w:val="00C94422"/>
    <w:rsid w:val="00CB46BB"/>
    <w:rsid w:val="00CC404F"/>
    <w:rsid w:val="00CD020A"/>
    <w:rsid w:val="00CE4012"/>
    <w:rsid w:val="00CF4AEC"/>
    <w:rsid w:val="00CF6B71"/>
    <w:rsid w:val="00D14DE4"/>
    <w:rsid w:val="00D1720D"/>
    <w:rsid w:val="00D23E7E"/>
    <w:rsid w:val="00D2769A"/>
    <w:rsid w:val="00D3409C"/>
    <w:rsid w:val="00D4366B"/>
    <w:rsid w:val="00D61EEC"/>
    <w:rsid w:val="00D666E4"/>
    <w:rsid w:val="00D7183F"/>
    <w:rsid w:val="00D71B14"/>
    <w:rsid w:val="00D752C0"/>
    <w:rsid w:val="00D849D5"/>
    <w:rsid w:val="00D87E90"/>
    <w:rsid w:val="00DA1182"/>
    <w:rsid w:val="00DA129D"/>
    <w:rsid w:val="00DA76A0"/>
    <w:rsid w:val="00DB1C27"/>
    <w:rsid w:val="00DB359F"/>
    <w:rsid w:val="00DB5CF9"/>
    <w:rsid w:val="00DC32E5"/>
    <w:rsid w:val="00DC3DB7"/>
    <w:rsid w:val="00DC49A9"/>
    <w:rsid w:val="00DC5645"/>
    <w:rsid w:val="00DD56F2"/>
    <w:rsid w:val="00DE1B69"/>
    <w:rsid w:val="00DE4257"/>
    <w:rsid w:val="00DE64C4"/>
    <w:rsid w:val="00DF2927"/>
    <w:rsid w:val="00E07017"/>
    <w:rsid w:val="00E07B6E"/>
    <w:rsid w:val="00E1106B"/>
    <w:rsid w:val="00E1277C"/>
    <w:rsid w:val="00E13DE0"/>
    <w:rsid w:val="00E24296"/>
    <w:rsid w:val="00E248DF"/>
    <w:rsid w:val="00E349FF"/>
    <w:rsid w:val="00E36831"/>
    <w:rsid w:val="00E418FB"/>
    <w:rsid w:val="00E447ED"/>
    <w:rsid w:val="00E451A8"/>
    <w:rsid w:val="00E513B3"/>
    <w:rsid w:val="00E519F5"/>
    <w:rsid w:val="00E70941"/>
    <w:rsid w:val="00E721F8"/>
    <w:rsid w:val="00E74CDD"/>
    <w:rsid w:val="00E8096A"/>
    <w:rsid w:val="00E844AB"/>
    <w:rsid w:val="00EA3B3F"/>
    <w:rsid w:val="00EA7907"/>
    <w:rsid w:val="00EC0076"/>
    <w:rsid w:val="00ED0110"/>
    <w:rsid w:val="00ED7523"/>
    <w:rsid w:val="00EE2C9B"/>
    <w:rsid w:val="00EF6322"/>
    <w:rsid w:val="00EF6365"/>
    <w:rsid w:val="00F00942"/>
    <w:rsid w:val="00F15412"/>
    <w:rsid w:val="00F22042"/>
    <w:rsid w:val="00F31A65"/>
    <w:rsid w:val="00F3288C"/>
    <w:rsid w:val="00F3449B"/>
    <w:rsid w:val="00F371E6"/>
    <w:rsid w:val="00F41B87"/>
    <w:rsid w:val="00F50C56"/>
    <w:rsid w:val="00F50C82"/>
    <w:rsid w:val="00F541B7"/>
    <w:rsid w:val="00F73CB9"/>
    <w:rsid w:val="00F83BB2"/>
    <w:rsid w:val="00FB0620"/>
    <w:rsid w:val="00FB4303"/>
    <w:rsid w:val="00FB6035"/>
    <w:rsid w:val="00FB6BE4"/>
    <w:rsid w:val="00FC3267"/>
    <w:rsid w:val="00FD23B0"/>
    <w:rsid w:val="00FE124B"/>
    <w:rsid w:val="00FE1BFF"/>
    <w:rsid w:val="00FE34D2"/>
    <w:rsid w:val="00FF1F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27C55"/>
    <w:pPr>
      <w:widowControl w:val="0"/>
      <w:jc w:val="both"/>
    </w:pPr>
    <w:rPr>
      <w:rFonts w:ascii="Times New Roman" w:hAnsi="Times New Roman"/>
      <w:kern w:val="2"/>
      <w:sz w:val="21"/>
      <w:szCs w:val="24"/>
    </w:rPr>
  </w:style>
  <w:style w:type="paragraph" w:styleId="1">
    <w:name w:val="heading 1"/>
    <w:basedOn w:val="a"/>
    <w:next w:val="a0"/>
    <w:link w:val="1Char"/>
    <w:uiPriority w:val="99"/>
    <w:qFormat/>
    <w:rsid w:val="00127C55"/>
    <w:pPr>
      <w:keepNext/>
      <w:widowControl/>
      <w:tabs>
        <w:tab w:val="left" w:pos="851"/>
      </w:tabs>
      <w:spacing w:before="120" w:after="120"/>
      <w:outlineLvl w:val="0"/>
    </w:pPr>
    <w:rPr>
      <w:rFonts w:ascii="Arial" w:hAnsi="Arial"/>
      <w:b/>
      <w:bCs/>
      <w:caps/>
      <w:kern w:val="0"/>
      <w:sz w:val="22"/>
      <w:szCs w:val="20"/>
    </w:rPr>
  </w:style>
  <w:style w:type="paragraph" w:styleId="2">
    <w:name w:val="heading 2"/>
    <w:basedOn w:val="a"/>
    <w:next w:val="a0"/>
    <w:link w:val="2Char"/>
    <w:uiPriority w:val="99"/>
    <w:qFormat/>
    <w:rsid w:val="00127C55"/>
    <w:pPr>
      <w:keepNext/>
      <w:widowControl/>
      <w:numPr>
        <w:ilvl w:val="1"/>
        <w:numId w:val="4"/>
      </w:numPr>
      <w:tabs>
        <w:tab w:val="clear" w:pos="780"/>
        <w:tab w:val="left" w:pos="851"/>
      </w:tabs>
      <w:spacing w:before="120" w:after="120"/>
      <w:ind w:left="851" w:hanging="851"/>
      <w:outlineLvl w:val="1"/>
    </w:pPr>
    <w:rPr>
      <w:rFonts w:ascii="Arial" w:hAnsi="Arial"/>
      <w:b/>
      <w:caps/>
      <w:kern w:val="0"/>
      <w:sz w:val="24"/>
      <w:szCs w:val="20"/>
    </w:rPr>
  </w:style>
  <w:style w:type="paragraph" w:styleId="3">
    <w:name w:val="heading 3"/>
    <w:basedOn w:val="a"/>
    <w:next w:val="a0"/>
    <w:link w:val="3Char"/>
    <w:autoRedefine/>
    <w:uiPriority w:val="99"/>
    <w:qFormat/>
    <w:rsid w:val="00593F8C"/>
    <w:pPr>
      <w:spacing w:line="460" w:lineRule="exact"/>
      <w:outlineLvl w:val="2"/>
    </w:pPr>
    <w:rPr>
      <w:rFonts w:ascii="宋体" w:hAnsi="宋体"/>
      <w:b/>
      <w:smallCaps/>
      <w:kern w:val="0"/>
      <w:sz w:val="24"/>
      <w:szCs w:val="20"/>
    </w:rPr>
  </w:style>
  <w:style w:type="paragraph" w:styleId="4">
    <w:name w:val="heading 4"/>
    <w:basedOn w:val="a"/>
    <w:next w:val="a"/>
    <w:link w:val="4Char"/>
    <w:uiPriority w:val="99"/>
    <w:qFormat/>
    <w:rsid w:val="00127C55"/>
    <w:pPr>
      <w:keepNext/>
      <w:widowControl/>
      <w:numPr>
        <w:ilvl w:val="3"/>
        <w:numId w:val="4"/>
      </w:numPr>
      <w:tabs>
        <w:tab w:val="clear" w:pos="780"/>
        <w:tab w:val="left" w:pos="851"/>
        <w:tab w:val="left" w:pos="1418"/>
        <w:tab w:val="right" w:pos="10206"/>
      </w:tabs>
      <w:spacing w:after="120" w:line="240" w:lineRule="atLeast"/>
      <w:ind w:left="851" w:hanging="851"/>
      <w:outlineLvl w:val="3"/>
    </w:pPr>
    <w:rPr>
      <w:rFonts w:ascii="Arial" w:eastAsia="??" w:hAnsi="Arial"/>
      <w:kern w:val="0"/>
      <w:sz w:val="18"/>
      <w:szCs w:val="20"/>
    </w:rPr>
  </w:style>
  <w:style w:type="paragraph" w:styleId="5">
    <w:name w:val="heading 5"/>
    <w:basedOn w:val="a"/>
    <w:next w:val="a"/>
    <w:link w:val="5Char"/>
    <w:uiPriority w:val="99"/>
    <w:qFormat/>
    <w:rsid w:val="001A1479"/>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127C55"/>
    <w:rPr>
      <w:rFonts w:ascii="Arial" w:eastAsia="宋体" w:hAnsi="Arial" w:cs="Times New Roman"/>
      <w:b/>
      <w:bCs/>
      <w:caps/>
      <w:kern w:val="0"/>
      <w:sz w:val="20"/>
      <w:szCs w:val="20"/>
    </w:rPr>
  </w:style>
  <w:style w:type="character" w:customStyle="1" w:styleId="2Char">
    <w:name w:val="标题 2 Char"/>
    <w:basedOn w:val="a1"/>
    <w:link w:val="2"/>
    <w:uiPriority w:val="99"/>
    <w:locked/>
    <w:rsid w:val="00127C55"/>
    <w:rPr>
      <w:rFonts w:ascii="Arial" w:hAnsi="Arial" w:cs="Times New Roman"/>
      <w:b/>
      <w:caps/>
      <w:kern w:val="0"/>
      <w:sz w:val="20"/>
      <w:szCs w:val="20"/>
    </w:rPr>
  </w:style>
  <w:style w:type="character" w:customStyle="1" w:styleId="3Char">
    <w:name w:val="标题 3 Char"/>
    <w:basedOn w:val="a1"/>
    <w:link w:val="3"/>
    <w:uiPriority w:val="99"/>
    <w:locked/>
    <w:rsid w:val="00593F8C"/>
    <w:rPr>
      <w:rFonts w:ascii="宋体" w:eastAsia="宋体" w:hAnsi="宋体" w:cs="Times New Roman"/>
      <w:b/>
      <w:smallCaps/>
      <w:kern w:val="0"/>
      <w:sz w:val="20"/>
      <w:szCs w:val="20"/>
    </w:rPr>
  </w:style>
  <w:style w:type="character" w:customStyle="1" w:styleId="4Char">
    <w:name w:val="标题 4 Char"/>
    <w:basedOn w:val="a1"/>
    <w:link w:val="4"/>
    <w:uiPriority w:val="99"/>
    <w:locked/>
    <w:rsid w:val="00127C55"/>
    <w:rPr>
      <w:rFonts w:ascii="Arial" w:eastAsia="??" w:hAnsi="Arial" w:cs="Times New Roman"/>
      <w:kern w:val="0"/>
      <w:sz w:val="20"/>
      <w:szCs w:val="20"/>
    </w:rPr>
  </w:style>
  <w:style w:type="character" w:customStyle="1" w:styleId="5Char">
    <w:name w:val="标题 5 Char"/>
    <w:basedOn w:val="a1"/>
    <w:link w:val="5"/>
    <w:uiPriority w:val="99"/>
    <w:locked/>
    <w:rsid w:val="001A1479"/>
    <w:rPr>
      <w:rFonts w:ascii="Times New Roman" w:eastAsia="宋体" w:hAnsi="Times New Roman" w:cs="Times New Roman"/>
      <w:b/>
      <w:bCs/>
      <w:sz w:val="28"/>
      <w:szCs w:val="28"/>
    </w:rPr>
  </w:style>
  <w:style w:type="paragraph" w:styleId="a0">
    <w:name w:val="Body Text"/>
    <w:basedOn w:val="a"/>
    <w:link w:val="Char"/>
    <w:uiPriority w:val="99"/>
    <w:rsid w:val="00127C55"/>
    <w:pPr>
      <w:spacing w:after="120"/>
    </w:pPr>
  </w:style>
  <w:style w:type="character" w:customStyle="1" w:styleId="Char">
    <w:name w:val="正文文本 Char"/>
    <w:basedOn w:val="a1"/>
    <w:link w:val="a0"/>
    <w:uiPriority w:val="99"/>
    <w:locked/>
    <w:rsid w:val="00127C55"/>
    <w:rPr>
      <w:rFonts w:ascii="Times New Roman" w:eastAsia="宋体" w:hAnsi="Times New Roman" w:cs="Times New Roman"/>
      <w:sz w:val="24"/>
      <w:szCs w:val="24"/>
    </w:rPr>
  </w:style>
  <w:style w:type="paragraph" w:styleId="a4">
    <w:name w:val="footer"/>
    <w:aliases w:val="Footer1,Footer-Even,fo,footer odd,odd,footer Final,mdcFooter,eersteregel"/>
    <w:basedOn w:val="a"/>
    <w:link w:val="Char0"/>
    <w:uiPriority w:val="99"/>
    <w:rsid w:val="00127C55"/>
    <w:pPr>
      <w:tabs>
        <w:tab w:val="center" w:pos="4153"/>
        <w:tab w:val="right" w:pos="8306"/>
      </w:tabs>
      <w:snapToGrid w:val="0"/>
      <w:jc w:val="left"/>
    </w:pPr>
    <w:rPr>
      <w:sz w:val="18"/>
      <w:szCs w:val="18"/>
    </w:rPr>
  </w:style>
  <w:style w:type="character" w:customStyle="1" w:styleId="Char0">
    <w:name w:val="页脚 Char"/>
    <w:aliases w:val="Footer1 Char,Footer-Even Char,fo Char,footer odd Char,odd Char,footer Final Char,mdcFooter Char,eersteregel Char"/>
    <w:basedOn w:val="a1"/>
    <w:link w:val="a4"/>
    <w:uiPriority w:val="99"/>
    <w:locked/>
    <w:rsid w:val="00127C55"/>
    <w:rPr>
      <w:rFonts w:cs="Times New Roman"/>
      <w:sz w:val="18"/>
      <w:szCs w:val="18"/>
    </w:rPr>
  </w:style>
  <w:style w:type="paragraph" w:styleId="a5">
    <w:name w:val="annotation text"/>
    <w:basedOn w:val="a"/>
    <w:link w:val="Char1"/>
    <w:uiPriority w:val="99"/>
    <w:semiHidden/>
    <w:rsid w:val="00127C55"/>
    <w:pPr>
      <w:jc w:val="left"/>
    </w:pPr>
  </w:style>
  <w:style w:type="character" w:customStyle="1" w:styleId="Char1">
    <w:name w:val="批注文字 Char"/>
    <w:basedOn w:val="a1"/>
    <w:link w:val="a5"/>
    <w:uiPriority w:val="99"/>
    <w:semiHidden/>
    <w:locked/>
    <w:rsid w:val="00127C55"/>
    <w:rPr>
      <w:rFonts w:ascii="Times New Roman" w:eastAsia="宋体" w:hAnsi="Times New Roman" w:cs="Times New Roman"/>
      <w:sz w:val="24"/>
      <w:szCs w:val="24"/>
    </w:rPr>
  </w:style>
  <w:style w:type="character" w:customStyle="1" w:styleId="CommentSubjectChar">
    <w:name w:val="Comment Subject Char"/>
    <w:uiPriority w:val="99"/>
    <w:semiHidden/>
    <w:locked/>
    <w:rsid w:val="00127C55"/>
    <w:rPr>
      <w:rFonts w:ascii="Times New Roman" w:eastAsia="宋体" w:hAnsi="Times New Roman"/>
      <w:b/>
      <w:sz w:val="24"/>
    </w:rPr>
  </w:style>
  <w:style w:type="paragraph" w:styleId="a6">
    <w:name w:val="annotation subject"/>
    <w:basedOn w:val="a5"/>
    <w:next w:val="a5"/>
    <w:link w:val="Char2"/>
    <w:uiPriority w:val="99"/>
    <w:semiHidden/>
    <w:rsid w:val="00127C55"/>
    <w:rPr>
      <w:b/>
      <w:bCs/>
      <w:kern w:val="0"/>
      <w:sz w:val="24"/>
    </w:rPr>
  </w:style>
  <w:style w:type="character" w:customStyle="1" w:styleId="Char2">
    <w:name w:val="批注主题 Char"/>
    <w:basedOn w:val="Char1"/>
    <w:link w:val="a6"/>
    <w:uiPriority w:val="99"/>
    <w:semiHidden/>
    <w:locked/>
    <w:rsid w:val="0090788B"/>
    <w:rPr>
      <w:b/>
      <w:bCs/>
    </w:rPr>
  </w:style>
  <w:style w:type="paragraph" w:styleId="20">
    <w:name w:val="List Number 2"/>
    <w:basedOn w:val="a"/>
    <w:uiPriority w:val="99"/>
    <w:rsid w:val="00127C55"/>
    <w:pPr>
      <w:widowControl/>
      <w:tabs>
        <w:tab w:val="left" w:pos="851"/>
        <w:tab w:val="right" w:pos="10206"/>
      </w:tabs>
      <w:spacing w:after="120" w:line="240" w:lineRule="atLeast"/>
      <w:ind w:left="851" w:hanging="426"/>
    </w:pPr>
    <w:rPr>
      <w:rFonts w:ascii="Arial" w:hAnsi="Arial"/>
      <w:kern w:val="0"/>
      <w:sz w:val="18"/>
      <w:szCs w:val="20"/>
    </w:rPr>
  </w:style>
  <w:style w:type="paragraph" w:styleId="30">
    <w:name w:val="Body Text 3"/>
    <w:basedOn w:val="a"/>
    <w:link w:val="3Char0"/>
    <w:uiPriority w:val="99"/>
    <w:rsid w:val="00127C55"/>
    <w:rPr>
      <w:sz w:val="28"/>
    </w:rPr>
  </w:style>
  <w:style w:type="character" w:customStyle="1" w:styleId="3Char0">
    <w:name w:val="正文文本 3 Char"/>
    <w:basedOn w:val="a1"/>
    <w:link w:val="30"/>
    <w:uiPriority w:val="99"/>
    <w:locked/>
    <w:rsid w:val="00127C55"/>
    <w:rPr>
      <w:rFonts w:ascii="Times New Roman" w:eastAsia="宋体" w:hAnsi="Times New Roman" w:cs="Times New Roman"/>
      <w:sz w:val="24"/>
      <w:szCs w:val="24"/>
    </w:rPr>
  </w:style>
  <w:style w:type="paragraph" w:styleId="a7">
    <w:name w:val="Plain Text"/>
    <w:basedOn w:val="a"/>
    <w:link w:val="Char3"/>
    <w:uiPriority w:val="99"/>
    <w:rsid w:val="00127C55"/>
    <w:rPr>
      <w:rFonts w:ascii="宋体" w:hAnsi="Courier New"/>
      <w:szCs w:val="20"/>
    </w:rPr>
  </w:style>
  <w:style w:type="character" w:customStyle="1" w:styleId="Char3">
    <w:name w:val="纯文本 Char"/>
    <w:basedOn w:val="a1"/>
    <w:link w:val="a7"/>
    <w:uiPriority w:val="99"/>
    <w:locked/>
    <w:rsid w:val="00127C55"/>
    <w:rPr>
      <w:rFonts w:ascii="宋体" w:eastAsia="宋体" w:hAnsi="Courier New" w:cs="Times New Roman"/>
      <w:sz w:val="20"/>
      <w:szCs w:val="20"/>
    </w:rPr>
  </w:style>
  <w:style w:type="paragraph" w:styleId="a8">
    <w:name w:val="Date"/>
    <w:basedOn w:val="a"/>
    <w:next w:val="a"/>
    <w:link w:val="Char4"/>
    <w:uiPriority w:val="99"/>
    <w:rsid w:val="00127C55"/>
    <w:pPr>
      <w:ind w:leftChars="2500" w:left="100"/>
    </w:pPr>
  </w:style>
  <w:style w:type="character" w:customStyle="1" w:styleId="Char4">
    <w:name w:val="日期 Char"/>
    <w:basedOn w:val="a1"/>
    <w:link w:val="a8"/>
    <w:uiPriority w:val="99"/>
    <w:locked/>
    <w:rsid w:val="00127C55"/>
    <w:rPr>
      <w:rFonts w:ascii="Times New Roman" w:eastAsia="宋体" w:hAnsi="Times New Roman" w:cs="Times New Roman"/>
      <w:sz w:val="24"/>
      <w:szCs w:val="24"/>
    </w:rPr>
  </w:style>
  <w:style w:type="paragraph" w:styleId="a9">
    <w:name w:val="Balloon Text"/>
    <w:basedOn w:val="a"/>
    <w:link w:val="Char5"/>
    <w:uiPriority w:val="99"/>
    <w:rsid w:val="00127C55"/>
    <w:rPr>
      <w:sz w:val="18"/>
      <w:szCs w:val="18"/>
    </w:rPr>
  </w:style>
  <w:style w:type="character" w:customStyle="1" w:styleId="Char5">
    <w:name w:val="批注框文本 Char"/>
    <w:basedOn w:val="a1"/>
    <w:link w:val="a9"/>
    <w:uiPriority w:val="99"/>
    <w:locked/>
    <w:rsid w:val="00127C55"/>
    <w:rPr>
      <w:rFonts w:ascii="Times New Roman" w:eastAsia="宋体" w:hAnsi="Times New Roman" w:cs="Times New Roman"/>
      <w:sz w:val="18"/>
      <w:szCs w:val="18"/>
    </w:rPr>
  </w:style>
  <w:style w:type="paragraph" w:styleId="10">
    <w:name w:val="toc 1"/>
    <w:basedOn w:val="a"/>
    <w:next w:val="a"/>
    <w:uiPriority w:val="39"/>
    <w:rsid w:val="00127C55"/>
  </w:style>
  <w:style w:type="paragraph" w:styleId="21">
    <w:name w:val="toc 2"/>
    <w:basedOn w:val="a"/>
    <w:next w:val="a"/>
    <w:uiPriority w:val="99"/>
    <w:rsid w:val="00127C55"/>
    <w:pPr>
      <w:tabs>
        <w:tab w:val="left" w:pos="945"/>
        <w:tab w:val="right" w:leader="dot" w:pos="9628"/>
      </w:tabs>
    </w:pPr>
  </w:style>
  <w:style w:type="paragraph" w:styleId="HTML">
    <w:name w:val="HTML Preformatted"/>
    <w:basedOn w:val="a"/>
    <w:link w:val="HTMLChar"/>
    <w:uiPriority w:val="99"/>
    <w:rsid w:val="00127C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locked/>
    <w:rsid w:val="00127C55"/>
    <w:rPr>
      <w:rFonts w:ascii="宋体" w:eastAsia="宋体" w:hAnsi="宋体" w:cs="Times New Roman"/>
      <w:kern w:val="0"/>
      <w:sz w:val="24"/>
      <w:szCs w:val="24"/>
    </w:rPr>
  </w:style>
  <w:style w:type="character" w:styleId="aa">
    <w:name w:val="page number"/>
    <w:basedOn w:val="a1"/>
    <w:uiPriority w:val="99"/>
    <w:rsid w:val="00127C55"/>
    <w:rPr>
      <w:rFonts w:cs="Times New Roman"/>
    </w:rPr>
  </w:style>
  <w:style w:type="character" w:styleId="ab">
    <w:name w:val="Emphasis"/>
    <w:basedOn w:val="a1"/>
    <w:uiPriority w:val="99"/>
    <w:qFormat/>
    <w:rsid w:val="00127C55"/>
    <w:rPr>
      <w:rFonts w:cs="Times New Roman"/>
      <w:i/>
      <w:iCs/>
    </w:rPr>
  </w:style>
  <w:style w:type="character" w:styleId="ac">
    <w:name w:val="Hyperlink"/>
    <w:basedOn w:val="a1"/>
    <w:uiPriority w:val="99"/>
    <w:rsid w:val="00127C55"/>
    <w:rPr>
      <w:rFonts w:cs="Times New Roman"/>
      <w:color w:val="0000FF"/>
      <w:u w:val="single"/>
    </w:rPr>
  </w:style>
  <w:style w:type="paragraph" w:customStyle="1" w:styleId="11">
    <w:name w:val="列出段落1"/>
    <w:basedOn w:val="a"/>
    <w:uiPriority w:val="99"/>
    <w:rsid w:val="00127C55"/>
    <w:pPr>
      <w:ind w:firstLineChars="200" w:firstLine="420"/>
    </w:pPr>
  </w:style>
  <w:style w:type="paragraph" w:customStyle="1" w:styleId="SOPbody1">
    <w:name w:val="SOP body 1"/>
    <w:basedOn w:val="SOPbody"/>
    <w:uiPriority w:val="99"/>
    <w:rsid w:val="00127C55"/>
    <w:pPr>
      <w:numPr>
        <w:ilvl w:val="2"/>
      </w:numPr>
      <w:tabs>
        <w:tab w:val="left" w:pos="851"/>
        <w:tab w:val="left" w:pos="1930"/>
      </w:tabs>
      <w:ind w:left="1260" w:firstLine="0"/>
    </w:pPr>
  </w:style>
  <w:style w:type="paragraph" w:customStyle="1" w:styleId="SOPbody">
    <w:name w:val="SOP body"/>
    <w:basedOn w:val="a"/>
    <w:uiPriority w:val="99"/>
    <w:rsid w:val="00127C55"/>
    <w:pPr>
      <w:widowControl/>
      <w:numPr>
        <w:numId w:val="9"/>
      </w:numPr>
      <w:tabs>
        <w:tab w:val="left" w:pos="1208"/>
      </w:tabs>
      <w:spacing w:line="312" w:lineRule="auto"/>
    </w:pPr>
    <w:rPr>
      <w:rFonts w:ascii="Arial" w:hAnsi="Arial" w:cs="Arial"/>
      <w:kern w:val="0"/>
      <w:sz w:val="20"/>
      <w:lang w:eastAsia="en-US"/>
    </w:rPr>
  </w:style>
  <w:style w:type="paragraph" w:customStyle="1" w:styleId="Tabletext">
    <w:name w:val="Table text"/>
    <w:basedOn w:val="a"/>
    <w:uiPriority w:val="99"/>
    <w:rsid w:val="00127C55"/>
    <w:pPr>
      <w:widowControl/>
      <w:spacing w:before="120" w:after="120"/>
    </w:pPr>
    <w:rPr>
      <w:kern w:val="0"/>
      <w:sz w:val="24"/>
      <w:szCs w:val="20"/>
      <w:lang w:eastAsia="en-US"/>
    </w:rPr>
  </w:style>
  <w:style w:type="paragraph" w:customStyle="1" w:styleId="110">
    <w:name w:val="列出段落11"/>
    <w:basedOn w:val="a"/>
    <w:uiPriority w:val="99"/>
    <w:rsid w:val="00127C55"/>
    <w:pPr>
      <w:spacing w:line="300" w:lineRule="auto"/>
      <w:ind w:firstLineChars="200" w:firstLine="420"/>
    </w:pPr>
    <w:rPr>
      <w:rFonts w:ascii="Calibri" w:hAnsi="Calibri"/>
      <w:sz w:val="24"/>
      <w:szCs w:val="22"/>
    </w:rPr>
  </w:style>
  <w:style w:type="paragraph" w:styleId="ad">
    <w:name w:val="List Paragraph"/>
    <w:basedOn w:val="a"/>
    <w:uiPriority w:val="99"/>
    <w:qFormat/>
    <w:rsid w:val="00127C55"/>
    <w:pPr>
      <w:widowControl/>
      <w:ind w:firstLine="420"/>
    </w:pPr>
    <w:rPr>
      <w:rFonts w:ascii="Calibri" w:hAnsi="Calibri" w:cs="宋体"/>
      <w:kern w:val="0"/>
      <w:szCs w:val="21"/>
    </w:rPr>
  </w:style>
  <w:style w:type="character" w:customStyle="1" w:styleId="tpccontent1">
    <w:name w:val="tpc_content1"/>
    <w:uiPriority w:val="99"/>
    <w:rsid w:val="00127C55"/>
    <w:rPr>
      <w:sz w:val="20"/>
    </w:rPr>
  </w:style>
  <w:style w:type="paragraph" w:styleId="TOC">
    <w:name w:val="TOC Heading"/>
    <w:basedOn w:val="1"/>
    <w:next w:val="a"/>
    <w:uiPriority w:val="99"/>
    <w:qFormat/>
    <w:rsid w:val="00DE64C4"/>
    <w:pPr>
      <w:keepLines/>
      <w:tabs>
        <w:tab w:val="clear" w:pos="851"/>
      </w:tabs>
      <w:spacing w:before="480" w:after="0" w:line="276" w:lineRule="auto"/>
      <w:jc w:val="left"/>
      <w:outlineLvl w:val="9"/>
    </w:pPr>
    <w:rPr>
      <w:rFonts w:ascii="Cambria" w:hAnsi="Cambria"/>
      <w:caps w:val="0"/>
      <w:color w:val="365F91"/>
      <w:sz w:val="28"/>
      <w:szCs w:val="28"/>
    </w:rPr>
  </w:style>
  <w:style w:type="paragraph" w:styleId="31">
    <w:name w:val="toc 3"/>
    <w:basedOn w:val="a"/>
    <w:next w:val="a"/>
    <w:autoRedefine/>
    <w:uiPriority w:val="39"/>
    <w:rsid w:val="00DE64C4"/>
    <w:pPr>
      <w:widowControl/>
      <w:spacing w:after="100" w:line="276" w:lineRule="auto"/>
      <w:ind w:left="440"/>
      <w:jc w:val="left"/>
    </w:pPr>
    <w:rPr>
      <w:rFonts w:ascii="Calibri" w:hAnsi="Calibri"/>
      <w:kern w:val="0"/>
      <w:sz w:val="22"/>
      <w:szCs w:val="22"/>
    </w:rPr>
  </w:style>
  <w:style w:type="paragraph" w:styleId="ae">
    <w:name w:val="caption"/>
    <w:basedOn w:val="a"/>
    <w:next w:val="a"/>
    <w:uiPriority w:val="99"/>
    <w:qFormat/>
    <w:rsid w:val="00DE64C4"/>
    <w:rPr>
      <w:rFonts w:ascii="Cambria" w:eastAsia="黑体" w:hAnsi="Cambria"/>
      <w:sz w:val="20"/>
      <w:szCs w:val="20"/>
    </w:rPr>
  </w:style>
  <w:style w:type="paragraph" w:styleId="af">
    <w:name w:val="Subtitle"/>
    <w:basedOn w:val="a"/>
    <w:next w:val="a"/>
    <w:link w:val="Char6"/>
    <w:uiPriority w:val="99"/>
    <w:qFormat/>
    <w:rsid w:val="001A1479"/>
    <w:pPr>
      <w:spacing w:before="240" w:after="60" w:line="312" w:lineRule="auto"/>
      <w:jc w:val="center"/>
      <w:outlineLvl w:val="1"/>
    </w:pPr>
    <w:rPr>
      <w:rFonts w:ascii="Cambria" w:hAnsi="Cambria"/>
      <w:b/>
      <w:bCs/>
      <w:kern w:val="28"/>
      <w:sz w:val="32"/>
      <w:szCs w:val="32"/>
    </w:rPr>
  </w:style>
  <w:style w:type="character" w:customStyle="1" w:styleId="Char6">
    <w:name w:val="副标题 Char"/>
    <w:basedOn w:val="a1"/>
    <w:link w:val="af"/>
    <w:uiPriority w:val="99"/>
    <w:locked/>
    <w:rsid w:val="001A1479"/>
    <w:rPr>
      <w:rFonts w:ascii="Cambria" w:eastAsia="宋体" w:hAnsi="Cambria" w:cs="Times New Roman"/>
      <w:b/>
      <w:bCs/>
      <w:kern w:val="28"/>
      <w:sz w:val="32"/>
      <w:szCs w:val="32"/>
    </w:rPr>
  </w:style>
  <w:style w:type="paragraph" w:styleId="af0">
    <w:name w:val="Title"/>
    <w:basedOn w:val="a"/>
    <w:next w:val="a"/>
    <w:link w:val="Char7"/>
    <w:uiPriority w:val="99"/>
    <w:qFormat/>
    <w:rsid w:val="00317527"/>
    <w:pPr>
      <w:spacing w:before="240" w:after="60"/>
      <w:jc w:val="center"/>
      <w:outlineLvl w:val="0"/>
    </w:pPr>
    <w:rPr>
      <w:rFonts w:ascii="Cambria" w:hAnsi="Cambria"/>
      <w:b/>
      <w:bCs/>
      <w:sz w:val="32"/>
      <w:szCs w:val="32"/>
    </w:rPr>
  </w:style>
  <w:style w:type="character" w:customStyle="1" w:styleId="Char7">
    <w:name w:val="标题 Char"/>
    <w:basedOn w:val="a1"/>
    <w:link w:val="af0"/>
    <w:uiPriority w:val="99"/>
    <w:locked/>
    <w:rsid w:val="00317527"/>
    <w:rPr>
      <w:rFonts w:ascii="Cambria" w:eastAsia="宋体" w:hAnsi="Cambria" w:cs="Times New Roman"/>
      <w:b/>
      <w:bCs/>
      <w:sz w:val="32"/>
      <w:szCs w:val="32"/>
    </w:rPr>
  </w:style>
  <w:style w:type="character" w:styleId="af1">
    <w:name w:val="annotation reference"/>
    <w:basedOn w:val="a1"/>
    <w:uiPriority w:val="99"/>
    <w:semiHidden/>
    <w:rsid w:val="005505ED"/>
    <w:rPr>
      <w:rFonts w:cs="Times New Roman"/>
      <w:sz w:val="21"/>
      <w:szCs w:val="21"/>
    </w:rPr>
  </w:style>
  <w:style w:type="paragraph" w:customStyle="1" w:styleId="reader-word-layer">
    <w:name w:val="reader-word-layer"/>
    <w:basedOn w:val="a"/>
    <w:uiPriority w:val="99"/>
    <w:rsid w:val="00A119E4"/>
    <w:pPr>
      <w:widowControl/>
      <w:spacing w:before="100" w:beforeAutospacing="1" w:after="100" w:afterAutospacing="1"/>
      <w:jc w:val="left"/>
    </w:pPr>
    <w:rPr>
      <w:rFonts w:ascii="宋体" w:hAnsi="宋体" w:cs="宋体"/>
      <w:kern w:val="0"/>
      <w:sz w:val="24"/>
    </w:rPr>
  </w:style>
  <w:style w:type="paragraph" w:styleId="af2">
    <w:name w:val="header"/>
    <w:basedOn w:val="a"/>
    <w:link w:val="Char8"/>
    <w:uiPriority w:val="99"/>
    <w:semiHidden/>
    <w:rsid w:val="005417D3"/>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1"/>
    <w:link w:val="af2"/>
    <w:uiPriority w:val="99"/>
    <w:semiHidden/>
    <w:locked/>
    <w:rsid w:val="005417D3"/>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653335373">
      <w:marLeft w:val="0"/>
      <w:marRight w:val="0"/>
      <w:marTop w:val="0"/>
      <w:marBottom w:val="0"/>
      <w:divBdr>
        <w:top w:val="none" w:sz="0" w:space="0" w:color="auto"/>
        <w:left w:val="none" w:sz="0" w:space="0" w:color="auto"/>
        <w:bottom w:val="none" w:sz="0" w:space="0" w:color="auto"/>
        <w:right w:val="none" w:sz="0" w:space="0" w:color="auto"/>
      </w:divBdr>
    </w:div>
    <w:div w:id="653335374">
      <w:marLeft w:val="0"/>
      <w:marRight w:val="0"/>
      <w:marTop w:val="0"/>
      <w:marBottom w:val="0"/>
      <w:divBdr>
        <w:top w:val="none" w:sz="0" w:space="0" w:color="auto"/>
        <w:left w:val="none" w:sz="0" w:space="0" w:color="auto"/>
        <w:bottom w:val="none" w:sz="0" w:space="0" w:color="auto"/>
        <w:right w:val="none" w:sz="0" w:space="0" w:color="auto"/>
      </w:divBdr>
    </w:div>
    <w:div w:id="653335375">
      <w:marLeft w:val="0"/>
      <w:marRight w:val="0"/>
      <w:marTop w:val="0"/>
      <w:marBottom w:val="0"/>
      <w:divBdr>
        <w:top w:val="none" w:sz="0" w:space="0" w:color="auto"/>
        <w:left w:val="none" w:sz="0" w:space="0" w:color="auto"/>
        <w:bottom w:val="none" w:sz="0" w:space="0" w:color="auto"/>
        <w:right w:val="none" w:sz="0" w:space="0" w:color="auto"/>
      </w:divBdr>
    </w:div>
    <w:div w:id="653335376">
      <w:marLeft w:val="0"/>
      <w:marRight w:val="0"/>
      <w:marTop w:val="0"/>
      <w:marBottom w:val="0"/>
      <w:divBdr>
        <w:top w:val="none" w:sz="0" w:space="0" w:color="auto"/>
        <w:left w:val="none" w:sz="0" w:space="0" w:color="auto"/>
        <w:bottom w:val="none" w:sz="0" w:space="0" w:color="auto"/>
        <w:right w:val="none" w:sz="0" w:space="0" w:color="auto"/>
      </w:divBdr>
    </w:div>
    <w:div w:id="653335377">
      <w:marLeft w:val="0"/>
      <w:marRight w:val="0"/>
      <w:marTop w:val="0"/>
      <w:marBottom w:val="0"/>
      <w:divBdr>
        <w:top w:val="none" w:sz="0" w:space="0" w:color="auto"/>
        <w:left w:val="none" w:sz="0" w:space="0" w:color="auto"/>
        <w:bottom w:val="none" w:sz="0" w:space="0" w:color="auto"/>
        <w:right w:val="none" w:sz="0" w:space="0" w:color="auto"/>
      </w:divBdr>
    </w:div>
    <w:div w:id="653335378">
      <w:marLeft w:val="0"/>
      <w:marRight w:val="0"/>
      <w:marTop w:val="0"/>
      <w:marBottom w:val="0"/>
      <w:divBdr>
        <w:top w:val="none" w:sz="0" w:space="0" w:color="auto"/>
        <w:left w:val="none" w:sz="0" w:space="0" w:color="auto"/>
        <w:bottom w:val="none" w:sz="0" w:space="0" w:color="auto"/>
        <w:right w:val="none" w:sz="0" w:space="0" w:color="auto"/>
      </w:divBdr>
    </w:div>
    <w:div w:id="653335379">
      <w:marLeft w:val="0"/>
      <w:marRight w:val="0"/>
      <w:marTop w:val="0"/>
      <w:marBottom w:val="0"/>
      <w:divBdr>
        <w:top w:val="none" w:sz="0" w:space="0" w:color="auto"/>
        <w:left w:val="none" w:sz="0" w:space="0" w:color="auto"/>
        <w:bottom w:val="none" w:sz="0" w:space="0" w:color="auto"/>
        <w:right w:val="none" w:sz="0" w:space="0" w:color="auto"/>
      </w:divBdr>
    </w:div>
    <w:div w:id="653335380">
      <w:marLeft w:val="0"/>
      <w:marRight w:val="0"/>
      <w:marTop w:val="0"/>
      <w:marBottom w:val="0"/>
      <w:divBdr>
        <w:top w:val="none" w:sz="0" w:space="0" w:color="auto"/>
        <w:left w:val="none" w:sz="0" w:space="0" w:color="auto"/>
        <w:bottom w:val="none" w:sz="0" w:space="0" w:color="auto"/>
        <w:right w:val="none" w:sz="0" w:space="0" w:color="auto"/>
      </w:divBdr>
    </w:div>
    <w:div w:id="653335381">
      <w:marLeft w:val="0"/>
      <w:marRight w:val="0"/>
      <w:marTop w:val="0"/>
      <w:marBottom w:val="0"/>
      <w:divBdr>
        <w:top w:val="none" w:sz="0" w:space="0" w:color="auto"/>
        <w:left w:val="none" w:sz="0" w:space="0" w:color="auto"/>
        <w:bottom w:val="none" w:sz="0" w:space="0" w:color="auto"/>
        <w:right w:val="none" w:sz="0" w:space="0" w:color="auto"/>
      </w:divBdr>
    </w:div>
    <w:div w:id="653335382">
      <w:marLeft w:val="0"/>
      <w:marRight w:val="0"/>
      <w:marTop w:val="0"/>
      <w:marBottom w:val="0"/>
      <w:divBdr>
        <w:top w:val="none" w:sz="0" w:space="0" w:color="auto"/>
        <w:left w:val="none" w:sz="0" w:space="0" w:color="auto"/>
        <w:bottom w:val="none" w:sz="0" w:space="0" w:color="auto"/>
        <w:right w:val="none" w:sz="0" w:space="0" w:color="auto"/>
      </w:divBdr>
    </w:div>
    <w:div w:id="653335383">
      <w:marLeft w:val="0"/>
      <w:marRight w:val="0"/>
      <w:marTop w:val="0"/>
      <w:marBottom w:val="0"/>
      <w:divBdr>
        <w:top w:val="none" w:sz="0" w:space="0" w:color="auto"/>
        <w:left w:val="none" w:sz="0" w:space="0" w:color="auto"/>
        <w:bottom w:val="none" w:sz="0" w:space="0" w:color="auto"/>
        <w:right w:val="none" w:sz="0" w:space="0" w:color="auto"/>
      </w:divBdr>
    </w:div>
    <w:div w:id="653335384">
      <w:marLeft w:val="0"/>
      <w:marRight w:val="0"/>
      <w:marTop w:val="0"/>
      <w:marBottom w:val="0"/>
      <w:divBdr>
        <w:top w:val="none" w:sz="0" w:space="0" w:color="auto"/>
        <w:left w:val="none" w:sz="0" w:space="0" w:color="auto"/>
        <w:bottom w:val="none" w:sz="0" w:space="0" w:color="auto"/>
        <w:right w:val="none" w:sz="0" w:space="0" w:color="auto"/>
      </w:divBdr>
    </w:div>
    <w:div w:id="6533353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1439</Words>
  <Characters>8207</Characters>
  <Application>Microsoft Office Word</Application>
  <DocSecurity>0</DocSecurity>
  <Lines>68</Lines>
  <Paragraphs>19</Paragraphs>
  <ScaleCrop>false</ScaleCrop>
  <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轮状病毒项目纯化水制备系统URS</dc:title>
  <dc:subject/>
  <dc:creator>1</dc:creator>
  <cp:keywords/>
  <dc:description/>
  <cp:lastModifiedBy>1</cp:lastModifiedBy>
  <cp:revision>60</cp:revision>
  <cp:lastPrinted>2018-08-21T03:50:00Z</cp:lastPrinted>
  <dcterms:created xsi:type="dcterms:W3CDTF">2018-08-17T05:57:00Z</dcterms:created>
  <dcterms:modified xsi:type="dcterms:W3CDTF">2018-08-21T05:35:00Z</dcterms:modified>
</cp:coreProperties>
</file>