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rPr>
      </w:pPr>
    </w:p>
    <w:p w:rsidR="00A16680" w:rsidRPr="00910282" w:rsidRDefault="00A16680" w:rsidP="004C47C0">
      <w:pPr>
        <w:pStyle w:val="30"/>
        <w:tabs>
          <w:tab w:val="left" w:pos="2355"/>
        </w:tabs>
        <w:spacing w:line="360" w:lineRule="auto"/>
        <w:jc w:val="center"/>
        <w:rPr>
          <w:rFonts w:ascii="宋体"/>
          <w:b/>
        </w:rPr>
      </w:pPr>
    </w:p>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sz w:val="44"/>
        </w:rPr>
      </w:pPr>
      <w:r w:rsidRPr="00EA47BD">
        <w:rPr>
          <w:rFonts w:ascii="宋体" w:hAnsi="宋体" w:hint="eastAsia"/>
          <w:b/>
          <w:sz w:val="44"/>
        </w:rPr>
        <w:t>疫苗楼预灌</w:t>
      </w:r>
      <w:r>
        <w:rPr>
          <w:rFonts w:ascii="宋体" w:hAnsi="宋体" w:hint="eastAsia"/>
          <w:b/>
          <w:sz w:val="44"/>
        </w:rPr>
        <w:t>充</w:t>
      </w:r>
      <w:r w:rsidRPr="00910282">
        <w:rPr>
          <w:rFonts w:ascii="宋体" w:hAnsi="宋体" w:hint="eastAsia"/>
          <w:b/>
          <w:sz w:val="44"/>
        </w:rPr>
        <w:t>分装车间</w:t>
      </w:r>
    </w:p>
    <w:p w:rsidR="00A16680" w:rsidRPr="00910282" w:rsidRDefault="00A16680">
      <w:pPr>
        <w:pStyle w:val="30"/>
        <w:spacing w:line="360" w:lineRule="auto"/>
        <w:jc w:val="center"/>
        <w:rPr>
          <w:rFonts w:ascii="宋体"/>
          <w:b/>
          <w:sz w:val="44"/>
        </w:rPr>
      </w:pPr>
      <w:r w:rsidRPr="00910282">
        <w:rPr>
          <w:rFonts w:ascii="宋体" w:hAnsi="宋体"/>
          <w:b/>
          <w:sz w:val="44"/>
        </w:rPr>
        <w:t>A</w:t>
      </w:r>
      <w:r w:rsidRPr="00910282">
        <w:rPr>
          <w:rFonts w:ascii="宋体" w:hAnsi="宋体" w:hint="eastAsia"/>
          <w:b/>
          <w:sz w:val="44"/>
        </w:rPr>
        <w:t>级净化</w:t>
      </w:r>
      <w:r>
        <w:rPr>
          <w:rFonts w:ascii="宋体" w:hAnsi="宋体" w:hint="eastAsia"/>
          <w:b/>
          <w:sz w:val="44"/>
        </w:rPr>
        <w:t>干热灭菌柜</w:t>
      </w:r>
      <w:r w:rsidRPr="00910282">
        <w:rPr>
          <w:rFonts w:ascii="宋体" w:hAnsi="宋体"/>
          <w:b/>
          <w:sz w:val="44"/>
        </w:rPr>
        <w:t xml:space="preserve"> </w:t>
      </w:r>
    </w:p>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126"/>
        <w:gridCol w:w="2552"/>
        <w:gridCol w:w="1984"/>
        <w:gridCol w:w="1550"/>
      </w:tblGrid>
      <w:tr w:rsidR="00A16680" w:rsidRPr="00910282">
        <w:trPr>
          <w:cantSplit/>
          <w:trHeight w:val="642"/>
          <w:jc w:val="center"/>
        </w:trPr>
        <w:tc>
          <w:tcPr>
            <w:tcW w:w="9623" w:type="dxa"/>
            <w:gridSpan w:val="5"/>
            <w:shd w:val="pct25" w:color="auto" w:fill="FFFFFF"/>
            <w:vAlign w:val="center"/>
          </w:tcPr>
          <w:p w:rsidR="00A16680" w:rsidRPr="003333F3" w:rsidRDefault="00A16680">
            <w:pPr>
              <w:pStyle w:val="30"/>
              <w:spacing w:line="360" w:lineRule="auto"/>
              <w:jc w:val="center"/>
              <w:rPr>
                <w:rFonts w:ascii="宋体"/>
                <w:b/>
                <w:szCs w:val="24"/>
              </w:rPr>
            </w:pPr>
            <w:r w:rsidRPr="003333F3">
              <w:rPr>
                <w:rFonts w:ascii="宋体" w:hAnsi="宋体" w:hint="eastAsia"/>
                <w:b/>
                <w:szCs w:val="24"/>
              </w:rPr>
              <w:t>起草、审核及批准</w:t>
            </w:r>
          </w:p>
        </w:tc>
      </w:tr>
      <w:tr w:rsidR="00A16680" w:rsidRPr="00910282" w:rsidTr="001020CD">
        <w:trPr>
          <w:cantSplit/>
          <w:trHeight w:val="642"/>
          <w:jc w:val="center"/>
        </w:trPr>
        <w:tc>
          <w:tcPr>
            <w:tcW w:w="1411" w:type="dxa"/>
            <w:shd w:val="pct25" w:color="auto" w:fill="FFFFFF"/>
            <w:vAlign w:val="center"/>
          </w:tcPr>
          <w:p w:rsidR="00A16680" w:rsidRPr="00910282" w:rsidRDefault="00A16680">
            <w:pPr>
              <w:pStyle w:val="Tabletext"/>
              <w:spacing w:before="0" w:after="0"/>
              <w:jc w:val="center"/>
              <w:rPr>
                <w:rFonts w:ascii="宋体" w:cs="Arial"/>
                <w:b/>
                <w:szCs w:val="24"/>
                <w:lang w:val="it-IT" w:eastAsia="zh-CN"/>
              </w:rPr>
            </w:pPr>
          </w:p>
        </w:tc>
        <w:tc>
          <w:tcPr>
            <w:tcW w:w="2126" w:type="dxa"/>
            <w:shd w:val="pct25" w:color="auto" w:fill="FFFFFF"/>
            <w:vAlign w:val="center"/>
          </w:tcPr>
          <w:p w:rsidR="00A16680" w:rsidRPr="00910282" w:rsidRDefault="00A16680">
            <w:pPr>
              <w:pStyle w:val="Tabletext"/>
              <w:spacing w:before="0" w:after="0"/>
              <w:jc w:val="center"/>
              <w:rPr>
                <w:rFonts w:ascii="宋体" w:cs="Arial"/>
                <w:b/>
                <w:szCs w:val="24"/>
                <w:lang w:val="it-IT" w:eastAsia="zh-CN"/>
              </w:rPr>
            </w:pPr>
            <w:r w:rsidRPr="00910282">
              <w:rPr>
                <w:rFonts w:ascii="宋体" w:hAnsi="宋体" w:cs="Arial" w:hint="eastAsia"/>
                <w:b/>
                <w:szCs w:val="24"/>
                <w:lang w:val="it-IT" w:eastAsia="zh-CN"/>
              </w:rPr>
              <w:t>部</w:t>
            </w:r>
            <w:r w:rsidRPr="00910282">
              <w:rPr>
                <w:rFonts w:ascii="宋体" w:hAnsi="宋体" w:cs="Arial"/>
                <w:b/>
                <w:szCs w:val="24"/>
                <w:lang w:val="it-IT" w:eastAsia="zh-CN"/>
              </w:rPr>
              <w:t xml:space="preserve"> </w:t>
            </w:r>
            <w:r w:rsidRPr="00910282">
              <w:rPr>
                <w:rFonts w:ascii="宋体" w:hAnsi="宋体" w:cs="Arial" w:hint="eastAsia"/>
                <w:b/>
                <w:szCs w:val="24"/>
                <w:lang w:val="it-IT" w:eastAsia="zh-CN"/>
              </w:rPr>
              <w:t>门</w:t>
            </w:r>
          </w:p>
        </w:tc>
        <w:tc>
          <w:tcPr>
            <w:tcW w:w="2552" w:type="dxa"/>
            <w:shd w:val="pct25" w:color="auto" w:fill="FFFFFF"/>
            <w:vAlign w:val="center"/>
          </w:tcPr>
          <w:p w:rsidR="00A16680" w:rsidRPr="00910282" w:rsidRDefault="00A16680">
            <w:pPr>
              <w:pStyle w:val="Tabletext"/>
              <w:spacing w:before="0" w:after="0"/>
              <w:jc w:val="center"/>
              <w:rPr>
                <w:rFonts w:ascii="宋体" w:cs="Arial"/>
                <w:b/>
                <w:szCs w:val="24"/>
                <w:lang w:val="it-IT" w:eastAsia="zh-CN"/>
              </w:rPr>
            </w:pPr>
            <w:r w:rsidRPr="00910282">
              <w:rPr>
                <w:rFonts w:ascii="宋体" w:hAnsi="宋体" w:cs="Arial" w:hint="eastAsia"/>
                <w:b/>
                <w:szCs w:val="24"/>
                <w:lang w:val="it-IT" w:eastAsia="zh-CN"/>
              </w:rPr>
              <w:t>责任人</w:t>
            </w:r>
          </w:p>
        </w:tc>
        <w:tc>
          <w:tcPr>
            <w:tcW w:w="1984" w:type="dxa"/>
            <w:shd w:val="pct25" w:color="auto" w:fill="FFFFFF"/>
            <w:vAlign w:val="center"/>
          </w:tcPr>
          <w:p w:rsidR="00A16680" w:rsidRPr="00910282" w:rsidRDefault="00A16680">
            <w:pPr>
              <w:pStyle w:val="Tabletext"/>
              <w:spacing w:before="0" w:after="0"/>
              <w:jc w:val="center"/>
              <w:rPr>
                <w:rFonts w:ascii="宋体" w:cs="Arial"/>
                <w:b/>
                <w:szCs w:val="24"/>
                <w:lang w:val="it-IT"/>
              </w:rPr>
            </w:pPr>
            <w:r w:rsidRPr="00910282">
              <w:rPr>
                <w:rFonts w:ascii="宋体" w:hAnsi="宋体" w:cs="Arial" w:hint="eastAsia"/>
                <w:b/>
                <w:szCs w:val="24"/>
                <w:lang w:val="it-IT"/>
              </w:rPr>
              <w:t>签</w:t>
            </w:r>
            <w:r w:rsidRPr="00910282">
              <w:rPr>
                <w:rFonts w:ascii="宋体" w:hAnsi="宋体" w:cs="Arial"/>
                <w:b/>
                <w:szCs w:val="24"/>
                <w:lang w:val="it-IT" w:eastAsia="zh-CN"/>
              </w:rPr>
              <w:t xml:space="preserve"> </w:t>
            </w:r>
            <w:r w:rsidRPr="00910282">
              <w:rPr>
                <w:rFonts w:ascii="宋体" w:hAnsi="宋体" w:cs="Arial" w:hint="eastAsia"/>
                <w:b/>
                <w:szCs w:val="24"/>
                <w:lang w:val="it-IT"/>
              </w:rPr>
              <w:t>名</w:t>
            </w:r>
          </w:p>
        </w:tc>
        <w:tc>
          <w:tcPr>
            <w:tcW w:w="1550" w:type="dxa"/>
            <w:shd w:val="pct25" w:color="auto" w:fill="FFFFFF"/>
            <w:vAlign w:val="center"/>
          </w:tcPr>
          <w:p w:rsidR="00A16680" w:rsidRPr="00910282" w:rsidRDefault="00A16680">
            <w:pPr>
              <w:pStyle w:val="Tabletext"/>
              <w:spacing w:before="0" w:after="0"/>
              <w:jc w:val="center"/>
              <w:rPr>
                <w:rFonts w:ascii="宋体" w:cs="Arial"/>
                <w:b/>
                <w:szCs w:val="24"/>
                <w:lang w:val="it-IT" w:eastAsia="zh-CN"/>
              </w:rPr>
            </w:pPr>
            <w:r w:rsidRPr="00910282">
              <w:rPr>
                <w:rFonts w:ascii="宋体" w:hAnsi="宋体" w:cs="Arial" w:hint="eastAsia"/>
                <w:b/>
                <w:szCs w:val="24"/>
                <w:lang w:val="it-IT"/>
              </w:rPr>
              <w:t>日</w:t>
            </w:r>
            <w:r w:rsidRPr="00910282">
              <w:rPr>
                <w:rFonts w:ascii="宋体" w:hAnsi="宋体" w:cs="Arial"/>
                <w:b/>
                <w:szCs w:val="24"/>
                <w:lang w:val="it-IT" w:eastAsia="zh-CN"/>
              </w:rPr>
              <w:t xml:space="preserve"> </w:t>
            </w:r>
            <w:r w:rsidRPr="00910282">
              <w:rPr>
                <w:rFonts w:ascii="宋体" w:hAnsi="宋体" w:cs="Arial" w:hint="eastAsia"/>
                <w:b/>
                <w:szCs w:val="24"/>
                <w:lang w:val="it-IT"/>
              </w:rPr>
              <w:t>期</w:t>
            </w:r>
          </w:p>
        </w:tc>
      </w:tr>
      <w:tr w:rsidR="00A16680" w:rsidRPr="00910282" w:rsidTr="001020CD">
        <w:trPr>
          <w:cantSplit/>
          <w:trHeight w:val="680"/>
          <w:jc w:val="center"/>
        </w:trPr>
        <w:tc>
          <w:tcPr>
            <w:tcW w:w="1411" w:type="dxa"/>
            <w:shd w:val="pct25" w:color="auto" w:fill="FFFFFF"/>
            <w:vAlign w:val="center"/>
          </w:tcPr>
          <w:p w:rsidR="00A16680" w:rsidRPr="00910282" w:rsidRDefault="00A16680">
            <w:pPr>
              <w:pStyle w:val="Tabletext"/>
              <w:spacing w:before="60" w:after="60"/>
              <w:ind w:rightChars="16" w:right="34"/>
              <w:jc w:val="center"/>
              <w:rPr>
                <w:rFonts w:ascii="宋体" w:cs="Arial"/>
                <w:b/>
                <w:iCs/>
                <w:szCs w:val="24"/>
                <w:lang w:val="it-IT" w:eastAsia="zh-CN"/>
              </w:rPr>
            </w:pPr>
            <w:r w:rsidRPr="00910282">
              <w:rPr>
                <w:rFonts w:ascii="宋体" w:hAnsi="宋体" w:cs="Arial" w:hint="eastAsia"/>
                <w:b/>
                <w:iCs/>
                <w:szCs w:val="24"/>
                <w:lang w:eastAsia="zh-CN"/>
              </w:rPr>
              <w:t>起</w:t>
            </w:r>
            <w:r w:rsidRPr="00910282">
              <w:rPr>
                <w:rFonts w:ascii="宋体" w:hAnsi="宋体" w:cs="Arial"/>
                <w:b/>
                <w:iCs/>
                <w:szCs w:val="24"/>
                <w:lang w:eastAsia="zh-CN"/>
              </w:rPr>
              <w:t xml:space="preserve"> </w:t>
            </w:r>
            <w:r w:rsidRPr="00910282">
              <w:rPr>
                <w:rFonts w:ascii="宋体" w:hAnsi="宋体" w:cs="Arial" w:hint="eastAsia"/>
                <w:b/>
                <w:iCs/>
                <w:szCs w:val="24"/>
                <w:lang w:eastAsia="zh-CN"/>
              </w:rPr>
              <w:t>草</w:t>
            </w:r>
          </w:p>
        </w:tc>
        <w:tc>
          <w:tcPr>
            <w:tcW w:w="2126" w:type="dxa"/>
            <w:vAlign w:val="center"/>
          </w:tcPr>
          <w:p w:rsidR="00A16680" w:rsidRPr="00910282" w:rsidRDefault="00A16680">
            <w:pPr>
              <w:pStyle w:val="Tabletext"/>
              <w:spacing w:before="60" w:after="60"/>
              <w:jc w:val="center"/>
              <w:rPr>
                <w:rFonts w:ascii="宋体" w:cs="Arial"/>
                <w:szCs w:val="24"/>
                <w:lang w:val="it-IT" w:eastAsia="zh-CN"/>
              </w:rPr>
            </w:pPr>
            <w:r w:rsidRPr="00910282">
              <w:rPr>
                <w:rFonts w:ascii="宋体" w:hAnsi="宋体" w:cs="Arial" w:hint="eastAsia"/>
                <w:szCs w:val="24"/>
                <w:lang w:val="it-IT" w:eastAsia="zh-CN"/>
              </w:rPr>
              <w:t>分</w:t>
            </w:r>
            <w:r>
              <w:rPr>
                <w:rFonts w:ascii="宋体" w:hAnsi="宋体" w:cs="Arial" w:hint="eastAsia"/>
                <w:szCs w:val="24"/>
                <w:lang w:val="it-IT" w:eastAsia="zh-CN"/>
              </w:rPr>
              <w:t>包</w:t>
            </w:r>
            <w:r w:rsidRPr="00910282">
              <w:rPr>
                <w:rFonts w:ascii="宋体" w:hAnsi="宋体" w:cs="Arial" w:hint="eastAsia"/>
                <w:szCs w:val="24"/>
                <w:lang w:val="it-IT" w:eastAsia="zh-CN"/>
              </w:rPr>
              <w:t>装室</w:t>
            </w:r>
          </w:p>
        </w:tc>
        <w:tc>
          <w:tcPr>
            <w:tcW w:w="2552" w:type="dxa"/>
            <w:vAlign w:val="center"/>
          </w:tcPr>
          <w:p w:rsidR="00A16680" w:rsidRPr="00910282" w:rsidRDefault="00A16680">
            <w:pPr>
              <w:pStyle w:val="Tabletext"/>
              <w:spacing w:before="60" w:after="60"/>
              <w:jc w:val="center"/>
              <w:rPr>
                <w:rFonts w:ascii="宋体" w:cs="Arial"/>
                <w:szCs w:val="24"/>
                <w:lang w:val="it-IT" w:eastAsia="zh-CN"/>
              </w:rPr>
            </w:pPr>
            <w:r>
              <w:rPr>
                <w:rFonts w:ascii="宋体" w:hAnsi="宋体" w:cs="Arial" w:hint="eastAsia"/>
                <w:szCs w:val="24"/>
                <w:lang w:val="it-IT" w:eastAsia="zh-CN"/>
              </w:rPr>
              <w:t>余</w:t>
            </w:r>
            <w:r>
              <w:rPr>
                <w:rFonts w:ascii="宋体" w:hAnsi="宋体" w:cs="Arial"/>
                <w:szCs w:val="24"/>
                <w:lang w:val="it-IT" w:eastAsia="zh-CN"/>
              </w:rPr>
              <w:t xml:space="preserve">  </w:t>
            </w:r>
            <w:r>
              <w:rPr>
                <w:rFonts w:ascii="宋体" w:hAnsi="宋体" w:cs="Arial" w:hint="eastAsia"/>
                <w:szCs w:val="24"/>
                <w:lang w:val="it-IT" w:eastAsia="zh-CN"/>
              </w:rPr>
              <w:t>斌</w:t>
            </w:r>
          </w:p>
        </w:tc>
        <w:tc>
          <w:tcPr>
            <w:tcW w:w="1984" w:type="dxa"/>
            <w:vAlign w:val="center"/>
          </w:tcPr>
          <w:p w:rsidR="00A16680" w:rsidRPr="00910282" w:rsidRDefault="00A16680">
            <w:pPr>
              <w:pStyle w:val="Tabletext"/>
              <w:spacing w:before="60" w:after="60"/>
              <w:jc w:val="center"/>
              <w:rPr>
                <w:rFonts w:ascii="宋体" w:cs="Arial"/>
                <w:szCs w:val="24"/>
                <w:lang w:val="it-IT"/>
              </w:rPr>
            </w:pPr>
          </w:p>
        </w:tc>
        <w:tc>
          <w:tcPr>
            <w:tcW w:w="1550" w:type="dxa"/>
            <w:vAlign w:val="center"/>
          </w:tcPr>
          <w:p w:rsidR="00A16680" w:rsidRPr="00910282" w:rsidRDefault="00A16680">
            <w:pPr>
              <w:pStyle w:val="Tabletext"/>
              <w:spacing w:before="60" w:after="60"/>
              <w:jc w:val="center"/>
              <w:rPr>
                <w:rFonts w:ascii="宋体" w:cs="Arial"/>
                <w:szCs w:val="24"/>
                <w:lang w:val="it-IT"/>
              </w:rPr>
            </w:pPr>
          </w:p>
        </w:tc>
      </w:tr>
      <w:tr w:rsidR="00A16680" w:rsidRPr="00910282" w:rsidTr="001020CD">
        <w:trPr>
          <w:cantSplit/>
          <w:trHeight w:val="680"/>
          <w:jc w:val="center"/>
        </w:trPr>
        <w:tc>
          <w:tcPr>
            <w:tcW w:w="1411" w:type="dxa"/>
            <w:shd w:val="pct25" w:color="auto" w:fill="FFFFFF"/>
            <w:vAlign w:val="center"/>
          </w:tcPr>
          <w:p w:rsidR="00A16680" w:rsidRPr="00910282" w:rsidRDefault="00A16680">
            <w:pPr>
              <w:pStyle w:val="Tabletext"/>
              <w:spacing w:before="60" w:after="60"/>
              <w:ind w:rightChars="16" w:right="34"/>
              <w:jc w:val="center"/>
              <w:rPr>
                <w:rFonts w:ascii="宋体" w:cs="Arial"/>
                <w:b/>
                <w:iCs/>
                <w:szCs w:val="24"/>
                <w:lang w:eastAsia="zh-CN"/>
              </w:rPr>
            </w:pPr>
            <w:r w:rsidRPr="00910282">
              <w:rPr>
                <w:rFonts w:ascii="宋体" w:hAnsi="宋体" w:cs="Arial" w:hint="eastAsia"/>
                <w:b/>
                <w:iCs/>
                <w:szCs w:val="24"/>
                <w:lang w:eastAsia="zh-CN"/>
              </w:rPr>
              <w:t>审</w:t>
            </w:r>
            <w:r w:rsidRPr="00910282">
              <w:rPr>
                <w:rFonts w:ascii="宋体" w:hAnsi="宋体" w:cs="Arial"/>
                <w:b/>
                <w:iCs/>
                <w:szCs w:val="24"/>
                <w:lang w:eastAsia="zh-CN"/>
              </w:rPr>
              <w:t xml:space="preserve"> </w:t>
            </w:r>
            <w:r w:rsidRPr="00910282">
              <w:rPr>
                <w:rFonts w:ascii="宋体" w:hAnsi="宋体" w:cs="Arial" w:hint="eastAsia"/>
                <w:b/>
                <w:iCs/>
                <w:szCs w:val="24"/>
                <w:lang w:eastAsia="zh-CN"/>
              </w:rPr>
              <w:t>核</w:t>
            </w:r>
          </w:p>
        </w:tc>
        <w:tc>
          <w:tcPr>
            <w:tcW w:w="2126" w:type="dxa"/>
            <w:vAlign w:val="center"/>
          </w:tcPr>
          <w:p w:rsidR="00A16680" w:rsidRPr="00910282" w:rsidRDefault="00A16680">
            <w:pPr>
              <w:pStyle w:val="Tabletext"/>
              <w:spacing w:before="60" w:after="60"/>
              <w:jc w:val="center"/>
              <w:rPr>
                <w:rFonts w:ascii="宋体" w:cs="Arial"/>
                <w:szCs w:val="24"/>
                <w:lang w:val="it-IT" w:eastAsia="zh-CN"/>
              </w:rPr>
            </w:pPr>
            <w:r w:rsidRPr="00910282">
              <w:rPr>
                <w:rFonts w:ascii="宋体" w:hAnsi="宋体" w:cs="Arial" w:hint="eastAsia"/>
                <w:szCs w:val="24"/>
                <w:lang w:val="it-IT" w:eastAsia="zh-CN"/>
              </w:rPr>
              <w:t>分</w:t>
            </w:r>
            <w:r>
              <w:rPr>
                <w:rFonts w:ascii="宋体" w:hAnsi="宋体" w:cs="Arial" w:hint="eastAsia"/>
                <w:szCs w:val="24"/>
                <w:lang w:val="it-IT" w:eastAsia="zh-CN"/>
              </w:rPr>
              <w:t>包</w:t>
            </w:r>
            <w:r w:rsidRPr="00910282">
              <w:rPr>
                <w:rFonts w:ascii="宋体" w:hAnsi="宋体" w:cs="Arial" w:hint="eastAsia"/>
                <w:szCs w:val="24"/>
                <w:lang w:val="it-IT" w:eastAsia="zh-CN"/>
              </w:rPr>
              <w:t>装室</w:t>
            </w:r>
          </w:p>
        </w:tc>
        <w:tc>
          <w:tcPr>
            <w:tcW w:w="2552" w:type="dxa"/>
            <w:vAlign w:val="center"/>
          </w:tcPr>
          <w:p w:rsidR="00A16680" w:rsidRPr="00910282" w:rsidRDefault="00A16680">
            <w:pPr>
              <w:pStyle w:val="Tabletext"/>
              <w:spacing w:before="60" w:after="60"/>
              <w:jc w:val="center"/>
              <w:rPr>
                <w:rFonts w:ascii="宋体" w:cs="Arial"/>
                <w:szCs w:val="24"/>
                <w:lang w:val="it-IT" w:eastAsia="zh-CN"/>
              </w:rPr>
            </w:pPr>
            <w:r w:rsidRPr="00910282">
              <w:rPr>
                <w:rFonts w:ascii="宋体" w:hAnsi="宋体" w:cs="Arial" w:hint="eastAsia"/>
                <w:szCs w:val="24"/>
                <w:lang w:val="it-IT" w:eastAsia="zh-CN"/>
              </w:rPr>
              <w:t>雷继军</w:t>
            </w:r>
          </w:p>
        </w:tc>
        <w:tc>
          <w:tcPr>
            <w:tcW w:w="1984" w:type="dxa"/>
            <w:vAlign w:val="center"/>
          </w:tcPr>
          <w:p w:rsidR="00A16680" w:rsidRPr="00910282" w:rsidRDefault="00A16680">
            <w:pPr>
              <w:pStyle w:val="Tabletext"/>
              <w:spacing w:before="60" w:after="60"/>
              <w:jc w:val="center"/>
              <w:rPr>
                <w:rFonts w:ascii="宋体" w:cs="Arial"/>
                <w:szCs w:val="24"/>
                <w:lang w:val="it-IT"/>
              </w:rPr>
            </w:pPr>
          </w:p>
        </w:tc>
        <w:tc>
          <w:tcPr>
            <w:tcW w:w="1550" w:type="dxa"/>
            <w:vAlign w:val="center"/>
          </w:tcPr>
          <w:p w:rsidR="00A16680" w:rsidRPr="00910282" w:rsidRDefault="00A16680">
            <w:pPr>
              <w:pStyle w:val="Tabletext"/>
              <w:spacing w:before="60" w:after="60"/>
              <w:jc w:val="center"/>
              <w:rPr>
                <w:rFonts w:ascii="宋体" w:cs="Arial"/>
                <w:szCs w:val="24"/>
                <w:lang w:val="it-IT"/>
              </w:rPr>
            </w:pPr>
          </w:p>
        </w:tc>
      </w:tr>
      <w:tr w:rsidR="00A16680" w:rsidRPr="00910282" w:rsidTr="007F7DFD">
        <w:trPr>
          <w:cantSplit/>
          <w:trHeight w:val="680"/>
          <w:jc w:val="center"/>
        </w:trPr>
        <w:tc>
          <w:tcPr>
            <w:tcW w:w="1411" w:type="dxa"/>
            <w:shd w:val="pct25" w:color="auto" w:fill="FFFFFF"/>
            <w:vAlign w:val="center"/>
          </w:tcPr>
          <w:p w:rsidR="00A16680" w:rsidRPr="00910282" w:rsidRDefault="00A16680" w:rsidP="007F7DFD">
            <w:pPr>
              <w:pStyle w:val="Tabletext"/>
              <w:spacing w:before="60" w:after="60"/>
              <w:ind w:rightChars="16" w:right="34"/>
              <w:jc w:val="center"/>
              <w:rPr>
                <w:rFonts w:ascii="宋体" w:cs="Arial"/>
                <w:b/>
                <w:iCs/>
                <w:szCs w:val="24"/>
                <w:lang w:val="it-IT"/>
              </w:rPr>
            </w:pPr>
            <w:r w:rsidRPr="00910282">
              <w:rPr>
                <w:rFonts w:ascii="宋体" w:hAnsi="宋体" w:cs="Arial" w:hint="eastAsia"/>
                <w:b/>
                <w:iCs/>
                <w:szCs w:val="24"/>
              </w:rPr>
              <w:t>审</w:t>
            </w:r>
            <w:r w:rsidRPr="00910282">
              <w:rPr>
                <w:rFonts w:ascii="宋体" w:hAnsi="宋体" w:cs="Arial"/>
                <w:b/>
                <w:iCs/>
                <w:szCs w:val="24"/>
                <w:lang w:eastAsia="zh-CN"/>
              </w:rPr>
              <w:t xml:space="preserve"> </w:t>
            </w:r>
            <w:r w:rsidRPr="00910282">
              <w:rPr>
                <w:rFonts w:ascii="宋体" w:hAnsi="宋体" w:cs="Arial" w:hint="eastAsia"/>
                <w:b/>
                <w:iCs/>
                <w:szCs w:val="24"/>
              </w:rPr>
              <w:t>核</w:t>
            </w:r>
          </w:p>
        </w:tc>
        <w:tc>
          <w:tcPr>
            <w:tcW w:w="2126" w:type="dxa"/>
            <w:vAlign w:val="center"/>
          </w:tcPr>
          <w:p w:rsidR="00A16680" w:rsidRPr="00910282" w:rsidRDefault="00A16680" w:rsidP="007F7DFD">
            <w:pPr>
              <w:pStyle w:val="Tabletext"/>
              <w:spacing w:before="60" w:after="60"/>
              <w:jc w:val="center"/>
              <w:rPr>
                <w:rFonts w:ascii="宋体" w:cs="Arial"/>
                <w:szCs w:val="24"/>
                <w:lang w:val="it-IT" w:eastAsia="zh-CN"/>
              </w:rPr>
            </w:pPr>
            <w:r w:rsidRPr="00910282">
              <w:rPr>
                <w:rFonts w:ascii="宋体" w:hAnsi="宋体" w:cs="Arial" w:hint="eastAsia"/>
                <w:szCs w:val="24"/>
                <w:lang w:val="it-IT" w:eastAsia="zh-CN"/>
              </w:rPr>
              <w:t>工程技术部</w:t>
            </w:r>
          </w:p>
        </w:tc>
        <w:tc>
          <w:tcPr>
            <w:tcW w:w="2552" w:type="dxa"/>
            <w:vAlign w:val="center"/>
          </w:tcPr>
          <w:p w:rsidR="00A16680" w:rsidRPr="00910282" w:rsidRDefault="00A16680" w:rsidP="007F7DFD">
            <w:pPr>
              <w:pStyle w:val="Tabletext"/>
              <w:spacing w:before="60" w:after="60"/>
              <w:jc w:val="center"/>
              <w:rPr>
                <w:rFonts w:ascii="宋体" w:cs="Arial"/>
                <w:szCs w:val="24"/>
                <w:lang w:val="it-IT" w:eastAsia="zh-CN"/>
              </w:rPr>
            </w:pPr>
            <w:r w:rsidRPr="00737093">
              <w:rPr>
                <w:rFonts w:ascii="宋体" w:hAnsi="宋体" w:cs="Arial" w:hint="eastAsia"/>
                <w:szCs w:val="24"/>
                <w:lang w:val="it-IT" w:eastAsia="zh-CN"/>
              </w:rPr>
              <w:t>徐</w:t>
            </w:r>
            <w:r>
              <w:rPr>
                <w:rFonts w:ascii="宋体" w:hAnsi="宋体" w:cs="Arial"/>
                <w:szCs w:val="24"/>
                <w:lang w:val="it-IT" w:eastAsia="zh-CN"/>
              </w:rPr>
              <w:t xml:space="preserve">  </w:t>
            </w:r>
            <w:r w:rsidRPr="00737093">
              <w:rPr>
                <w:rFonts w:ascii="宋体" w:hAnsi="宋体" w:cs="Arial" w:hint="eastAsia"/>
                <w:szCs w:val="24"/>
                <w:lang w:val="it-IT" w:eastAsia="zh-CN"/>
              </w:rPr>
              <w:t>砾</w:t>
            </w:r>
          </w:p>
        </w:tc>
        <w:tc>
          <w:tcPr>
            <w:tcW w:w="1984" w:type="dxa"/>
            <w:vAlign w:val="center"/>
          </w:tcPr>
          <w:p w:rsidR="00A16680" w:rsidRPr="00910282" w:rsidRDefault="00A16680" w:rsidP="007F7DFD">
            <w:pPr>
              <w:pStyle w:val="Tabletext"/>
              <w:spacing w:before="60" w:after="60"/>
              <w:jc w:val="center"/>
              <w:rPr>
                <w:rFonts w:ascii="宋体" w:cs="Arial"/>
                <w:szCs w:val="24"/>
                <w:lang w:val="it-IT"/>
              </w:rPr>
            </w:pPr>
          </w:p>
        </w:tc>
        <w:tc>
          <w:tcPr>
            <w:tcW w:w="1550" w:type="dxa"/>
            <w:vAlign w:val="center"/>
          </w:tcPr>
          <w:p w:rsidR="00A16680" w:rsidRPr="00910282" w:rsidRDefault="00A16680" w:rsidP="007F7DFD">
            <w:pPr>
              <w:pStyle w:val="Tabletext"/>
              <w:spacing w:before="60" w:after="60"/>
              <w:jc w:val="center"/>
              <w:rPr>
                <w:rFonts w:ascii="宋体" w:cs="Arial"/>
                <w:szCs w:val="24"/>
                <w:lang w:val="it-IT"/>
              </w:rPr>
            </w:pPr>
          </w:p>
        </w:tc>
      </w:tr>
      <w:tr w:rsidR="00A16680" w:rsidRPr="00910282" w:rsidTr="001020CD">
        <w:trPr>
          <w:cantSplit/>
          <w:trHeight w:val="680"/>
          <w:jc w:val="center"/>
        </w:trPr>
        <w:tc>
          <w:tcPr>
            <w:tcW w:w="1411" w:type="dxa"/>
            <w:shd w:val="pct25" w:color="auto" w:fill="FFFFFF"/>
            <w:vAlign w:val="center"/>
          </w:tcPr>
          <w:p w:rsidR="00A16680" w:rsidRPr="00910282" w:rsidRDefault="00A16680">
            <w:pPr>
              <w:pStyle w:val="Tabletext"/>
              <w:spacing w:before="60" w:after="60"/>
              <w:ind w:rightChars="16" w:right="34"/>
              <w:jc w:val="center"/>
              <w:rPr>
                <w:rFonts w:ascii="宋体" w:cs="Arial"/>
                <w:b/>
                <w:iCs/>
                <w:szCs w:val="24"/>
                <w:lang w:val="it-IT"/>
              </w:rPr>
            </w:pPr>
            <w:r w:rsidRPr="00910282">
              <w:rPr>
                <w:rFonts w:ascii="宋体" w:hAnsi="宋体" w:cs="Arial" w:hint="eastAsia"/>
                <w:b/>
                <w:iCs/>
                <w:szCs w:val="24"/>
              </w:rPr>
              <w:t>审</w:t>
            </w:r>
            <w:r w:rsidRPr="00910282">
              <w:rPr>
                <w:rFonts w:ascii="宋体" w:hAnsi="宋体" w:cs="Arial"/>
                <w:b/>
                <w:iCs/>
                <w:szCs w:val="24"/>
                <w:lang w:eastAsia="zh-CN"/>
              </w:rPr>
              <w:t xml:space="preserve"> </w:t>
            </w:r>
            <w:r w:rsidRPr="00910282">
              <w:rPr>
                <w:rFonts w:ascii="宋体" w:hAnsi="宋体" w:cs="Arial" w:hint="eastAsia"/>
                <w:b/>
                <w:iCs/>
                <w:szCs w:val="24"/>
              </w:rPr>
              <w:t>核</w:t>
            </w:r>
          </w:p>
        </w:tc>
        <w:tc>
          <w:tcPr>
            <w:tcW w:w="2126" w:type="dxa"/>
            <w:vAlign w:val="center"/>
          </w:tcPr>
          <w:p w:rsidR="00A16680" w:rsidRPr="00910282" w:rsidRDefault="00A16680" w:rsidP="00C32777">
            <w:pPr>
              <w:pStyle w:val="Tabletext"/>
              <w:spacing w:before="60" w:after="60"/>
              <w:jc w:val="center"/>
              <w:rPr>
                <w:rFonts w:ascii="宋体" w:cs="Arial"/>
                <w:szCs w:val="24"/>
                <w:lang w:val="it-IT" w:eastAsia="zh-CN"/>
              </w:rPr>
            </w:pPr>
            <w:r>
              <w:rPr>
                <w:rFonts w:ascii="宋体" w:hAnsi="宋体" w:cs="Arial" w:hint="eastAsia"/>
                <w:szCs w:val="24"/>
                <w:lang w:val="it-IT" w:eastAsia="zh-CN"/>
              </w:rPr>
              <w:t>项目</w:t>
            </w:r>
            <w:r w:rsidRPr="00910282">
              <w:rPr>
                <w:rFonts w:ascii="宋体" w:hAnsi="宋体" w:cs="Arial" w:hint="eastAsia"/>
                <w:szCs w:val="24"/>
                <w:lang w:val="it-IT" w:eastAsia="zh-CN"/>
              </w:rPr>
              <w:t>部</w:t>
            </w:r>
          </w:p>
        </w:tc>
        <w:tc>
          <w:tcPr>
            <w:tcW w:w="2552" w:type="dxa"/>
            <w:vAlign w:val="center"/>
          </w:tcPr>
          <w:p w:rsidR="00A16680" w:rsidRPr="00910282" w:rsidRDefault="00A16680" w:rsidP="00C32777">
            <w:pPr>
              <w:pStyle w:val="Tabletext"/>
              <w:spacing w:before="60" w:after="60"/>
              <w:jc w:val="center"/>
              <w:rPr>
                <w:rFonts w:ascii="宋体" w:cs="Arial"/>
                <w:szCs w:val="24"/>
                <w:lang w:val="it-IT" w:eastAsia="zh-CN"/>
              </w:rPr>
            </w:pPr>
            <w:r>
              <w:rPr>
                <w:rFonts w:ascii="宋体" w:hAnsi="宋体" w:cs="Arial" w:hint="eastAsia"/>
                <w:szCs w:val="24"/>
                <w:lang w:val="it-IT" w:eastAsia="zh-CN"/>
              </w:rPr>
              <w:t>王晓军</w:t>
            </w:r>
          </w:p>
        </w:tc>
        <w:tc>
          <w:tcPr>
            <w:tcW w:w="1984" w:type="dxa"/>
            <w:vAlign w:val="center"/>
          </w:tcPr>
          <w:p w:rsidR="00A16680" w:rsidRPr="00910282" w:rsidRDefault="00A16680">
            <w:pPr>
              <w:pStyle w:val="Tabletext"/>
              <w:spacing w:before="60" w:after="60"/>
              <w:jc w:val="center"/>
              <w:rPr>
                <w:rFonts w:ascii="宋体" w:cs="Arial"/>
                <w:szCs w:val="24"/>
                <w:lang w:val="it-IT"/>
              </w:rPr>
            </w:pPr>
          </w:p>
        </w:tc>
        <w:tc>
          <w:tcPr>
            <w:tcW w:w="1550" w:type="dxa"/>
            <w:vAlign w:val="center"/>
          </w:tcPr>
          <w:p w:rsidR="00A16680" w:rsidRPr="00910282" w:rsidRDefault="00A16680">
            <w:pPr>
              <w:pStyle w:val="Tabletext"/>
              <w:spacing w:before="60" w:after="60"/>
              <w:jc w:val="center"/>
              <w:rPr>
                <w:rFonts w:ascii="宋体" w:cs="Arial"/>
                <w:szCs w:val="24"/>
                <w:lang w:val="it-IT"/>
              </w:rPr>
            </w:pPr>
          </w:p>
        </w:tc>
      </w:tr>
      <w:tr w:rsidR="00A16680" w:rsidRPr="00910282" w:rsidTr="00005964">
        <w:trPr>
          <w:cantSplit/>
          <w:trHeight w:val="680"/>
          <w:jc w:val="center"/>
        </w:trPr>
        <w:tc>
          <w:tcPr>
            <w:tcW w:w="1411" w:type="dxa"/>
            <w:shd w:val="pct25" w:color="auto" w:fill="FFFFFF"/>
            <w:vAlign w:val="center"/>
          </w:tcPr>
          <w:p w:rsidR="00A16680" w:rsidRPr="00910282" w:rsidRDefault="00A16680" w:rsidP="00005964">
            <w:pPr>
              <w:pStyle w:val="Tabletext"/>
              <w:spacing w:before="60" w:after="60"/>
              <w:ind w:rightChars="16" w:right="34"/>
              <w:jc w:val="center"/>
              <w:rPr>
                <w:rFonts w:ascii="宋体" w:cs="Arial"/>
                <w:b/>
                <w:iCs/>
                <w:szCs w:val="24"/>
              </w:rPr>
            </w:pPr>
            <w:r w:rsidRPr="00910282">
              <w:rPr>
                <w:rFonts w:ascii="宋体" w:hAnsi="宋体" w:cs="Arial" w:hint="eastAsia"/>
                <w:b/>
                <w:iCs/>
                <w:szCs w:val="24"/>
              </w:rPr>
              <w:t>审</w:t>
            </w:r>
            <w:r w:rsidRPr="00910282">
              <w:rPr>
                <w:rFonts w:ascii="宋体" w:hAnsi="宋体" w:cs="Arial"/>
                <w:b/>
                <w:iCs/>
                <w:szCs w:val="24"/>
                <w:lang w:eastAsia="zh-CN"/>
              </w:rPr>
              <w:t xml:space="preserve"> </w:t>
            </w:r>
            <w:r w:rsidRPr="00910282">
              <w:rPr>
                <w:rFonts w:ascii="宋体" w:hAnsi="宋体" w:cs="Arial" w:hint="eastAsia"/>
                <w:b/>
                <w:iCs/>
                <w:szCs w:val="24"/>
              </w:rPr>
              <w:t>核</w:t>
            </w:r>
          </w:p>
        </w:tc>
        <w:tc>
          <w:tcPr>
            <w:tcW w:w="2126" w:type="dxa"/>
            <w:vAlign w:val="center"/>
          </w:tcPr>
          <w:p w:rsidR="00A16680" w:rsidRPr="00910282" w:rsidRDefault="00A16680" w:rsidP="00005964">
            <w:pPr>
              <w:pStyle w:val="Tabletext"/>
              <w:spacing w:before="60" w:after="60"/>
              <w:jc w:val="center"/>
              <w:rPr>
                <w:rFonts w:ascii="宋体" w:cs="Arial"/>
                <w:szCs w:val="24"/>
                <w:lang w:val="it-IT" w:eastAsia="zh-CN"/>
              </w:rPr>
            </w:pPr>
            <w:r w:rsidRPr="00910282">
              <w:rPr>
                <w:rFonts w:ascii="宋体" w:hAnsi="宋体" w:cs="Arial" w:hint="eastAsia"/>
                <w:szCs w:val="24"/>
                <w:lang w:val="it-IT" w:eastAsia="zh-CN"/>
              </w:rPr>
              <w:t>生产技术部</w:t>
            </w:r>
          </w:p>
        </w:tc>
        <w:tc>
          <w:tcPr>
            <w:tcW w:w="2552" w:type="dxa"/>
            <w:vAlign w:val="center"/>
          </w:tcPr>
          <w:p w:rsidR="00A16680" w:rsidRPr="00910282" w:rsidRDefault="00A16680" w:rsidP="00005964">
            <w:pPr>
              <w:pStyle w:val="Tabletext"/>
              <w:spacing w:before="60" w:after="60"/>
              <w:jc w:val="center"/>
              <w:rPr>
                <w:rFonts w:ascii="宋体" w:cs="Arial"/>
                <w:szCs w:val="24"/>
                <w:lang w:val="it-IT" w:eastAsia="zh-CN"/>
              </w:rPr>
            </w:pPr>
            <w:r w:rsidRPr="00737093">
              <w:rPr>
                <w:rFonts w:ascii="宋体" w:hAnsi="宋体" w:cs="Arial" w:hint="eastAsia"/>
                <w:szCs w:val="24"/>
                <w:lang w:val="it-IT" w:eastAsia="zh-CN"/>
              </w:rPr>
              <w:t>张潇文</w:t>
            </w:r>
          </w:p>
        </w:tc>
        <w:tc>
          <w:tcPr>
            <w:tcW w:w="1984" w:type="dxa"/>
            <w:vAlign w:val="center"/>
          </w:tcPr>
          <w:p w:rsidR="00A16680" w:rsidRPr="00910282" w:rsidRDefault="00A16680" w:rsidP="00005964">
            <w:pPr>
              <w:pStyle w:val="Tabletext"/>
              <w:spacing w:before="60" w:after="60"/>
              <w:jc w:val="center"/>
              <w:rPr>
                <w:rFonts w:ascii="宋体" w:cs="Arial"/>
                <w:szCs w:val="24"/>
                <w:lang w:val="it-IT" w:eastAsia="zh-CN"/>
              </w:rPr>
            </w:pPr>
          </w:p>
        </w:tc>
        <w:tc>
          <w:tcPr>
            <w:tcW w:w="1550" w:type="dxa"/>
            <w:vAlign w:val="center"/>
          </w:tcPr>
          <w:p w:rsidR="00A16680" w:rsidRPr="00910282" w:rsidRDefault="00A16680" w:rsidP="00005964">
            <w:pPr>
              <w:pStyle w:val="Tabletext"/>
              <w:spacing w:before="60" w:after="60"/>
              <w:jc w:val="center"/>
              <w:rPr>
                <w:rFonts w:ascii="宋体" w:cs="Arial"/>
                <w:szCs w:val="24"/>
                <w:lang w:val="it-IT" w:eastAsia="zh-CN"/>
              </w:rPr>
            </w:pPr>
          </w:p>
        </w:tc>
      </w:tr>
      <w:tr w:rsidR="00A16680" w:rsidRPr="00910282" w:rsidTr="001020CD">
        <w:trPr>
          <w:cantSplit/>
          <w:trHeight w:val="680"/>
          <w:jc w:val="center"/>
        </w:trPr>
        <w:tc>
          <w:tcPr>
            <w:tcW w:w="1411" w:type="dxa"/>
            <w:shd w:val="pct25" w:color="auto" w:fill="FFFFFF"/>
            <w:vAlign w:val="center"/>
          </w:tcPr>
          <w:p w:rsidR="00A16680" w:rsidRPr="00910282" w:rsidRDefault="00A16680">
            <w:pPr>
              <w:pStyle w:val="Tabletext"/>
              <w:spacing w:before="60" w:after="60"/>
              <w:ind w:rightChars="16" w:right="34"/>
              <w:jc w:val="center"/>
              <w:rPr>
                <w:rFonts w:ascii="宋体" w:cs="Arial"/>
                <w:b/>
                <w:iCs/>
                <w:szCs w:val="24"/>
              </w:rPr>
            </w:pPr>
            <w:r w:rsidRPr="00910282">
              <w:rPr>
                <w:rFonts w:ascii="宋体" w:hAnsi="宋体" w:cs="Arial" w:hint="eastAsia"/>
                <w:b/>
                <w:iCs/>
                <w:szCs w:val="24"/>
              </w:rPr>
              <w:t>审</w:t>
            </w:r>
            <w:r w:rsidRPr="00910282">
              <w:rPr>
                <w:rFonts w:ascii="宋体" w:hAnsi="宋体" w:cs="Arial"/>
                <w:b/>
                <w:iCs/>
                <w:szCs w:val="24"/>
                <w:lang w:eastAsia="zh-CN"/>
              </w:rPr>
              <w:t xml:space="preserve"> </w:t>
            </w:r>
            <w:r w:rsidRPr="00910282">
              <w:rPr>
                <w:rFonts w:ascii="宋体" w:hAnsi="宋体" w:cs="Arial" w:hint="eastAsia"/>
                <w:b/>
                <w:iCs/>
                <w:szCs w:val="24"/>
              </w:rPr>
              <w:t>核</w:t>
            </w:r>
          </w:p>
        </w:tc>
        <w:tc>
          <w:tcPr>
            <w:tcW w:w="2126" w:type="dxa"/>
            <w:vAlign w:val="center"/>
          </w:tcPr>
          <w:p w:rsidR="00A16680" w:rsidRPr="00910282" w:rsidRDefault="00A16680">
            <w:pPr>
              <w:pStyle w:val="Tabletext"/>
              <w:spacing w:before="60" w:after="60"/>
              <w:jc w:val="center"/>
              <w:rPr>
                <w:rFonts w:ascii="宋体" w:cs="Arial"/>
                <w:szCs w:val="24"/>
                <w:lang w:val="it-IT" w:eastAsia="zh-CN"/>
              </w:rPr>
            </w:pPr>
            <w:r w:rsidRPr="00910282">
              <w:rPr>
                <w:rFonts w:ascii="宋体" w:hAnsi="宋体" w:cs="Arial" w:hint="eastAsia"/>
                <w:szCs w:val="24"/>
                <w:lang w:val="it-IT" w:eastAsia="zh-CN"/>
              </w:rPr>
              <w:t>质量保证部</w:t>
            </w:r>
          </w:p>
        </w:tc>
        <w:tc>
          <w:tcPr>
            <w:tcW w:w="2552" w:type="dxa"/>
            <w:vAlign w:val="center"/>
          </w:tcPr>
          <w:p w:rsidR="00A16680" w:rsidRPr="00910282" w:rsidRDefault="00A16680">
            <w:pPr>
              <w:pStyle w:val="Tabletext"/>
              <w:spacing w:before="60" w:after="60"/>
              <w:jc w:val="center"/>
              <w:rPr>
                <w:rFonts w:ascii="宋体" w:cs="Arial"/>
                <w:szCs w:val="24"/>
                <w:lang w:val="it-IT" w:eastAsia="zh-CN"/>
              </w:rPr>
            </w:pPr>
            <w:r w:rsidRPr="00910282">
              <w:rPr>
                <w:rFonts w:ascii="宋体" w:hAnsi="宋体" w:cs="Arial" w:hint="eastAsia"/>
                <w:szCs w:val="24"/>
                <w:lang w:val="it-IT" w:eastAsia="zh-CN"/>
              </w:rPr>
              <w:t>鲁</w:t>
            </w:r>
            <w:r w:rsidRPr="00910282">
              <w:rPr>
                <w:rFonts w:ascii="宋体" w:hAnsi="宋体" w:cs="Arial"/>
                <w:szCs w:val="24"/>
                <w:lang w:val="it-IT" w:eastAsia="zh-CN"/>
              </w:rPr>
              <w:t xml:space="preserve"> </w:t>
            </w:r>
            <w:r>
              <w:rPr>
                <w:rFonts w:ascii="宋体" w:hAnsi="宋体" w:cs="Arial"/>
                <w:szCs w:val="24"/>
                <w:lang w:val="it-IT" w:eastAsia="zh-CN"/>
              </w:rPr>
              <w:t xml:space="preserve"> </w:t>
            </w:r>
            <w:r w:rsidRPr="00910282">
              <w:rPr>
                <w:rFonts w:ascii="宋体" w:hAnsi="宋体" w:cs="Arial" w:hint="eastAsia"/>
                <w:szCs w:val="24"/>
                <w:lang w:val="it-IT" w:eastAsia="zh-CN"/>
              </w:rPr>
              <w:t>潇</w:t>
            </w:r>
            <w:r w:rsidRPr="00910282">
              <w:rPr>
                <w:rFonts w:ascii="宋体" w:hAnsi="宋体" w:cs="Arial"/>
                <w:szCs w:val="24"/>
                <w:lang w:val="it-IT" w:eastAsia="zh-CN"/>
              </w:rPr>
              <w:t xml:space="preserve"> </w:t>
            </w:r>
          </w:p>
        </w:tc>
        <w:tc>
          <w:tcPr>
            <w:tcW w:w="1984" w:type="dxa"/>
            <w:vAlign w:val="center"/>
          </w:tcPr>
          <w:p w:rsidR="00A16680" w:rsidRPr="00910282" w:rsidRDefault="00A16680">
            <w:pPr>
              <w:pStyle w:val="Tabletext"/>
              <w:spacing w:before="60" w:after="60"/>
              <w:jc w:val="center"/>
              <w:rPr>
                <w:rFonts w:ascii="宋体" w:cs="Arial"/>
                <w:szCs w:val="24"/>
                <w:lang w:val="it-IT" w:eastAsia="zh-CN"/>
              </w:rPr>
            </w:pPr>
          </w:p>
        </w:tc>
        <w:tc>
          <w:tcPr>
            <w:tcW w:w="1550" w:type="dxa"/>
            <w:vAlign w:val="center"/>
          </w:tcPr>
          <w:p w:rsidR="00A16680" w:rsidRPr="00910282" w:rsidRDefault="00A16680">
            <w:pPr>
              <w:pStyle w:val="Tabletext"/>
              <w:spacing w:before="60" w:after="60"/>
              <w:jc w:val="center"/>
              <w:rPr>
                <w:rFonts w:ascii="宋体" w:cs="Arial"/>
                <w:szCs w:val="24"/>
                <w:lang w:val="it-IT" w:eastAsia="zh-CN"/>
              </w:rPr>
            </w:pPr>
          </w:p>
        </w:tc>
      </w:tr>
      <w:tr w:rsidR="00A16680" w:rsidRPr="00910282" w:rsidTr="001020CD">
        <w:trPr>
          <w:cantSplit/>
          <w:trHeight w:val="680"/>
          <w:jc w:val="center"/>
        </w:trPr>
        <w:tc>
          <w:tcPr>
            <w:tcW w:w="1411" w:type="dxa"/>
            <w:shd w:val="pct25" w:color="auto" w:fill="FFFFFF"/>
            <w:vAlign w:val="center"/>
          </w:tcPr>
          <w:p w:rsidR="00A16680" w:rsidRPr="00910282" w:rsidRDefault="00A16680">
            <w:pPr>
              <w:pStyle w:val="Tabletext"/>
              <w:spacing w:before="60" w:after="60"/>
              <w:ind w:rightChars="16" w:right="34"/>
              <w:jc w:val="center"/>
              <w:rPr>
                <w:rFonts w:ascii="宋体" w:cs="Arial"/>
                <w:b/>
                <w:iCs/>
                <w:szCs w:val="24"/>
                <w:lang w:val="it-IT"/>
              </w:rPr>
            </w:pPr>
            <w:r w:rsidRPr="00910282">
              <w:rPr>
                <w:rFonts w:ascii="宋体" w:hAnsi="宋体" w:cs="Arial" w:hint="eastAsia"/>
                <w:b/>
                <w:iCs/>
                <w:szCs w:val="24"/>
                <w:lang w:eastAsia="zh-CN"/>
              </w:rPr>
              <w:t>批</w:t>
            </w:r>
            <w:r w:rsidRPr="00910282">
              <w:rPr>
                <w:rFonts w:ascii="宋体" w:hAnsi="宋体" w:cs="Arial"/>
                <w:b/>
                <w:iCs/>
                <w:szCs w:val="24"/>
                <w:lang w:eastAsia="zh-CN"/>
              </w:rPr>
              <w:t xml:space="preserve"> </w:t>
            </w:r>
            <w:r w:rsidRPr="00910282">
              <w:rPr>
                <w:rFonts w:ascii="宋体" w:hAnsi="宋体" w:cs="Arial" w:hint="eastAsia"/>
                <w:b/>
                <w:iCs/>
                <w:szCs w:val="24"/>
                <w:lang w:eastAsia="zh-CN"/>
              </w:rPr>
              <w:t>准</w:t>
            </w:r>
          </w:p>
        </w:tc>
        <w:tc>
          <w:tcPr>
            <w:tcW w:w="2126" w:type="dxa"/>
            <w:vAlign w:val="center"/>
          </w:tcPr>
          <w:p w:rsidR="00A16680" w:rsidRPr="00910282" w:rsidRDefault="00A16680">
            <w:pPr>
              <w:pStyle w:val="Tabletext"/>
              <w:spacing w:before="60" w:after="60"/>
              <w:jc w:val="center"/>
              <w:rPr>
                <w:rFonts w:ascii="宋体" w:cs="Arial"/>
                <w:szCs w:val="24"/>
                <w:lang w:val="it-IT" w:eastAsia="zh-CN"/>
              </w:rPr>
            </w:pPr>
            <w:r w:rsidRPr="00910282">
              <w:rPr>
                <w:rFonts w:ascii="宋体" w:hAnsi="宋体" w:cs="Arial" w:hint="eastAsia"/>
                <w:szCs w:val="24"/>
                <w:lang w:val="it-IT" w:eastAsia="zh-CN"/>
              </w:rPr>
              <w:t>质量保证部</w:t>
            </w:r>
          </w:p>
        </w:tc>
        <w:tc>
          <w:tcPr>
            <w:tcW w:w="2552" w:type="dxa"/>
            <w:vAlign w:val="center"/>
          </w:tcPr>
          <w:p w:rsidR="00A16680" w:rsidRPr="00910282" w:rsidRDefault="00A16680" w:rsidP="000D1709">
            <w:pPr>
              <w:pStyle w:val="Tabletext"/>
              <w:spacing w:before="60" w:after="60"/>
              <w:jc w:val="center"/>
              <w:rPr>
                <w:rFonts w:ascii="宋体" w:cs="Arial"/>
                <w:szCs w:val="24"/>
                <w:lang w:val="it-IT" w:eastAsia="zh-CN"/>
              </w:rPr>
            </w:pPr>
            <w:r w:rsidRPr="00737093">
              <w:rPr>
                <w:rFonts w:ascii="宋体" w:hAnsi="宋体" w:cs="Arial" w:hint="eastAsia"/>
                <w:szCs w:val="24"/>
                <w:lang w:val="it-IT" w:eastAsia="zh-CN"/>
              </w:rPr>
              <w:t>聂希霖</w:t>
            </w:r>
          </w:p>
        </w:tc>
        <w:tc>
          <w:tcPr>
            <w:tcW w:w="1984" w:type="dxa"/>
            <w:vAlign w:val="center"/>
          </w:tcPr>
          <w:p w:rsidR="00A16680" w:rsidRPr="00910282" w:rsidRDefault="00A16680">
            <w:pPr>
              <w:pStyle w:val="Tabletext"/>
              <w:spacing w:before="60" w:after="60"/>
              <w:jc w:val="center"/>
              <w:rPr>
                <w:rFonts w:ascii="宋体" w:cs="Arial"/>
                <w:szCs w:val="24"/>
                <w:lang w:val="it-IT"/>
              </w:rPr>
            </w:pPr>
          </w:p>
        </w:tc>
        <w:tc>
          <w:tcPr>
            <w:tcW w:w="1550" w:type="dxa"/>
            <w:vAlign w:val="center"/>
          </w:tcPr>
          <w:p w:rsidR="00A16680" w:rsidRPr="00910282" w:rsidRDefault="00A16680">
            <w:pPr>
              <w:pStyle w:val="Tabletext"/>
              <w:spacing w:before="60" w:after="60"/>
              <w:jc w:val="center"/>
              <w:rPr>
                <w:rFonts w:ascii="宋体" w:cs="Arial"/>
                <w:szCs w:val="24"/>
                <w:lang w:val="it-IT"/>
              </w:rPr>
            </w:pPr>
          </w:p>
        </w:tc>
      </w:tr>
    </w:tbl>
    <w:p w:rsidR="00A16680"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rPr>
      </w:pPr>
    </w:p>
    <w:p w:rsidR="00A16680" w:rsidRPr="00910282" w:rsidRDefault="00A16680">
      <w:pPr>
        <w:pStyle w:val="30"/>
        <w:spacing w:line="360" w:lineRule="auto"/>
        <w:jc w:val="center"/>
        <w:rPr>
          <w:rFonts w:ascii="宋体"/>
          <w:b/>
          <w:sz w:val="32"/>
        </w:rPr>
      </w:pPr>
      <w:r w:rsidRPr="00910282">
        <w:rPr>
          <w:rFonts w:ascii="宋体" w:hAnsi="宋体" w:hint="eastAsia"/>
          <w:b/>
          <w:sz w:val="32"/>
        </w:rPr>
        <w:t>目</w:t>
      </w:r>
      <w:r w:rsidRPr="00910282">
        <w:rPr>
          <w:rFonts w:ascii="宋体" w:hAnsi="宋体"/>
          <w:b/>
          <w:sz w:val="32"/>
        </w:rPr>
        <w:t xml:space="preserve"> </w:t>
      </w:r>
      <w:r w:rsidRPr="00910282">
        <w:rPr>
          <w:rFonts w:ascii="宋体" w:hAnsi="宋体" w:hint="eastAsia"/>
          <w:b/>
          <w:sz w:val="32"/>
        </w:rPr>
        <w:t>录</w:t>
      </w:r>
    </w:p>
    <w:p w:rsidR="00A16680" w:rsidRPr="00910282" w:rsidRDefault="00A16680" w:rsidP="00107316">
      <w:pPr>
        <w:pStyle w:val="10"/>
        <w:tabs>
          <w:tab w:val="left" w:pos="630"/>
        </w:tabs>
        <w:rPr>
          <w:rFonts w:ascii="宋体"/>
          <w:noProof/>
          <w:sz w:val="24"/>
        </w:rPr>
      </w:pPr>
      <w:r w:rsidRPr="00910282">
        <w:rPr>
          <w:rFonts w:ascii="宋体" w:hAnsi="宋体"/>
          <w:sz w:val="24"/>
        </w:rPr>
        <w:fldChar w:fldCharType="begin"/>
      </w:r>
      <w:r w:rsidRPr="00910282">
        <w:rPr>
          <w:rFonts w:ascii="宋体" w:hAnsi="宋体"/>
          <w:sz w:val="24"/>
        </w:rPr>
        <w:instrText xml:space="preserve"> TOC \o "1-2" \h \z \u </w:instrText>
      </w:r>
      <w:r w:rsidRPr="00910282">
        <w:rPr>
          <w:rFonts w:ascii="宋体" w:hAnsi="宋体"/>
          <w:sz w:val="24"/>
        </w:rPr>
        <w:fldChar w:fldCharType="separate"/>
      </w:r>
      <w:hyperlink w:anchor="_Toc477852569" w:history="1">
        <w:r w:rsidRPr="00910282">
          <w:rPr>
            <w:rStyle w:val="a4"/>
            <w:rFonts w:ascii="宋体" w:hAnsi="宋体"/>
            <w:noProof/>
            <w:sz w:val="24"/>
          </w:rPr>
          <w:t>1.</w:t>
        </w:r>
        <w:r w:rsidRPr="00910282">
          <w:rPr>
            <w:rFonts w:ascii="宋体"/>
            <w:noProof/>
            <w:sz w:val="24"/>
          </w:rPr>
          <w:tab/>
        </w:r>
        <w:r w:rsidRPr="00910282">
          <w:rPr>
            <w:rStyle w:val="a4"/>
            <w:rFonts w:ascii="宋体" w:hAnsi="宋体" w:hint="eastAsia"/>
            <w:noProof/>
            <w:sz w:val="24"/>
          </w:rPr>
          <w:t>目的</w:t>
        </w:r>
        <w:r w:rsidRPr="00910282">
          <w:rPr>
            <w:rFonts w:ascii="宋体"/>
            <w:noProof/>
            <w:webHidden/>
            <w:sz w:val="24"/>
          </w:rPr>
          <w:tab/>
        </w:r>
        <w:r w:rsidRPr="00910282">
          <w:rPr>
            <w:rFonts w:ascii="宋体" w:hAnsi="宋体"/>
            <w:noProof/>
            <w:webHidden/>
            <w:sz w:val="24"/>
          </w:rPr>
          <w:fldChar w:fldCharType="begin"/>
        </w:r>
        <w:r w:rsidRPr="00910282">
          <w:rPr>
            <w:rFonts w:ascii="宋体" w:hAnsi="宋体"/>
            <w:noProof/>
            <w:webHidden/>
            <w:sz w:val="24"/>
          </w:rPr>
          <w:instrText xml:space="preserve"> PAGEREF _Toc477852569 \h </w:instrText>
        </w:r>
        <w:r w:rsidRPr="00910282">
          <w:rPr>
            <w:rFonts w:ascii="宋体" w:hAnsi="宋体"/>
            <w:noProof/>
            <w:webHidden/>
            <w:sz w:val="24"/>
          </w:rPr>
        </w:r>
        <w:r w:rsidRPr="00910282">
          <w:rPr>
            <w:rFonts w:ascii="宋体" w:hAnsi="宋体"/>
            <w:noProof/>
            <w:webHidden/>
            <w:sz w:val="24"/>
          </w:rPr>
          <w:fldChar w:fldCharType="separate"/>
        </w:r>
        <w:r>
          <w:rPr>
            <w:rFonts w:ascii="宋体" w:hAnsi="宋体"/>
            <w:noProof/>
            <w:webHidden/>
            <w:sz w:val="24"/>
          </w:rPr>
          <w:t>3</w:t>
        </w:r>
        <w:r w:rsidRPr="00910282">
          <w:rPr>
            <w:rFonts w:ascii="宋体" w:hAnsi="宋体"/>
            <w:noProof/>
            <w:webHidden/>
            <w:sz w:val="24"/>
          </w:rPr>
          <w:fldChar w:fldCharType="end"/>
        </w:r>
      </w:hyperlink>
    </w:p>
    <w:p w:rsidR="00A16680" w:rsidRPr="00910282" w:rsidRDefault="00BD26A3" w:rsidP="00107316">
      <w:pPr>
        <w:pStyle w:val="10"/>
        <w:tabs>
          <w:tab w:val="left" w:pos="630"/>
        </w:tabs>
        <w:rPr>
          <w:rFonts w:ascii="宋体"/>
          <w:noProof/>
          <w:sz w:val="24"/>
        </w:rPr>
      </w:pPr>
      <w:hyperlink w:anchor="_Toc477852570" w:history="1">
        <w:r w:rsidR="00A16680" w:rsidRPr="00910282">
          <w:rPr>
            <w:rStyle w:val="a4"/>
            <w:rFonts w:ascii="宋体" w:hAnsi="宋体"/>
            <w:noProof/>
            <w:sz w:val="24"/>
          </w:rPr>
          <w:t>2.</w:t>
        </w:r>
        <w:r w:rsidR="00A16680" w:rsidRPr="00910282">
          <w:rPr>
            <w:rFonts w:ascii="宋体"/>
            <w:noProof/>
            <w:sz w:val="24"/>
          </w:rPr>
          <w:tab/>
        </w:r>
        <w:r w:rsidR="00A16680" w:rsidRPr="00910282">
          <w:rPr>
            <w:rStyle w:val="a4"/>
            <w:rFonts w:ascii="宋体" w:hAnsi="宋体" w:hint="eastAsia"/>
            <w:noProof/>
            <w:sz w:val="24"/>
          </w:rPr>
          <w:t>范围</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_Toc477852570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3</w:t>
        </w:r>
        <w:r w:rsidR="00A16680" w:rsidRPr="00910282">
          <w:rPr>
            <w:rFonts w:ascii="宋体" w:hAnsi="宋体"/>
            <w:noProof/>
            <w:webHidden/>
            <w:sz w:val="24"/>
          </w:rPr>
          <w:fldChar w:fldCharType="end"/>
        </w:r>
      </w:hyperlink>
    </w:p>
    <w:p w:rsidR="00A16680" w:rsidRPr="00910282" w:rsidRDefault="00BD26A3" w:rsidP="00107316">
      <w:pPr>
        <w:pStyle w:val="10"/>
        <w:tabs>
          <w:tab w:val="left" w:pos="630"/>
        </w:tabs>
        <w:rPr>
          <w:rFonts w:ascii="宋体"/>
          <w:noProof/>
          <w:sz w:val="24"/>
        </w:rPr>
      </w:pPr>
      <w:hyperlink w:anchor="_Toc477852571" w:history="1">
        <w:r w:rsidR="00A16680" w:rsidRPr="00910282">
          <w:rPr>
            <w:rStyle w:val="a4"/>
            <w:rFonts w:ascii="宋体" w:hAnsi="宋体"/>
            <w:noProof/>
            <w:sz w:val="24"/>
          </w:rPr>
          <w:t>3.</w:t>
        </w:r>
        <w:r w:rsidR="00A16680" w:rsidRPr="00910282">
          <w:rPr>
            <w:rFonts w:ascii="宋体"/>
            <w:noProof/>
            <w:sz w:val="24"/>
          </w:rPr>
          <w:tab/>
        </w:r>
        <w:r w:rsidR="00A16680" w:rsidRPr="00910282">
          <w:rPr>
            <w:rStyle w:val="a4"/>
            <w:rFonts w:ascii="宋体" w:hAnsi="宋体" w:hint="eastAsia"/>
            <w:noProof/>
            <w:sz w:val="24"/>
          </w:rPr>
          <w:t>职责</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_Toc477852571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3</w:t>
        </w:r>
        <w:r w:rsidR="00A16680" w:rsidRPr="00910282">
          <w:rPr>
            <w:rFonts w:ascii="宋体" w:hAnsi="宋体"/>
            <w:noProof/>
            <w:webHidden/>
            <w:sz w:val="24"/>
          </w:rPr>
          <w:fldChar w:fldCharType="end"/>
        </w:r>
      </w:hyperlink>
    </w:p>
    <w:p w:rsidR="00A16680" w:rsidRPr="00910282" w:rsidRDefault="00BD26A3" w:rsidP="00107316">
      <w:pPr>
        <w:pStyle w:val="10"/>
        <w:tabs>
          <w:tab w:val="left" w:pos="630"/>
        </w:tabs>
        <w:rPr>
          <w:rFonts w:ascii="宋体"/>
          <w:noProof/>
          <w:sz w:val="24"/>
        </w:rPr>
      </w:pPr>
      <w:hyperlink w:anchor="_Toc477852572" w:history="1">
        <w:r w:rsidR="00A16680" w:rsidRPr="00910282">
          <w:rPr>
            <w:rStyle w:val="a4"/>
            <w:rFonts w:ascii="宋体" w:hAnsi="宋体"/>
            <w:noProof/>
            <w:sz w:val="24"/>
          </w:rPr>
          <w:t>4.</w:t>
        </w:r>
        <w:r w:rsidR="00A16680" w:rsidRPr="00910282">
          <w:rPr>
            <w:rFonts w:ascii="宋体"/>
            <w:noProof/>
            <w:sz w:val="24"/>
          </w:rPr>
          <w:tab/>
        </w:r>
        <w:r w:rsidR="00A16680" w:rsidRPr="00910282">
          <w:rPr>
            <w:rStyle w:val="a4"/>
            <w:rFonts w:ascii="宋体" w:hAnsi="宋体" w:hint="eastAsia"/>
            <w:noProof/>
            <w:sz w:val="24"/>
          </w:rPr>
          <w:t>内容</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_Toc477852572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4</w:t>
        </w:r>
        <w:r w:rsidR="00A16680" w:rsidRPr="00910282">
          <w:rPr>
            <w:rFonts w:ascii="宋体" w:hAnsi="宋体"/>
            <w:noProof/>
            <w:webHidden/>
            <w:sz w:val="24"/>
          </w:rPr>
          <w:fldChar w:fldCharType="end"/>
        </w:r>
      </w:hyperlink>
    </w:p>
    <w:p w:rsidR="00A16680" w:rsidRPr="00910282" w:rsidRDefault="00BD26A3" w:rsidP="00107316">
      <w:pPr>
        <w:pStyle w:val="21"/>
        <w:spacing w:line="360" w:lineRule="auto"/>
        <w:rPr>
          <w:rFonts w:ascii="宋体"/>
          <w:noProof/>
          <w:sz w:val="24"/>
        </w:rPr>
      </w:pPr>
      <w:hyperlink w:anchor="_Toc477852573" w:history="1">
        <w:r w:rsidR="00A16680" w:rsidRPr="00910282">
          <w:rPr>
            <w:rStyle w:val="a4"/>
            <w:rFonts w:ascii="宋体" w:hAnsi="宋体"/>
            <w:noProof/>
            <w:sz w:val="24"/>
          </w:rPr>
          <w:t>4.1</w:t>
        </w:r>
        <w:r w:rsidR="00A16680" w:rsidRPr="00910282">
          <w:rPr>
            <w:rFonts w:ascii="宋体"/>
            <w:noProof/>
            <w:sz w:val="24"/>
          </w:rPr>
          <w:tab/>
        </w:r>
        <w:r w:rsidR="00A16680" w:rsidRPr="00910282">
          <w:rPr>
            <w:rStyle w:val="a4"/>
            <w:rFonts w:ascii="宋体" w:hAnsi="宋体" w:hint="eastAsia"/>
            <w:noProof/>
            <w:sz w:val="24"/>
          </w:rPr>
          <w:t>概述</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_Toc477852573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4</w:t>
        </w:r>
        <w:r w:rsidR="00A16680" w:rsidRPr="00910282">
          <w:rPr>
            <w:rFonts w:ascii="宋体" w:hAnsi="宋体"/>
            <w:noProof/>
            <w:webHidden/>
            <w:sz w:val="24"/>
          </w:rPr>
          <w:fldChar w:fldCharType="end"/>
        </w:r>
      </w:hyperlink>
    </w:p>
    <w:p w:rsidR="00A16680" w:rsidRPr="00910282" w:rsidRDefault="00BD26A3" w:rsidP="00107316">
      <w:pPr>
        <w:pStyle w:val="21"/>
        <w:spacing w:line="360" w:lineRule="auto"/>
        <w:rPr>
          <w:rFonts w:ascii="宋体"/>
          <w:noProof/>
          <w:sz w:val="24"/>
        </w:rPr>
      </w:pPr>
      <w:hyperlink w:anchor="_Toc477852574" w:history="1">
        <w:r w:rsidR="00A16680" w:rsidRPr="00910282">
          <w:rPr>
            <w:rStyle w:val="a4"/>
            <w:rFonts w:ascii="宋体" w:hAnsi="宋体"/>
            <w:noProof/>
            <w:sz w:val="24"/>
          </w:rPr>
          <w:t>4.2</w:t>
        </w:r>
        <w:r w:rsidR="00A16680" w:rsidRPr="00910282">
          <w:rPr>
            <w:rFonts w:ascii="宋体"/>
            <w:noProof/>
            <w:sz w:val="24"/>
          </w:rPr>
          <w:tab/>
        </w:r>
        <w:r w:rsidR="00A16680" w:rsidRPr="00910282">
          <w:rPr>
            <w:rStyle w:val="a4"/>
            <w:rFonts w:ascii="宋体" w:hAnsi="宋体" w:hint="eastAsia"/>
            <w:noProof/>
            <w:sz w:val="24"/>
          </w:rPr>
          <w:t>法规要求</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_Toc477852574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4</w:t>
        </w:r>
        <w:r w:rsidR="00A16680" w:rsidRPr="00910282">
          <w:rPr>
            <w:rFonts w:ascii="宋体" w:hAnsi="宋体"/>
            <w:noProof/>
            <w:webHidden/>
            <w:sz w:val="24"/>
          </w:rPr>
          <w:fldChar w:fldCharType="end"/>
        </w:r>
      </w:hyperlink>
    </w:p>
    <w:p w:rsidR="00A16680" w:rsidRPr="00910282" w:rsidRDefault="00BD26A3" w:rsidP="00107316">
      <w:pPr>
        <w:pStyle w:val="21"/>
        <w:spacing w:line="360" w:lineRule="auto"/>
        <w:rPr>
          <w:rFonts w:ascii="宋体"/>
          <w:noProof/>
          <w:sz w:val="24"/>
        </w:rPr>
      </w:pPr>
      <w:hyperlink w:anchor="_Toc477852575" w:history="1">
        <w:r w:rsidR="00A16680" w:rsidRPr="00910282">
          <w:rPr>
            <w:rStyle w:val="a4"/>
            <w:rFonts w:ascii="宋体" w:hAnsi="宋体"/>
            <w:noProof/>
            <w:sz w:val="24"/>
          </w:rPr>
          <w:t>4.3</w:t>
        </w:r>
        <w:r w:rsidR="00A16680" w:rsidRPr="00910282">
          <w:rPr>
            <w:rFonts w:ascii="宋体"/>
            <w:noProof/>
            <w:sz w:val="24"/>
          </w:rPr>
          <w:tab/>
        </w:r>
        <w:r w:rsidR="00A16680" w:rsidRPr="00910282">
          <w:rPr>
            <w:rStyle w:val="a4"/>
            <w:rFonts w:ascii="宋体" w:hAnsi="宋体" w:hint="eastAsia"/>
            <w:noProof/>
            <w:sz w:val="24"/>
          </w:rPr>
          <w:t>安装要求</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_Toc477852575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4</w:t>
        </w:r>
        <w:r w:rsidR="00A16680" w:rsidRPr="00910282">
          <w:rPr>
            <w:rFonts w:ascii="宋体" w:hAnsi="宋体"/>
            <w:noProof/>
            <w:webHidden/>
            <w:sz w:val="24"/>
          </w:rPr>
          <w:fldChar w:fldCharType="end"/>
        </w:r>
      </w:hyperlink>
    </w:p>
    <w:p w:rsidR="00A16680" w:rsidRPr="00910282" w:rsidRDefault="00BD26A3" w:rsidP="00107316">
      <w:pPr>
        <w:pStyle w:val="21"/>
        <w:spacing w:line="360" w:lineRule="auto"/>
        <w:rPr>
          <w:rFonts w:ascii="宋体"/>
          <w:noProof/>
          <w:sz w:val="24"/>
        </w:rPr>
      </w:pPr>
      <w:hyperlink w:anchor="_Toc477852576" w:history="1">
        <w:r w:rsidR="00A16680" w:rsidRPr="00910282">
          <w:rPr>
            <w:rStyle w:val="a4"/>
            <w:rFonts w:ascii="宋体" w:hAnsi="宋体"/>
            <w:noProof/>
            <w:sz w:val="24"/>
          </w:rPr>
          <w:t>4.4</w:t>
        </w:r>
        <w:r w:rsidR="00A16680" w:rsidRPr="00910282">
          <w:rPr>
            <w:rFonts w:ascii="宋体"/>
            <w:noProof/>
            <w:sz w:val="24"/>
          </w:rPr>
          <w:tab/>
        </w:r>
        <w:r w:rsidR="00A16680" w:rsidRPr="00910282">
          <w:rPr>
            <w:rStyle w:val="a4"/>
            <w:rFonts w:ascii="宋体" w:hAnsi="宋体" w:hint="eastAsia"/>
            <w:noProof/>
            <w:sz w:val="24"/>
          </w:rPr>
          <w:t>运行要求</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_Toc477852576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7</w:t>
        </w:r>
        <w:r w:rsidR="00A16680" w:rsidRPr="00910282">
          <w:rPr>
            <w:rFonts w:ascii="宋体" w:hAnsi="宋体"/>
            <w:noProof/>
            <w:webHidden/>
            <w:sz w:val="24"/>
          </w:rPr>
          <w:fldChar w:fldCharType="end"/>
        </w:r>
      </w:hyperlink>
    </w:p>
    <w:p w:rsidR="00A16680" w:rsidRPr="00910282" w:rsidRDefault="00BD26A3" w:rsidP="00107316">
      <w:pPr>
        <w:pStyle w:val="21"/>
        <w:spacing w:line="360" w:lineRule="auto"/>
        <w:rPr>
          <w:rFonts w:ascii="宋体"/>
          <w:noProof/>
          <w:sz w:val="24"/>
        </w:rPr>
      </w:pPr>
      <w:hyperlink w:anchor="_Toc477852577" w:history="1">
        <w:r w:rsidR="00A16680" w:rsidRPr="00910282">
          <w:rPr>
            <w:rStyle w:val="a4"/>
            <w:rFonts w:ascii="宋体" w:hAnsi="宋体"/>
            <w:noProof/>
            <w:sz w:val="24"/>
          </w:rPr>
          <w:t>4.5</w:t>
        </w:r>
        <w:r w:rsidR="00A16680" w:rsidRPr="00910282">
          <w:rPr>
            <w:rFonts w:ascii="宋体"/>
            <w:noProof/>
            <w:sz w:val="24"/>
          </w:rPr>
          <w:tab/>
        </w:r>
        <w:r w:rsidR="00A16680" w:rsidRPr="00910282">
          <w:rPr>
            <w:rStyle w:val="a4"/>
            <w:rFonts w:ascii="宋体" w:hAnsi="宋体" w:hint="eastAsia"/>
            <w:noProof/>
            <w:sz w:val="24"/>
          </w:rPr>
          <w:t>电气、自动控制要求</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_Toc477852577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8</w:t>
        </w:r>
        <w:r w:rsidR="00A16680" w:rsidRPr="00910282">
          <w:rPr>
            <w:rFonts w:ascii="宋体" w:hAnsi="宋体"/>
            <w:noProof/>
            <w:webHidden/>
            <w:sz w:val="24"/>
          </w:rPr>
          <w:fldChar w:fldCharType="end"/>
        </w:r>
      </w:hyperlink>
    </w:p>
    <w:p w:rsidR="00A16680" w:rsidRPr="00910282" w:rsidRDefault="00BD26A3" w:rsidP="00107316">
      <w:pPr>
        <w:pStyle w:val="21"/>
        <w:spacing w:line="360" w:lineRule="auto"/>
        <w:rPr>
          <w:rFonts w:ascii="宋体"/>
          <w:noProof/>
          <w:sz w:val="24"/>
        </w:rPr>
      </w:pPr>
      <w:hyperlink w:anchor="_Toc477852578" w:history="1">
        <w:r w:rsidR="00A16680" w:rsidRPr="00910282">
          <w:rPr>
            <w:rStyle w:val="a4"/>
            <w:rFonts w:ascii="宋体" w:hAnsi="宋体"/>
            <w:noProof/>
            <w:sz w:val="24"/>
          </w:rPr>
          <w:t>4.6</w:t>
        </w:r>
        <w:r w:rsidR="00A16680" w:rsidRPr="00910282">
          <w:rPr>
            <w:rFonts w:ascii="宋体"/>
            <w:noProof/>
            <w:sz w:val="24"/>
          </w:rPr>
          <w:tab/>
        </w:r>
        <w:r w:rsidR="00A16680" w:rsidRPr="00910282">
          <w:rPr>
            <w:rStyle w:val="a4"/>
            <w:rFonts w:ascii="宋体" w:hAnsi="宋体" w:hint="eastAsia"/>
            <w:noProof/>
            <w:sz w:val="24"/>
          </w:rPr>
          <w:t>安全要求</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_Toc477852578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10</w:t>
        </w:r>
        <w:r w:rsidR="00A16680" w:rsidRPr="00910282">
          <w:rPr>
            <w:rFonts w:ascii="宋体" w:hAnsi="宋体"/>
            <w:noProof/>
            <w:webHidden/>
            <w:sz w:val="24"/>
          </w:rPr>
          <w:fldChar w:fldCharType="end"/>
        </w:r>
      </w:hyperlink>
    </w:p>
    <w:p w:rsidR="00A16680" w:rsidRPr="00910282" w:rsidRDefault="00BD26A3" w:rsidP="00107316">
      <w:pPr>
        <w:pStyle w:val="21"/>
        <w:spacing w:line="360" w:lineRule="auto"/>
        <w:rPr>
          <w:rFonts w:ascii="宋体"/>
          <w:noProof/>
          <w:sz w:val="24"/>
        </w:rPr>
      </w:pPr>
      <w:hyperlink w:anchor="_Toc477852579" w:history="1">
        <w:r w:rsidR="00A16680" w:rsidRPr="00910282">
          <w:rPr>
            <w:rStyle w:val="a4"/>
            <w:rFonts w:ascii="宋体" w:hAnsi="宋体"/>
            <w:noProof/>
            <w:sz w:val="24"/>
          </w:rPr>
          <w:t>4.7</w:t>
        </w:r>
        <w:r w:rsidR="00A16680" w:rsidRPr="00910282">
          <w:rPr>
            <w:rFonts w:ascii="宋体"/>
            <w:noProof/>
            <w:sz w:val="24"/>
          </w:rPr>
          <w:tab/>
        </w:r>
        <w:r w:rsidR="00A16680" w:rsidRPr="00910282">
          <w:rPr>
            <w:rStyle w:val="a4"/>
            <w:rFonts w:ascii="宋体" w:hAnsi="宋体" w:hint="eastAsia"/>
            <w:noProof/>
            <w:sz w:val="24"/>
          </w:rPr>
          <w:t>文件要求</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_Toc477852579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10</w:t>
        </w:r>
        <w:r w:rsidR="00A16680" w:rsidRPr="00910282">
          <w:rPr>
            <w:rFonts w:ascii="宋体" w:hAnsi="宋体"/>
            <w:noProof/>
            <w:webHidden/>
            <w:sz w:val="24"/>
          </w:rPr>
          <w:fldChar w:fldCharType="end"/>
        </w:r>
      </w:hyperlink>
    </w:p>
    <w:p w:rsidR="00A16680" w:rsidRPr="00910282" w:rsidRDefault="00BD26A3" w:rsidP="00107316">
      <w:pPr>
        <w:pStyle w:val="21"/>
        <w:spacing w:line="360" w:lineRule="auto"/>
        <w:rPr>
          <w:rFonts w:ascii="宋体"/>
          <w:noProof/>
          <w:sz w:val="24"/>
        </w:rPr>
      </w:pPr>
      <w:hyperlink w:anchor="_Toc477852580" w:history="1">
        <w:r w:rsidR="00A16680" w:rsidRPr="00910282">
          <w:rPr>
            <w:rStyle w:val="a4"/>
            <w:rFonts w:ascii="宋体" w:hAnsi="宋体"/>
            <w:noProof/>
            <w:sz w:val="24"/>
          </w:rPr>
          <w:t>4.8</w:t>
        </w:r>
        <w:r w:rsidR="00A16680" w:rsidRPr="00910282">
          <w:rPr>
            <w:rFonts w:ascii="宋体"/>
            <w:noProof/>
            <w:sz w:val="24"/>
          </w:rPr>
          <w:tab/>
        </w:r>
        <w:r w:rsidR="00A16680" w:rsidRPr="00910282">
          <w:rPr>
            <w:rStyle w:val="a4"/>
            <w:rFonts w:ascii="宋体" w:hAnsi="宋体" w:hint="eastAsia"/>
            <w:noProof/>
            <w:sz w:val="24"/>
          </w:rPr>
          <w:t>服务要求</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_Toc477852580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12</w:t>
        </w:r>
        <w:r w:rsidR="00A16680" w:rsidRPr="00910282">
          <w:rPr>
            <w:rFonts w:ascii="宋体" w:hAnsi="宋体"/>
            <w:noProof/>
            <w:webHidden/>
            <w:sz w:val="24"/>
          </w:rPr>
          <w:fldChar w:fldCharType="end"/>
        </w:r>
      </w:hyperlink>
    </w:p>
    <w:p w:rsidR="00A16680" w:rsidRPr="00910282" w:rsidRDefault="00BD26A3" w:rsidP="00107316">
      <w:pPr>
        <w:pStyle w:val="10"/>
        <w:tabs>
          <w:tab w:val="left" w:pos="630"/>
        </w:tabs>
        <w:rPr>
          <w:rFonts w:ascii="宋体"/>
          <w:noProof/>
          <w:sz w:val="24"/>
        </w:rPr>
      </w:pPr>
      <w:hyperlink w:anchor="_Toc477852581" w:history="1">
        <w:r w:rsidR="00A16680" w:rsidRPr="00910282">
          <w:rPr>
            <w:rStyle w:val="a4"/>
            <w:rFonts w:ascii="宋体" w:hAnsi="宋体"/>
            <w:noProof/>
            <w:sz w:val="24"/>
          </w:rPr>
          <w:t>5.</w:t>
        </w:r>
        <w:r w:rsidR="00A16680" w:rsidRPr="00910282">
          <w:rPr>
            <w:rFonts w:ascii="宋体"/>
            <w:noProof/>
            <w:sz w:val="24"/>
          </w:rPr>
          <w:tab/>
        </w:r>
        <w:r w:rsidR="00A16680" w:rsidRPr="00910282">
          <w:rPr>
            <w:rStyle w:val="a4"/>
            <w:rFonts w:ascii="宋体" w:hAnsi="宋体" w:hint="eastAsia"/>
            <w:noProof/>
            <w:sz w:val="24"/>
          </w:rPr>
          <w:t>附件</w:t>
        </w:r>
        <w:r w:rsidR="00A16680" w:rsidRPr="00910282">
          <w:rPr>
            <w:rFonts w:ascii="宋体"/>
            <w:noProof/>
            <w:webHidden/>
            <w:sz w:val="24"/>
          </w:rPr>
          <w:tab/>
        </w:r>
        <w:r w:rsidR="00A16680" w:rsidRPr="00910282">
          <w:rPr>
            <w:rFonts w:ascii="宋体" w:hAnsi="宋体"/>
            <w:noProof/>
            <w:webHidden/>
            <w:sz w:val="24"/>
          </w:rPr>
          <w:fldChar w:fldCharType="begin"/>
        </w:r>
        <w:r w:rsidR="00A16680" w:rsidRPr="00910282">
          <w:rPr>
            <w:rFonts w:ascii="宋体" w:hAnsi="宋体"/>
            <w:noProof/>
            <w:webHidden/>
            <w:sz w:val="24"/>
          </w:rPr>
          <w:instrText xml:space="preserve"> PAGEREF _Toc477852581 \h </w:instrText>
        </w:r>
        <w:r w:rsidR="00A16680" w:rsidRPr="00910282">
          <w:rPr>
            <w:rFonts w:ascii="宋体" w:hAnsi="宋体"/>
            <w:noProof/>
            <w:webHidden/>
            <w:sz w:val="24"/>
          </w:rPr>
        </w:r>
        <w:r w:rsidR="00A16680" w:rsidRPr="00910282">
          <w:rPr>
            <w:rFonts w:ascii="宋体" w:hAnsi="宋体"/>
            <w:noProof/>
            <w:webHidden/>
            <w:sz w:val="24"/>
          </w:rPr>
          <w:fldChar w:fldCharType="separate"/>
        </w:r>
        <w:r w:rsidR="00A16680">
          <w:rPr>
            <w:rFonts w:ascii="宋体" w:hAnsi="宋体"/>
            <w:noProof/>
            <w:webHidden/>
            <w:sz w:val="24"/>
          </w:rPr>
          <w:t>13</w:t>
        </w:r>
        <w:r w:rsidR="00A16680" w:rsidRPr="00910282">
          <w:rPr>
            <w:rFonts w:ascii="宋体" w:hAnsi="宋体"/>
            <w:noProof/>
            <w:webHidden/>
            <w:sz w:val="24"/>
          </w:rPr>
          <w:fldChar w:fldCharType="end"/>
        </w:r>
      </w:hyperlink>
    </w:p>
    <w:p w:rsidR="00A16680" w:rsidRPr="00910282" w:rsidRDefault="00A16680" w:rsidP="00107316">
      <w:pPr>
        <w:pStyle w:val="30"/>
        <w:spacing w:line="360" w:lineRule="auto"/>
        <w:rPr>
          <w:rFonts w:ascii="宋体"/>
        </w:rPr>
      </w:pPr>
      <w:r w:rsidRPr="00910282">
        <w:rPr>
          <w:rFonts w:ascii="宋体" w:hAnsi="宋体"/>
        </w:rPr>
        <w:fldChar w:fldCharType="end"/>
      </w:r>
    </w:p>
    <w:p w:rsidR="00A16680" w:rsidRPr="00EF1211" w:rsidRDefault="00A16680" w:rsidP="00EF1211">
      <w:pPr>
        <w:pStyle w:val="a0"/>
        <w:numPr>
          <w:ilvl w:val="0"/>
          <w:numId w:val="20"/>
        </w:numPr>
        <w:outlineLvl w:val="0"/>
        <w:rPr>
          <w:rFonts w:ascii="宋体"/>
          <w:b/>
        </w:rPr>
      </w:pPr>
      <w:r w:rsidRPr="00910282">
        <w:rPr>
          <w:rFonts w:ascii="宋体"/>
          <w:b/>
        </w:rPr>
        <w:br w:type="page"/>
      </w:r>
      <w:bookmarkStart w:id="0" w:name="_Toc477852569"/>
      <w:r w:rsidRPr="00910282">
        <w:rPr>
          <w:rFonts w:ascii="宋体" w:hAnsi="宋体" w:hint="eastAsia"/>
          <w:b/>
        </w:rPr>
        <w:lastRenderedPageBreak/>
        <w:t>目的</w:t>
      </w:r>
      <w:bookmarkEnd w:id="0"/>
    </w:p>
    <w:p w:rsidR="00A16680" w:rsidRPr="00910282" w:rsidRDefault="00A16680" w:rsidP="00964C49">
      <w:pPr>
        <w:pStyle w:val="30"/>
        <w:spacing w:line="360" w:lineRule="auto"/>
        <w:ind w:firstLineChars="200" w:firstLine="480"/>
        <w:rPr>
          <w:rFonts w:ascii="宋体"/>
        </w:rPr>
      </w:pPr>
      <w:r w:rsidRPr="00910282">
        <w:rPr>
          <w:rFonts w:ascii="宋体" w:hAnsi="宋体" w:cs="Arial" w:hint="eastAsia"/>
        </w:rPr>
        <w:t>本</w:t>
      </w:r>
      <w:r w:rsidRPr="00EA47BD">
        <w:rPr>
          <w:rFonts w:ascii="宋体" w:hAnsi="宋体" w:cs="Arial"/>
        </w:rPr>
        <w:t>URS</w:t>
      </w:r>
      <w:r w:rsidRPr="00910282">
        <w:rPr>
          <w:rFonts w:ascii="宋体" w:hAnsi="宋体" w:cs="Arial" w:hint="eastAsia"/>
        </w:rPr>
        <w:t>是一份用于</w:t>
      </w:r>
      <w:r w:rsidRPr="00EA47BD">
        <w:rPr>
          <w:rFonts w:ascii="宋体" w:hAnsi="宋体" w:cs="Arial" w:hint="eastAsia"/>
        </w:rPr>
        <w:t>从用户的角度</w:t>
      </w:r>
      <w:r w:rsidRPr="00910282">
        <w:rPr>
          <w:rFonts w:ascii="宋体" w:hAnsi="宋体" w:cs="Arial" w:hint="eastAsia"/>
        </w:rPr>
        <w:t>定义</w:t>
      </w:r>
      <w:r>
        <w:rPr>
          <w:rFonts w:ascii="宋体" w:hAnsi="宋体" w:cs="Arial" w:hint="eastAsia"/>
        </w:rPr>
        <w:t>疫苗楼预灌充</w:t>
      </w:r>
      <w:r w:rsidRPr="00EA47BD">
        <w:rPr>
          <w:rFonts w:ascii="宋体" w:hAnsi="宋体" w:cs="Arial" w:hint="eastAsia"/>
        </w:rPr>
        <w:t>分装车间</w:t>
      </w:r>
      <w:r w:rsidRPr="00910282">
        <w:rPr>
          <w:rFonts w:ascii="宋体" w:hAnsi="宋体" w:cs="Arial"/>
        </w:rPr>
        <w:t>A</w:t>
      </w:r>
      <w:r w:rsidRPr="00910282">
        <w:rPr>
          <w:rFonts w:ascii="宋体" w:hAnsi="宋体" w:cs="Arial" w:hint="eastAsia"/>
        </w:rPr>
        <w:t>级净化</w:t>
      </w:r>
      <w:r>
        <w:rPr>
          <w:rFonts w:ascii="宋体" w:hAnsi="宋体" w:cs="Arial" w:hint="eastAsia"/>
        </w:rPr>
        <w:t>干热灭菌柜</w:t>
      </w:r>
      <w:r w:rsidRPr="00910282">
        <w:rPr>
          <w:rFonts w:ascii="宋体" w:hAnsi="宋体" w:cs="Arial" w:hint="eastAsia"/>
        </w:rPr>
        <w:t>的</w:t>
      </w:r>
      <w:r w:rsidRPr="00EA47BD">
        <w:rPr>
          <w:rFonts w:ascii="宋体" w:hAnsi="宋体" w:cs="Arial" w:hint="eastAsia"/>
        </w:rPr>
        <w:t>法规要求、选型安装要求、运行要求、电气和自动化控制要求、安全要求及文件要求等各方面要求的关键文件。</w:t>
      </w:r>
      <w:r w:rsidRPr="00910282">
        <w:rPr>
          <w:rFonts w:ascii="宋体" w:hAnsi="宋体" w:cs="Arial" w:hint="eastAsia"/>
        </w:rPr>
        <w:t>用于指导</w:t>
      </w:r>
      <w:r w:rsidRPr="00EA47BD">
        <w:rPr>
          <w:rFonts w:ascii="宋体" w:hAnsi="宋体" w:cs="Arial" w:hint="eastAsia"/>
        </w:rPr>
        <w:t>用户方、供应商等各方面人员在</w:t>
      </w:r>
      <w:r w:rsidRPr="00910282">
        <w:rPr>
          <w:rFonts w:ascii="宋体" w:hAnsi="宋体" w:cs="Arial"/>
        </w:rPr>
        <w:t>A</w:t>
      </w:r>
      <w:r w:rsidRPr="00910282">
        <w:rPr>
          <w:rFonts w:ascii="宋体" w:hAnsi="宋体" w:cs="Arial" w:hint="eastAsia"/>
        </w:rPr>
        <w:t>级净化</w:t>
      </w:r>
      <w:r>
        <w:rPr>
          <w:rFonts w:ascii="宋体" w:hAnsi="宋体" w:cs="Arial" w:hint="eastAsia"/>
        </w:rPr>
        <w:t>干热灭菌柜</w:t>
      </w:r>
      <w:r w:rsidRPr="00EA47BD">
        <w:rPr>
          <w:rFonts w:ascii="宋体" w:hAnsi="宋体" w:cs="Arial" w:hint="eastAsia"/>
        </w:rPr>
        <w:t>整个设备生</w:t>
      </w:r>
      <w:r w:rsidRPr="00910282">
        <w:rPr>
          <w:rFonts w:ascii="宋体" w:hAnsi="宋体" w:hint="eastAsia"/>
        </w:rPr>
        <w:t>命周期过程中各项活动按要求进行，使所购买的</w:t>
      </w:r>
      <w:r w:rsidRPr="00910282">
        <w:rPr>
          <w:rFonts w:ascii="宋体" w:hAnsi="宋体" w:cs="Arial"/>
        </w:rPr>
        <w:t>A</w:t>
      </w:r>
      <w:r w:rsidRPr="00910282">
        <w:rPr>
          <w:rFonts w:ascii="宋体" w:hAnsi="宋体" w:cs="Arial" w:hint="eastAsia"/>
        </w:rPr>
        <w:t>级净化</w:t>
      </w:r>
      <w:r>
        <w:rPr>
          <w:rFonts w:ascii="宋体" w:hAnsi="宋体" w:cs="Arial" w:hint="eastAsia"/>
        </w:rPr>
        <w:t>干热灭菌柜</w:t>
      </w:r>
      <w:r w:rsidRPr="00910282">
        <w:rPr>
          <w:rFonts w:ascii="宋体" w:hAnsi="宋体" w:hint="eastAsia"/>
        </w:rPr>
        <w:t>满足本</w:t>
      </w:r>
      <w:r w:rsidRPr="00910282">
        <w:rPr>
          <w:rFonts w:ascii="宋体" w:hAnsi="宋体"/>
        </w:rPr>
        <w:t>URS</w:t>
      </w:r>
      <w:r w:rsidRPr="00910282">
        <w:rPr>
          <w:rFonts w:ascii="宋体" w:hAnsi="宋体" w:hint="eastAsia"/>
        </w:rPr>
        <w:t>的要求。</w:t>
      </w:r>
    </w:p>
    <w:p w:rsidR="00A16680" w:rsidRPr="00910282" w:rsidRDefault="00A16680" w:rsidP="00964C49">
      <w:pPr>
        <w:pStyle w:val="30"/>
        <w:spacing w:line="360" w:lineRule="auto"/>
        <w:ind w:firstLineChars="200" w:firstLine="480"/>
        <w:rPr>
          <w:rFonts w:ascii="宋体" w:cs="Arial"/>
        </w:rPr>
      </w:pPr>
    </w:p>
    <w:p w:rsidR="00A16680" w:rsidRPr="00910282" w:rsidRDefault="00A16680" w:rsidP="00AA618C">
      <w:pPr>
        <w:pStyle w:val="a0"/>
        <w:numPr>
          <w:ilvl w:val="0"/>
          <w:numId w:val="20"/>
        </w:numPr>
        <w:outlineLvl w:val="0"/>
        <w:rPr>
          <w:rFonts w:ascii="宋体"/>
          <w:b/>
        </w:rPr>
      </w:pPr>
      <w:bookmarkStart w:id="1" w:name="_Toc477852570"/>
      <w:r w:rsidRPr="00910282">
        <w:rPr>
          <w:rFonts w:ascii="宋体" w:hAnsi="宋体" w:hint="eastAsia"/>
          <w:b/>
        </w:rPr>
        <w:t>范围</w:t>
      </w:r>
      <w:bookmarkEnd w:id="1"/>
    </w:p>
    <w:p w:rsidR="00A16680" w:rsidRPr="00910282" w:rsidRDefault="00A16680" w:rsidP="00964C49">
      <w:pPr>
        <w:pStyle w:val="ae"/>
        <w:ind w:firstLine="480"/>
        <w:rPr>
          <w:rFonts w:ascii="宋体"/>
          <w:sz w:val="24"/>
        </w:rPr>
      </w:pPr>
      <w:r w:rsidRPr="00910282">
        <w:rPr>
          <w:rFonts w:ascii="宋体" w:hAnsi="宋体" w:hint="eastAsia"/>
          <w:sz w:val="24"/>
        </w:rPr>
        <w:t>本</w:t>
      </w:r>
      <w:r w:rsidRPr="00910282">
        <w:rPr>
          <w:rFonts w:ascii="宋体" w:hAnsi="宋体"/>
          <w:sz w:val="24"/>
        </w:rPr>
        <w:t>URS</w:t>
      </w:r>
      <w:r w:rsidRPr="00910282">
        <w:rPr>
          <w:rFonts w:ascii="宋体" w:hAnsi="宋体" w:hint="eastAsia"/>
          <w:sz w:val="24"/>
        </w:rPr>
        <w:t>仅用于武汉生物制品研究所有限责任公司</w:t>
      </w:r>
      <w:r>
        <w:rPr>
          <w:rFonts w:ascii="宋体" w:hAnsi="宋体" w:cs="Arial" w:hint="eastAsia"/>
          <w:sz w:val="24"/>
        </w:rPr>
        <w:t>疫苗楼预灌充</w:t>
      </w:r>
      <w:r w:rsidRPr="00EA47BD">
        <w:rPr>
          <w:rFonts w:ascii="宋体" w:hAnsi="宋体" w:cs="Arial" w:hint="eastAsia"/>
          <w:sz w:val="24"/>
        </w:rPr>
        <w:t>分装车间</w:t>
      </w:r>
      <w:r w:rsidRPr="00910282">
        <w:rPr>
          <w:rFonts w:ascii="宋体" w:hAnsi="宋体" w:cs="Arial"/>
          <w:sz w:val="24"/>
        </w:rPr>
        <w:t>A</w:t>
      </w:r>
      <w:r w:rsidRPr="00910282">
        <w:rPr>
          <w:rFonts w:ascii="宋体" w:hAnsi="宋体" w:cs="Arial" w:hint="eastAsia"/>
          <w:sz w:val="24"/>
        </w:rPr>
        <w:t>级净化</w:t>
      </w:r>
      <w:r>
        <w:rPr>
          <w:rFonts w:ascii="宋体" w:hAnsi="宋体" w:cs="Arial" w:hint="eastAsia"/>
          <w:sz w:val="24"/>
        </w:rPr>
        <w:t>干热灭菌柜</w:t>
      </w:r>
      <w:r w:rsidRPr="00910282">
        <w:rPr>
          <w:rFonts w:ascii="宋体" w:hAnsi="宋体" w:hint="eastAsia"/>
          <w:sz w:val="24"/>
        </w:rPr>
        <w:t>的购买。</w:t>
      </w:r>
    </w:p>
    <w:p w:rsidR="00A16680" w:rsidRPr="00910282" w:rsidRDefault="00A16680" w:rsidP="00964C49">
      <w:pPr>
        <w:pStyle w:val="ae"/>
        <w:ind w:firstLine="480"/>
        <w:rPr>
          <w:rFonts w:ascii="宋体"/>
          <w:sz w:val="24"/>
        </w:rPr>
      </w:pPr>
    </w:p>
    <w:p w:rsidR="00A16680" w:rsidRPr="00910282" w:rsidRDefault="00A16680" w:rsidP="00AA618C">
      <w:pPr>
        <w:pStyle w:val="ae"/>
        <w:numPr>
          <w:ilvl w:val="0"/>
          <w:numId w:val="20"/>
        </w:numPr>
        <w:ind w:firstLineChars="0"/>
        <w:outlineLvl w:val="0"/>
        <w:rPr>
          <w:rFonts w:ascii="宋体"/>
          <w:b/>
          <w:sz w:val="24"/>
        </w:rPr>
      </w:pPr>
      <w:bookmarkStart w:id="2" w:name="_Toc477852571"/>
      <w:r w:rsidRPr="00910282">
        <w:rPr>
          <w:rFonts w:ascii="宋体" w:hAnsi="宋体" w:hint="eastAsia"/>
          <w:b/>
          <w:sz w:val="24"/>
        </w:rPr>
        <w:t>职责</w:t>
      </w:r>
      <w:bookmarkEnd w:id="2"/>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245"/>
      </w:tblGrid>
      <w:tr w:rsidR="00A16680" w:rsidRPr="00910282">
        <w:trPr>
          <w:cantSplit/>
          <w:trHeight w:val="642"/>
        </w:trPr>
        <w:tc>
          <w:tcPr>
            <w:tcW w:w="2310" w:type="dxa"/>
            <w:shd w:val="pct25" w:color="auto" w:fill="FFFFFF"/>
            <w:vAlign w:val="center"/>
          </w:tcPr>
          <w:p w:rsidR="00A16680" w:rsidRPr="00910282" w:rsidRDefault="00A16680">
            <w:pPr>
              <w:pStyle w:val="Tabletext"/>
              <w:spacing w:before="0" w:after="0"/>
              <w:ind w:right="-4"/>
              <w:jc w:val="center"/>
              <w:rPr>
                <w:rFonts w:ascii="宋体" w:cs="Arial"/>
                <w:b/>
                <w:szCs w:val="24"/>
                <w:lang w:val="it-IT" w:eastAsia="zh-CN"/>
              </w:rPr>
            </w:pPr>
            <w:r w:rsidRPr="00910282">
              <w:rPr>
                <w:rFonts w:ascii="宋体" w:hAnsi="宋体" w:cs="Arial" w:hint="eastAsia"/>
                <w:b/>
                <w:szCs w:val="24"/>
                <w:lang w:val="it-IT" w:eastAsia="zh-CN"/>
              </w:rPr>
              <w:t>部</w:t>
            </w:r>
            <w:r w:rsidRPr="00910282">
              <w:rPr>
                <w:rFonts w:ascii="宋体" w:hAnsi="宋体" w:cs="Arial"/>
                <w:b/>
                <w:szCs w:val="24"/>
                <w:lang w:val="it-IT" w:eastAsia="zh-CN"/>
              </w:rPr>
              <w:t xml:space="preserve"> </w:t>
            </w:r>
            <w:r w:rsidRPr="00910282">
              <w:rPr>
                <w:rFonts w:ascii="宋体" w:hAnsi="宋体" w:cs="Arial" w:hint="eastAsia"/>
                <w:b/>
                <w:szCs w:val="24"/>
                <w:lang w:val="it-IT" w:eastAsia="zh-CN"/>
              </w:rPr>
              <w:t>门</w:t>
            </w:r>
          </w:p>
        </w:tc>
        <w:tc>
          <w:tcPr>
            <w:tcW w:w="7245" w:type="dxa"/>
            <w:shd w:val="pct25" w:color="auto" w:fill="FFFFFF"/>
            <w:vAlign w:val="center"/>
          </w:tcPr>
          <w:p w:rsidR="00A16680" w:rsidRPr="00910282" w:rsidRDefault="00A16680">
            <w:pPr>
              <w:pStyle w:val="Tabletext"/>
              <w:spacing w:before="0" w:after="0"/>
              <w:ind w:right="-4"/>
              <w:jc w:val="center"/>
              <w:rPr>
                <w:rFonts w:ascii="宋体" w:cs="Arial"/>
                <w:b/>
                <w:szCs w:val="24"/>
                <w:lang w:val="it-IT" w:eastAsia="zh-CN"/>
              </w:rPr>
            </w:pPr>
            <w:r w:rsidRPr="00910282">
              <w:rPr>
                <w:rFonts w:ascii="宋体" w:hAnsi="宋体" w:cs="Arial" w:hint="eastAsia"/>
                <w:b/>
                <w:szCs w:val="24"/>
                <w:lang w:val="it-IT" w:eastAsia="zh-CN"/>
              </w:rPr>
              <w:t>职</w:t>
            </w:r>
            <w:r w:rsidRPr="00910282">
              <w:rPr>
                <w:rFonts w:ascii="宋体" w:hAnsi="宋体" w:cs="Arial"/>
                <w:b/>
                <w:szCs w:val="24"/>
                <w:lang w:val="it-IT" w:eastAsia="zh-CN"/>
              </w:rPr>
              <w:t xml:space="preserve"> </w:t>
            </w:r>
            <w:r w:rsidRPr="00910282">
              <w:rPr>
                <w:rFonts w:ascii="宋体" w:hAnsi="宋体" w:cs="Arial" w:hint="eastAsia"/>
                <w:b/>
                <w:szCs w:val="24"/>
                <w:lang w:val="it-IT" w:eastAsia="zh-CN"/>
              </w:rPr>
              <w:t>责</w:t>
            </w:r>
          </w:p>
        </w:tc>
      </w:tr>
      <w:tr w:rsidR="00A16680" w:rsidRPr="00910282">
        <w:trPr>
          <w:cantSplit/>
          <w:trHeight w:val="680"/>
        </w:trPr>
        <w:tc>
          <w:tcPr>
            <w:tcW w:w="2310" w:type="dxa"/>
            <w:vAlign w:val="center"/>
          </w:tcPr>
          <w:p w:rsidR="00A16680" w:rsidRPr="00910282" w:rsidRDefault="00A16680">
            <w:pPr>
              <w:pStyle w:val="Tabletext"/>
              <w:spacing w:before="60" w:after="60"/>
              <w:ind w:right="-4"/>
              <w:jc w:val="center"/>
              <w:rPr>
                <w:rFonts w:ascii="宋体" w:cs="Arial"/>
                <w:szCs w:val="24"/>
                <w:lang w:val="it-IT" w:eastAsia="zh-CN"/>
              </w:rPr>
            </w:pPr>
            <w:r w:rsidRPr="00910282">
              <w:rPr>
                <w:rFonts w:ascii="宋体" w:hAnsi="宋体" w:cs="Arial" w:hint="eastAsia"/>
                <w:szCs w:val="24"/>
                <w:lang w:val="it-IT" w:eastAsia="zh-CN"/>
              </w:rPr>
              <w:t>分</w:t>
            </w:r>
            <w:r>
              <w:rPr>
                <w:rFonts w:ascii="宋体" w:hAnsi="宋体" w:cs="Arial" w:hint="eastAsia"/>
                <w:szCs w:val="24"/>
                <w:lang w:val="it-IT" w:eastAsia="zh-CN"/>
              </w:rPr>
              <w:t>包</w:t>
            </w:r>
            <w:r w:rsidRPr="00910282">
              <w:rPr>
                <w:rFonts w:ascii="宋体" w:hAnsi="宋体" w:cs="Arial" w:hint="eastAsia"/>
                <w:szCs w:val="24"/>
                <w:lang w:val="it-IT" w:eastAsia="zh-CN"/>
              </w:rPr>
              <w:t>装室</w:t>
            </w:r>
          </w:p>
        </w:tc>
        <w:tc>
          <w:tcPr>
            <w:tcW w:w="7245" w:type="dxa"/>
            <w:vAlign w:val="center"/>
          </w:tcPr>
          <w:p w:rsidR="00A16680" w:rsidRPr="00910282" w:rsidRDefault="00A16680">
            <w:pPr>
              <w:pStyle w:val="Tabletext"/>
              <w:spacing w:before="60" w:after="60"/>
              <w:ind w:right="-4"/>
              <w:rPr>
                <w:rFonts w:ascii="宋体"/>
                <w:szCs w:val="24"/>
                <w:lang w:eastAsia="zh-CN"/>
              </w:rPr>
            </w:pPr>
            <w:r w:rsidRPr="00910282">
              <w:rPr>
                <w:rFonts w:ascii="宋体" w:hAnsi="宋体" w:cs="Arial" w:hint="eastAsia"/>
                <w:szCs w:val="24"/>
                <w:lang w:val="it-IT" w:eastAsia="zh-CN"/>
              </w:rPr>
              <w:t>负责从用户的角度起草并审核本</w:t>
            </w:r>
            <w:r w:rsidRPr="00910282">
              <w:rPr>
                <w:rFonts w:ascii="宋体" w:hAnsi="宋体"/>
                <w:szCs w:val="24"/>
                <w:lang w:eastAsia="zh-CN"/>
              </w:rPr>
              <w:t>URS</w:t>
            </w:r>
            <w:r w:rsidRPr="00910282">
              <w:rPr>
                <w:rFonts w:ascii="宋体" w:hAnsi="宋体" w:hint="eastAsia"/>
                <w:szCs w:val="24"/>
                <w:lang w:eastAsia="zh-CN"/>
              </w:rPr>
              <w:t>文件。</w:t>
            </w:r>
          </w:p>
          <w:p w:rsidR="00A16680" w:rsidRPr="00910282" w:rsidRDefault="00A16680">
            <w:pPr>
              <w:pStyle w:val="Tabletext"/>
              <w:spacing w:before="60" w:after="60"/>
              <w:ind w:right="-4"/>
              <w:rPr>
                <w:rFonts w:ascii="宋体" w:cs="Arial"/>
                <w:szCs w:val="24"/>
                <w:lang w:val="it-IT" w:eastAsia="zh-CN"/>
              </w:rPr>
            </w:pPr>
            <w:r w:rsidRPr="00910282">
              <w:rPr>
                <w:rFonts w:ascii="宋体" w:hAnsi="宋体" w:hint="eastAsia"/>
                <w:szCs w:val="24"/>
                <w:lang w:eastAsia="zh-CN"/>
              </w:rPr>
              <w:t>负责本</w:t>
            </w:r>
            <w:r w:rsidRPr="00910282">
              <w:rPr>
                <w:rFonts w:ascii="宋体" w:hAnsi="宋体"/>
                <w:szCs w:val="24"/>
                <w:lang w:eastAsia="zh-CN"/>
              </w:rPr>
              <w:t>URS</w:t>
            </w:r>
            <w:r w:rsidRPr="00910282">
              <w:rPr>
                <w:rFonts w:ascii="宋体" w:hAnsi="宋体" w:hint="eastAsia"/>
                <w:szCs w:val="24"/>
                <w:lang w:eastAsia="zh-CN"/>
              </w:rPr>
              <w:t>文件的修改、打印，并将纸质版送各相关部门签字。</w:t>
            </w:r>
          </w:p>
        </w:tc>
      </w:tr>
      <w:tr w:rsidR="00A16680" w:rsidRPr="00910282">
        <w:trPr>
          <w:cantSplit/>
          <w:trHeight w:val="680"/>
        </w:trPr>
        <w:tc>
          <w:tcPr>
            <w:tcW w:w="2310" w:type="dxa"/>
            <w:vAlign w:val="center"/>
          </w:tcPr>
          <w:p w:rsidR="00A16680" w:rsidRPr="00910282" w:rsidRDefault="00A16680">
            <w:pPr>
              <w:pStyle w:val="Tabletext"/>
              <w:spacing w:before="60" w:after="60"/>
              <w:ind w:right="-4"/>
              <w:jc w:val="center"/>
              <w:rPr>
                <w:rFonts w:ascii="宋体" w:cs="Arial"/>
                <w:szCs w:val="24"/>
                <w:lang w:val="it-IT" w:eastAsia="zh-CN"/>
              </w:rPr>
            </w:pPr>
            <w:r w:rsidRPr="00910282">
              <w:rPr>
                <w:rFonts w:ascii="宋体" w:hAnsi="宋体" w:cs="Arial" w:hint="eastAsia"/>
                <w:szCs w:val="24"/>
                <w:lang w:val="it-IT" w:eastAsia="zh-CN"/>
              </w:rPr>
              <w:t>工程技术部</w:t>
            </w:r>
            <w:r>
              <w:rPr>
                <w:rFonts w:ascii="宋体" w:hAnsi="宋体" w:cs="Arial" w:hint="eastAsia"/>
                <w:szCs w:val="24"/>
                <w:lang w:val="it-IT" w:eastAsia="zh-CN"/>
              </w:rPr>
              <w:t>、项目部</w:t>
            </w:r>
          </w:p>
        </w:tc>
        <w:tc>
          <w:tcPr>
            <w:tcW w:w="7245" w:type="dxa"/>
            <w:vAlign w:val="center"/>
          </w:tcPr>
          <w:p w:rsidR="00A16680" w:rsidRPr="00910282" w:rsidRDefault="00A16680">
            <w:pPr>
              <w:pStyle w:val="Tabletext"/>
              <w:spacing w:before="60" w:after="60"/>
              <w:ind w:right="-4"/>
              <w:rPr>
                <w:rFonts w:ascii="宋体" w:cs="Arial"/>
                <w:szCs w:val="24"/>
                <w:lang w:val="it-IT" w:eastAsia="zh-CN"/>
              </w:rPr>
            </w:pPr>
            <w:r w:rsidRPr="00910282">
              <w:rPr>
                <w:rFonts w:ascii="宋体" w:hAnsi="宋体" w:cs="Arial" w:hint="eastAsia"/>
                <w:szCs w:val="24"/>
                <w:lang w:val="it-IT" w:eastAsia="zh-CN"/>
              </w:rPr>
              <w:t>负责从工程技术</w:t>
            </w:r>
            <w:r>
              <w:rPr>
                <w:rFonts w:ascii="宋体" w:hAnsi="宋体" w:cs="Arial" w:hint="eastAsia"/>
                <w:szCs w:val="24"/>
                <w:lang w:val="it-IT" w:eastAsia="zh-CN"/>
              </w:rPr>
              <w:t>和项目</w:t>
            </w:r>
            <w:r w:rsidRPr="00910282">
              <w:rPr>
                <w:rFonts w:ascii="宋体" w:hAnsi="宋体" w:cs="Arial" w:hint="eastAsia"/>
                <w:szCs w:val="24"/>
                <w:lang w:val="it-IT" w:eastAsia="zh-CN"/>
              </w:rPr>
              <w:t>角度审核本</w:t>
            </w:r>
            <w:r w:rsidRPr="00910282">
              <w:rPr>
                <w:rFonts w:ascii="宋体" w:hAnsi="宋体" w:cs="Arial"/>
                <w:szCs w:val="24"/>
                <w:lang w:val="it-IT" w:eastAsia="zh-CN"/>
              </w:rPr>
              <w:t>URS</w:t>
            </w:r>
            <w:r w:rsidRPr="00910282">
              <w:rPr>
                <w:rFonts w:ascii="宋体" w:hAnsi="宋体" w:cs="Arial" w:hint="eastAsia"/>
                <w:szCs w:val="24"/>
                <w:lang w:val="it-IT" w:eastAsia="zh-CN"/>
              </w:rPr>
              <w:t>文件。</w:t>
            </w:r>
          </w:p>
          <w:p w:rsidR="00A16680" w:rsidRPr="00910282" w:rsidRDefault="00A16680">
            <w:pPr>
              <w:pStyle w:val="Tabletext"/>
              <w:spacing w:before="60" w:after="60"/>
              <w:ind w:right="-4"/>
              <w:rPr>
                <w:rFonts w:ascii="宋体" w:cs="Arial"/>
                <w:szCs w:val="24"/>
                <w:lang w:val="it-IT" w:eastAsia="zh-CN"/>
              </w:rPr>
            </w:pPr>
            <w:r w:rsidRPr="00910282">
              <w:rPr>
                <w:rFonts w:ascii="宋体" w:hAnsi="宋体" w:cs="Arial" w:hint="eastAsia"/>
                <w:szCs w:val="24"/>
                <w:lang w:val="it-IT" w:eastAsia="zh-CN"/>
              </w:rPr>
              <w:t>负责补充工程技术及维护</w:t>
            </w:r>
            <w:r>
              <w:rPr>
                <w:rFonts w:ascii="宋体" w:hAnsi="宋体" w:cs="Arial" w:hint="eastAsia"/>
                <w:szCs w:val="24"/>
                <w:lang w:val="it-IT" w:eastAsia="zh-CN"/>
              </w:rPr>
              <w:t>、</w:t>
            </w:r>
            <w:r w:rsidRPr="00910282">
              <w:rPr>
                <w:rFonts w:ascii="宋体" w:hAnsi="宋体" w:cs="Arial" w:hint="eastAsia"/>
                <w:szCs w:val="24"/>
                <w:lang w:val="it-IT" w:eastAsia="zh-CN"/>
              </w:rPr>
              <w:t>维修相关内容。</w:t>
            </w:r>
          </w:p>
          <w:p w:rsidR="00A16680" w:rsidRPr="00910282" w:rsidRDefault="00A16680">
            <w:pPr>
              <w:pStyle w:val="Tabletext"/>
              <w:spacing w:before="60" w:after="60"/>
              <w:ind w:right="-4"/>
              <w:rPr>
                <w:rFonts w:ascii="宋体" w:cs="Arial"/>
                <w:szCs w:val="24"/>
                <w:lang w:val="it-IT" w:eastAsia="zh-CN"/>
              </w:rPr>
            </w:pPr>
            <w:r>
              <w:rPr>
                <w:rFonts w:ascii="宋体" w:hAnsi="宋体" w:cs="Arial" w:hint="eastAsia"/>
                <w:szCs w:val="24"/>
                <w:lang w:val="it-IT" w:eastAsia="zh-CN"/>
              </w:rPr>
              <w:t>工程部</w:t>
            </w:r>
            <w:r w:rsidRPr="00910282">
              <w:rPr>
                <w:rFonts w:ascii="宋体" w:hAnsi="宋体" w:cs="Arial" w:hint="eastAsia"/>
                <w:szCs w:val="24"/>
                <w:lang w:val="it-IT" w:eastAsia="zh-CN"/>
              </w:rPr>
              <w:t>负责本</w:t>
            </w:r>
            <w:r w:rsidRPr="00910282">
              <w:rPr>
                <w:rFonts w:ascii="宋体" w:hAnsi="宋体" w:cs="Arial"/>
                <w:szCs w:val="24"/>
                <w:lang w:val="it-IT" w:eastAsia="zh-CN"/>
              </w:rPr>
              <w:t>URS</w:t>
            </w:r>
            <w:r w:rsidRPr="00910282">
              <w:rPr>
                <w:rFonts w:ascii="宋体" w:hAnsi="宋体" w:cs="Arial" w:hint="eastAsia"/>
                <w:szCs w:val="24"/>
                <w:lang w:val="it-IT" w:eastAsia="zh-CN"/>
              </w:rPr>
              <w:t>文件归档。</w:t>
            </w:r>
          </w:p>
        </w:tc>
      </w:tr>
      <w:tr w:rsidR="00A16680" w:rsidRPr="00910282">
        <w:trPr>
          <w:cantSplit/>
          <w:trHeight w:val="680"/>
        </w:trPr>
        <w:tc>
          <w:tcPr>
            <w:tcW w:w="2310" w:type="dxa"/>
            <w:vAlign w:val="center"/>
          </w:tcPr>
          <w:p w:rsidR="00A16680" w:rsidRPr="00910282" w:rsidRDefault="00A16680">
            <w:pPr>
              <w:pStyle w:val="Tabletext"/>
              <w:spacing w:before="60" w:after="60"/>
              <w:ind w:right="-4"/>
              <w:jc w:val="center"/>
              <w:rPr>
                <w:rFonts w:ascii="宋体" w:cs="Arial"/>
                <w:szCs w:val="24"/>
                <w:lang w:val="it-IT" w:eastAsia="zh-CN"/>
              </w:rPr>
            </w:pPr>
            <w:r w:rsidRPr="00910282">
              <w:rPr>
                <w:rFonts w:ascii="宋体" w:hAnsi="宋体" w:cs="Arial" w:hint="eastAsia"/>
                <w:szCs w:val="24"/>
                <w:lang w:val="it-IT" w:eastAsia="zh-CN"/>
              </w:rPr>
              <w:t>生产技术部</w:t>
            </w:r>
          </w:p>
        </w:tc>
        <w:tc>
          <w:tcPr>
            <w:tcW w:w="7245" w:type="dxa"/>
            <w:vAlign w:val="center"/>
          </w:tcPr>
          <w:p w:rsidR="00A16680" w:rsidRPr="00910282" w:rsidRDefault="00A16680" w:rsidP="00AA618C">
            <w:pPr>
              <w:pStyle w:val="Tabletext"/>
              <w:spacing w:before="60" w:after="60"/>
              <w:ind w:right="-4"/>
              <w:rPr>
                <w:rFonts w:ascii="宋体" w:cs="Arial"/>
                <w:szCs w:val="24"/>
                <w:lang w:val="it-IT" w:eastAsia="zh-CN"/>
              </w:rPr>
            </w:pPr>
            <w:r w:rsidRPr="00910282">
              <w:rPr>
                <w:rFonts w:ascii="宋体" w:hAnsi="宋体" w:cs="Arial" w:hint="eastAsia"/>
                <w:szCs w:val="24"/>
                <w:lang w:val="it-IT" w:eastAsia="zh-CN"/>
              </w:rPr>
              <w:t>负责审核本</w:t>
            </w:r>
            <w:r w:rsidRPr="00910282">
              <w:rPr>
                <w:rFonts w:ascii="宋体" w:hAnsi="宋体" w:cs="Arial"/>
                <w:szCs w:val="24"/>
                <w:lang w:val="it-IT" w:eastAsia="zh-CN"/>
              </w:rPr>
              <w:t>URS</w:t>
            </w:r>
            <w:r w:rsidRPr="00910282">
              <w:rPr>
                <w:rFonts w:ascii="宋体" w:hAnsi="宋体" w:cs="Arial" w:hint="eastAsia"/>
                <w:szCs w:val="24"/>
                <w:lang w:val="it-IT" w:eastAsia="zh-CN"/>
              </w:rPr>
              <w:t>。</w:t>
            </w:r>
          </w:p>
        </w:tc>
      </w:tr>
      <w:tr w:rsidR="00A16680" w:rsidRPr="00910282">
        <w:trPr>
          <w:cantSplit/>
          <w:trHeight w:val="680"/>
        </w:trPr>
        <w:tc>
          <w:tcPr>
            <w:tcW w:w="2310" w:type="dxa"/>
            <w:vAlign w:val="center"/>
          </w:tcPr>
          <w:p w:rsidR="00A16680" w:rsidRPr="00910282" w:rsidRDefault="00A16680">
            <w:pPr>
              <w:pStyle w:val="Tabletext"/>
              <w:spacing w:before="60" w:after="60"/>
              <w:ind w:right="-4"/>
              <w:jc w:val="center"/>
              <w:rPr>
                <w:rFonts w:ascii="宋体" w:cs="Arial"/>
                <w:szCs w:val="24"/>
                <w:lang w:val="it-IT" w:eastAsia="zh-CN"/>
              </w:rPr>
            </w:pPr>
            <w:r w:rsidRPr="00910282">
              <w:rPr>
                <w:rFonts w:ascii="宋体" w:hAnsi="宋体" w:cs="Arial" w:hint="eastAsia"/>
                <w:szCs w:val="24"/>
                <w:lang w:val="it-IT" w:eastAsia="zh-CN"/>
              </w:rPr>
              <w:t>质量保证部</w:t>
            </w:r>
          </w:p>
        </w:tc>
        <w:tc>
          <w:tcPr>
            <w:tcW w:w="7245" w:type="dxa"/>
            <w:vAlign w:val="center"/>
          </w:tcPr>
          <w:p w:rsidR="00A16680" w:rsidRPr="00910282" w:rsidRDefault="00A16680">
            <w:pPr>
              <w:pStyle w:val="Tabletext"/>
              <w:spacing w:before="60" w:after="60"/>
              <w:ind w:right="-4"/>
              <w:rPr>
                <w:rFonts w:ascii="宋体" w:cs="Arial"/>
                <w:szCs w:val="24"/>
                <w:lang w:val="it-IT" w:eastAsia="zh-CN"/>
              </w:rPr>
            </w:pPr>
            <w:r w:rsidRPr="00910282">
              <w:rPr>
                <w:rFonts w:ascii="宋体" w:hAnsi="宋体" w:cs="Arial" w:hint="eastAsia"/>
                <w:szCs w:val="24"/>
                <w:lang w:val="it-IT" w:eastAsia="zh-CN"/>
              </w:rPr>
              <w:t>负责提供</w:t>
            </w:r>
            <w:r w:rsidRPr="00910282">
              <w:rPr>
                <w:rFonts w:ascii="宋体" w:hAnsi="宋体" w:cs="Arial"/>
                <w:szCs w:val="24"/>
                <w:lang w:val="it-IT" w:eastAsia="zh-CN"/>
              </w:rPr>
              <w:t>URS</w:t>
            </w:r>
            <w:r w:rsidRPr="00910282">
              <w:rPr>
                <w:rFonts w:ascii="宋体" w:hAnsi="宋体" w:cs="Arial" w:hint="eastAsia"/>
                <w:szCs w:val="24"/>
                <w:lang w:val="it-IT" w:eastAsia="zh-CN"/>
              </w:rPr>
              <w:t>文件模板。</w:t>
            </w:r>
          </w:p>
          <w:p w:rsidR="00A16680" w:rsidRPr="00910282" w:rsidRDefault="00A16680">
            <w:pPr>
              <w:pStyle w:val="Tabletext"/>
              <w:spacing w:before="60" w:after="60"/>
              <w:ind w:right="-4"/>
              <w:rPr>
                <w:rFonts w:ascii="宋体" w:cs="Arial"/>
                <w:szCs w:val="24"/>
                <w:lang w:val="it-IT" w:eastAsia="zh-CN"/>
              </w:rPr>
            </w:pPr>
            <w:r w:rsidRPr="00910282">
              <w:rPr>
                <w:rFonts w:ascii="宋体" w:hAnsi="宋体" w:cs="Arial" w:hint="eastAsia"/>
                <w:szCs w:val="24"/>
                <w:lang w:val="it-IT" w:eastAsia="zh-CN"/>
              </w:rPr>
              <w:t>负责从质量管理法规角度审核本</w:t>
            </w:r>
            <w:r w:rsidRPr="00910282">
              <w:rPr>
                <w:rFonts w:ascii="宋体" w:hAnsi="宋体" w:cs="Arial"/>
                <w:szCs w:val="24"/>
                <w:lang w:val="it-IT" w:eastAsia="zh-CN"/>
              </w:rPr>
              <w:t>URS</w:t>
            </w:r>
            <w:r w:rsidRPr="00910282">
              <w:rPr>
                <w:rFonts w:ascii="宋体" w:hAnsi="宋体" w:cs="Arial" w:hint="eastAsia"/>
                <w:szCs w:val="24"/>
                <w:lang w:val="it-IT" w:eastAsia="zh-CN"/>
              </w:rPr>
              <w:t>。</w:t>
            </w:r>
          </w:p>
          <w:p w:rsidR="00A16680" w:rsidRPr="00910282" w:rsidRDefault="00A16680">
            <w:pPr>
              <w:pStyle w:val="Tabletext"/>
              <w:spacing w:before="60" w:after="60"/>
              <w:ind w:right="-4"/>
              <w:rPr>
                <w:rFonts w:ascii="宋体" w:cs="Arial"/>
                <w:szCs w:val="24"/>
                <w:lang w:val="it-IT" w:eastAsia="zh-CN"/>
              </w:rPr>
            </w:pPr>
            <w:r w:rsidRPr="00910282">
              <w:rPr>
                <w:rFonts w:ascii="宋体" w:hAnsi="宋体" w:cs="Arial" w:hint="eastAsia"/>
                <w:szCs w:val="24"/>
                <w:lang w:val="it-IT" w:eastAsia="zh-CN"/>
              </w:rPr>
              <w:t>负责批准本</w:t>
            </w:r>
            <w:r w:rsidRPr="00910282">
              <w:rPr>
                <w:rFonts w:ascii="宋体" w:hAnsi="宋体" w:cs="Arial"/>
                <w:szCs w:val="24"/>
                <w:lang w:val="it-IT" w:eastAsia="zh-CN"/>
              </w:rPr>
              <w:t>URS</w:t>
            </w:r>
            <w:r w:rsidRPr="00910282">
              <w:rPr>
                <w:rFonts w:ascii="宋体" w:hAnsi="宋体" w:cs="Arial" w:hint="eastAsia"/>
                <w:szCs w:val="24"/>
                <w:lang w:val="it-IT" w:eastAsia="zh-CN"/>
              </w:rPr>
              <w:t>。</w:t>
            </w:r>
          </w:p>
        </w:tc>
      </w:tr>
    </w:tbl>
    <w:p w:rsidR="00A16680" w:rsidRPr="00910282" w:rsidRDefault="00A16680">
      <w:pPr>
        <w:pStyle w:val="30"/>
        <w:spacing w:line="360" w:lineRule="auto"/>
        <w:rPr>
          <w:rFonts w:ascii="宋体"/>
          <w:b/>
        </w:rPr>
      </w:pPr>
    </w:p>
    <w:p w:rsidR="00A16680" w:rsidRPr="00910282" w:rsidRDefault="00A16680" w:rsidP="00DD6D2C">
      <w:pPr>
        <w:pStyle w:val="a0"/>
        <w:numPr>
          <w:ilvl w:val="0"/>
          <w:numId w:val="20"/>
        </w:numPr>
        <w:outlineLvl w:val="0"/>
        <w:rPr>
          <w:rFonts w:ascii="宋体"/>
          <w:b/>
        </w:rPr>
      </w:pPr>
      <w:r w:rsidRPr="00910282">
        <w:rPr>
          <w:rFonts w:ascii="宋体"/>
          <w:b/>
        </w:rPr>
        <w:br w:type="page"/>
      </w:r>
      <w:bookmarkStart w:id="3" w:name="_Toc477852572"/>
      <w:r w:rsidRPr="00910282">
        <w:rPr>
          <w:rFonts w:ascii="宋体" w:hAnsi="宋体" w:hint="eastAsia"/>
          <w:b/>
        </w:rPr>
        <w:lastRenderedPageBreak/>
        <w:t>内容</w:t>
      </w:r>
      <w:bookmarkEnd w:id="3"/>
    </w:p>
    <w:p w:rsidR="00A16680" w:rsidRPr="00910282" w:rsidRDefault="00A16680" w:rsidP="00DD6D2C">
      <w:pPr>
        <w:pStyle w:val="30"/>
        <w:numPr>
          <w:ilvl w:val="0"/>
          <w:numId w:val="21"/>
        </w:numPr>
        <w:spacing w:line="360" w:lineRule="auto"/>
        <w:outlineLvl w:val="1"/>
        <w:rPr>
          <w:rFonts w:ascii="宋体"/>
          <w:b/>
        </w:rPr>
      </w:pPr>
      <w:bookmarkStart w:id="4" w:name="_Toc477852573"/>
      <w:r w:rsidRPr="00910282">
        <w:rPr>
          <w:rFonts w:ascii="宋体" w:hAnsi="宋体" w:hint="eastAsia"/>
          <w:b/>
        </w:rPr>
        <w:t>概述</w:t>
      </w:r>
      <w:bookmarkEnd w:id="4"/>
    </w:p>
    <w:p w:rsidR="00A16680" w:rsidRPr="00910282" w:rsidRDefault="00A16680" w:rsidP="00BB4726">
      <w:pPr>
        <w:pStyle w:val="30"/>
        <w:spacing w:line="360" w:lineRule="auto"/>
        <w:ind w:firstLineChars="200" w:firstLine="480"/>
        <w:rPr>
          <w:rFonts w:ascii="宋体"/>
          <w:bCs/>
        </w:rPr>
      </w:pPr>
      <w:r>
        <w:rPr>
          <w:rFonts w:ascii="宋体" w:hAnsi="宋体" w:cs="Arial" w:hint="eastAsia"/>
        </w:rPr>
        <w:t>疫苗楼预灌充</w:t>
      </w:r>
      <w:r w:rsidRPr="00EA47BD">
        <w:rPr>
          <w:rFonts w:ascii="宋体" w:hAnsi="宋体" w:cs="Arial" w:hint="eastAsia"/>
        </w:rPr>
        <w:t>分装车间</w:t>
      </w:r>
      <w:r w:rsidRPr="00910282">
        <w:rPr>
          <w:rFonts w:ascii="宋体" w:hAnsi="宋体" w:hint="eastAsia"/>
        </w:rPr>
        <w:t>需要购买</w:t>
      </w:r>
      <w:r w:rsidRPr="00910282">
        <w:rPr>
          <w:rFonts w:ascii="宋体" w:hAnsi="宋体"/>
        </w:rPr>
        <w:t>1</w:t>
      </w:r>
      <w:r w:rsidRPr="00910282">
        <w:rPr>
          <w:rFonts w:ascii="宋体" w:hAnsi="宋体" w:hint="eastAsia"/>
        </w:rPr>
        <w:t>台</w:t>
      </w:r>
      <w:r w:rsidRPr="00910282">
        <w:rPr>
          <w:rFonts w:ascii="宋体" w:hAnsi="宋体"/>
        </w:rPr>
        <w:t>A</w:t>
      </w:r>
      <w:r w:rsidRPr="00910282">
        <w:rPr>
          <w:rFonts w:ascii="宋体" w:hAnsi="宋体" w:hint="eastAsia"/>
        </w:rPr>
        <w:t>级净化</w:t>
      </w:r>
      <w:r>
        <w:rPr>
          <w:rFonts w:ascii="宋体" w:hAnsi="宋体" w:hint="eastAsia"/>
        </w:rPr>
        <w:t>干热灭菌柜</w:t>
      </w:r>
      <w:r w:rsidRPr="00910282">
        <w:rPr>
          <w:rFonts w:ascii="宋体" w:hAnsi="宋体" w:hint="eastAsia"/>
        </w:rPr>
        <w:t>，</w:t>
      </w:r>
      <w:r w:rsidRPr="00910282">
        <w:rPr>
          <w:rFonts w:ascii="宋体" w:hAnsi="宋体" w:hint="eastAsia"/>
          <w:color w:val="000000"/>
        </w:rPr>
        <w:t>用于灭菌后无菌服</w:t>
      </w:r>
      <w:r>
        <w:rPr>
          <w:rFonts w:ascii="宋体" w:hAnsi="宋体" w:hint="eastAsia"/>
          <w:color w:val="000000"/>
        </w:rPr>
        <w:t>震荡桶</w:t>
      </w:r>
      <w:r w:rsidRPr="00910282">
        <w:rPr>
          <w:rFonts w:ascii="宋体" w:hAnsi="宋体" w:hint="eastAsia"/>
          <w:color w:val="000000"/>
        </w:rPr>
        <w:t>及其他分装器具等的干燥</w:t>
      </w:r>
      <w:r>
        <w:rPr>
          <w:rFonts w:ascii="宋体" w:hAnsi="宋体" w:hint="eastAsia"/>
          <w:color w:val="000000"/>
        </w:rPr>
        <w:t>以及不锈钢器具的去热源</w:t>
      </w:r>
      <w:r w:rsidRPr="00910282">
        <w:rPr>
          <w:rFonts w:ascii="宋体" w:hAnsi="宋体" w:hint="eastAsia"/>
          <w:bCs/>
        </w:rPr>
        <w:t>。</w:t>
      </w:r>
    </w:p>
    <w:p w:rsidR="00A16680" w:rsidRPr="00910282" w:rsidRDefault="00A16680" w:rsidP="00DD6D2C">
      <w:pPr>
        <w:pStyle w:val="30"/>
        <w:numPr>
          <w:ilvl w:val="0"/>
          <w:numId w:val="21"/>
        </w:numPr>
        <w:spacing w:line="360" w:lineRule="auto"/>
        <w:outlineLvl w:val="1"/>
        <w:rPr>
          <w:rFonts w:ascii="宋体"/>
          <w:b/>
        </w:rPr>
      </w:pPr>
      <w:bookmarkStart w:id="5" w:name="_Toc477852574"/>
      <w:r w:rsidRPr="00910282">
        <w:rPr>
          <w:rFonts w:ascii="宋体" w:hAnsi="宋体" w:hint="eastAsia"/>
          <w:b/>
        </w:rPr>
        <w:t>法规要求</w:t>
      </w:r>
      <w:bookmarkEnd w:id="5"/>
    </w:p>
    <w:p w:rsidR="00A16680" w:rsidRPr="00910282" w:rsidRDefault="00A16680" w:rsidP="00DF01F0">
      <w:pPr>
        <w:pStyle w:val="30"/>
        <w:spacing w:line="360" w:lineRule="auto"/>
        <w:rPr>
          <w:rFonts w:ascii="宋体"/>
          <w:b/>
          <w:sz w:val="21"/>
          <w:szCs w:val="21"/>
        </w:rPr>
      </w:pPr>
      <w:r w:rsidRPr="00910282">
        <w:rPr>
          <w:rFonts w:ascii="宋体" w:hAnsi="宋体"/>
          <w:b/>
          <w:sz w:val="21"/>
          <w:szCs w:val="21"/>
        </w:rPr>
        <w:t>4.2.1 GMP</w:t>
      </w:r>
      <w:r w:rsidRPr="00910282">
        <w:rPr>
          <w:rFonts w:ascii="宋体" w:hAnsi="宋体" w:hint="eastAsia"/>
          <w:b/>
          <w:sz w:val="21"/>
          <w:szCs w:val="21"/>
        </w:rPr>
        <w:t>要求</w:t>
      </w:r>
    </w:p>
    <w:p w:rsidR="00A16680" w:rsidRPr="00910282" w:rsidRDefault="00A16680" w:rsidP="00BB4726">
      <w:pPr>
        <w:pStyle w:val="30"/>
        <w:spacing w:line="360" w:lineRule="auto"/>
        <w:ind w:firstLineChars="147" w:firstLine="353"/>
        <w:rPr>
          <w:rFonts w:ascii="宋体"/>
          <w:bCs/>
          <w:szCs w:val="30"/>
        </w:rPr>
      </w:pPr>
      <w:r w:rsidRPr="00910282">
        <w:rPr>
          <w:rFonts w:ascii="宋体" w:hAnsi="宋体" w:hint="eastAsia"/>
          <w:bCs/>
          <w:szCs w:val="30"/>
        </w:rPr>
        <w:t>《药品生产质量管理规范》（现行版）</w:t>
      </w:r>
      <w:r w:rsidRPr="00192DE5">
        <w:rPr>
          <w:rFonts w:ascii="宋体" w:hAnsi="宋体" w:hint="eastAsia"/>
          <w:bCs/>
          <w:color w:val="FF0000"/>
          <w:szCs w:val="30"/>
        </w:rPr>
        <w:t>及附录</w:t>
      </w:r>
      <w:r w:rsidRPr="00910282">
        <w:rPr>
          <w:rFonts w:ascii="宋体" w:hAnsi="宋体" w:hint="eastAsia"/>
          <w:bCs/>
          <w:szCs w:val="30"/>
        </w:rPr>
        <w:t>；</w:t>
      </w:r>
    </w:p>
    <w:p w:rsidR="00A16680" w:rsidRDefault="00A16680" w:rsidP="00BB4726">
      <w:pPr>
        <w:pStyle w:val="30"/>
        <w:spacing w:line="360" w:lineRule="auto"/>
        <w:ind w:firstLineChars="150" w:firstLine="360"/>
        <w:rPr>
          <w:rFonts w:ascii="宋体"/>
          <w:color w:val="000000"/>
        </w:rPr>
      </w:pPr>
      <w:r w:rsidRPr="00910282">
        <w:rPr>
          <w:rFonts w:ascii="宋体" w:hAnsi="宋体" w:hint="eastAsia"/>
        </w:rPr>
        <w:t>《</w:t>
      </w:r>
      <w:r w:rsidRPr="00910282">
        <w:rPr>
          <w:rFonts w:ascii="宋体" w:hAnsi="宋体" w:hint="eastAsia"/>
          <w:color w:val="000000"/>
        </w:rPr>
        <w:t>药品</w:t>
      </w:r>
      <w:r w:rsidRPr="00910282">
        <w:rPr>
          <w:rFonts w:ascii="宋体" w:hAnsi="宋体"/>
          <w:color w:val="000000"/>
        </w:rPr>
        <w:t>GMP</w:t>
      </w:r>
      <w:r w:rsidRPr="00910282">
        <w:rPr>
          <w:rFonts w:ascii="宋体" w:hAnsi="宋体" w:hint="eastAsia"/>
          <w:color w:val="000000"/>
        </w:rPr>
        <w:t>指南》无菌药品（现行版）。</w:t>
      </w:r>
    </w:p>
    <w:p w:rsidR="00A16680" w:rsidRPr="00192DE5" w:rsidRDefault="00A16680" w:rsidP="00BB4726">
      <w:pPr>
        <w:pStyle w:val="30"/>
        <w:spacing w:line="360" w:lineRule="auto"/>
        <w:ind w:firstLineChars="150" w:firstLine="360"/>
        <w:rPr>
          <w:rFonts w:ascii="宋体"/>
          <w:color w:val="FF0000"/>
        </w:rPr>
      </w:pPr>
      <w:r w:rsidRPr="00192DE5">
        <w:rPr>
          <w:rFonts w:ascii="宋体" w:hAnsi="宋体" w:hint="eastAsia"/>
          <w:color w:val="FF0000"/>
        </w:rPr>
        <w:t>计算机化系统及其验证符合</w:t>
      </w:r>
      <w:r w:rsidRPr="00192DE5">
        <w:rPr>
          <w:rFonts w:ascii="宋体" w:hAnsi="宋体"/>
          <w:color w:val="FF0000"/>
        </w:rPr>
        <w:t>GAMP5</w:t>
      </w:r>
      <w:r w:rsidRPr="00192DE5">
        <w:rPr>
          <w:rFonts w:ascii="宋体" w:hAnsi="宋体" w:hint="eastAsia"/>
          <w:color w:val="FF0000"/>
        </w:rPr>
        <w:t>和</w:t>
      </w:r>
      <w:r w:rsidRPr="00192DE5">
        <w:rPr>
          <w:rFonts w:ascii="宋体" w:hAnsi="宋体"/>
          <w:color w:val="FF0000"/>
        </w:rPr>
        <w:t>21CFR Part11</w:t>
      </w:r>
      <w:r w:rsidRPr="00192DE5">
        <w:rPr>
          <w:rFonts w:ascii="宋体" w:hAnsi="宋体" w:hint="eastAsia"/>
          <w:color w:val="FF0000"/>
        </w:rPr>
        <w:t>的要求，以及相关计算机化系统和数据完整性法规要求</w:t>
      </w:r>
    </w:p>
    <w:p w:rsidR="00A16680" w:rsidRPr="00910282" w:rsidRDefault="00A16680" w:rsidP="00DF01F0">
      <w:pPr>
        <w:pStyle w:val="30"/>
        <w:spacing w:line="360" w:lineRule="auto"/>
        <w:rPr>
          <w:rFonts w:ascii="宋体"/>
          <w:b/>
          <w:sz w:val="21"/>
          <w:szCs w:val="21"/>
        </w:rPr>
      </w:pPr>
      <w:r w:rsidRPr="00910282">
        <w:rPr>
          <w:rFonts w:ascii="宋体" w:hAnsi="宋体"/>
          <w:b/>
          <w:sz w:val="21"/>
          <w:szCs w:val="21"/>
        </w:rPr>
        <w:t>4.2.2</w:t>
      </w:r>
      <w:r w:rsidRPr="00910282">
        <w:rPr>
          <w:rFonts w:ascii="宋体" w:hAnsi="宋体" w:hint="eastAsia"/>
          <w:b/>
          <w:sz w:val="21"/>
          <w:szCs w:val="21"/>
        </w:rPr>
        <w:t>安全及环保要求</w:t>
      </w:r>
    </w:p>
    <w:p w:rsidR="00A16680" w:rsidRPr="0033034A" w:rsidRDefault="00A16680" w:rsidP="0033034A">
      <w:pPr>
        <w:pStyle w:val="30"/>
        <w:spacing w:line="360" w:lineRule="auto"/>
        <w:ind w:firstLineChars="177" w:firstLine="425"/>
        <w:rPr>
          <w:rFonts w:ascii="宋体"/>
        </w:rPr>
      </w:pPr>
      <w:r w:rsidRPr="0033034A">
        <w:rPr>
          <w:rFonts w:ascii="宋体" w:hAnsi="宋体"/>
        </w:rPr>
        <w:t>N/A</w:t>
      </w:r>
    </w:p>
    <w:p w:rsidR="00A16680" w:rsidRPr="00910282" w:rsidRDefault="00A16680" w:rsidP="00BF2DE9">
      <w:pPr>
        <w:pStyle w:val="30"/>
        <w:spacing w:line="360" w:lineRule="auto"/>
        <w:rPr>
          <w:rFonts w:ascii="宋体"/>
          <w:b/>
          <w:sz w:val="21"/>
          <w:szCs w:val="21"/>
        </w:rPr>
      </w:pPr>
      <w:bookmarkStart w:id="6" w:name="_Toc449260735"/>
      <w:r w:rsidRPr="00910282">
        <w:rPr>
          <w:rFonts w:ascii="宋体" w:hAnsi="宋体"/>
          <w:b/>
          <w:sz w:val="21"/>
          <w:szCs w:val="21"/>
        </w:rPr>
        <w:t>4.2.3</w:t>
      </w:r>
      <w:r w:rsidRPr="00910282">
        <w:rPr>
          <w:rFonts w:ascii="宋体" w:hAnsi="宋体" w:hint="eastAsia"/>
          <w:b/>
          <w:sz w:val="21"/>
          <w:szCs w:val="21"/>
        </w:rPr>
        <w:t>其他要求</w:t>
      </w:r>
    </w:p>
    <w:p w:rsidR="00A16680" w:rsidRPr="0033034A" w:rsidRDefault="00A16680" w:rsidP="00BF2DE9">
      <w:pPr>
        <w:pStyle w:val="30"/>
        <w:spacing w:line="360" w:lineRule="auto"/>
        <w:ind w:firstLineChars="177" w:firstLine="425"/>
        <w:rPr>
          <w:rFonts w:ascii="宋体"/>
        </w:rPr>
      </w:pPr>
      <w:r w:rsidRPr="0033034A">
        <w:rPr>
          <w:rFonts w:ascii="宋体" w:hAnsi="宋体"/>
        </w:rPr>
        <w:t>N/A</w:t>
      </w:r>
    </w:p>
    <w:p w:rsidR="00A16680" w:rsidRPr="00910282" w:rsidRDefault="00A16680" w:rsidP="009F5428">
      <w:pPr>
        <w:pStyle w:val="30"/>
        <w:numPr>
          <w:ilvl w:val="0"/>
          <w:numId w:val="21"/>
        </w:numPr>
        <w:spacing w:line="360" w:lineRule="auto"/>
        <w:outlineLvl w:val="1"/>
        <w:rPr>
          <w:rFonts w:ascii="宋体"/>
          <w:b/>
        </w:rPr>
      </w:pPr>
      <w:bookmarkStart w:id="7" w:name="_Toc477852575"/>
      <w:r w:rsidRPr="00910282">
        <w:rPr>
          <w:rFonts w:ascii="宋体" w:hAnsi="宋体" w:hint="eastAsia"/>
          <w:b/>
        </w:rPr>
        <w:t>安装要求</w:t>
      </w:r>
      <w:bookmarkEnd w:id="6"/>
      <w:bookmarkEnd w:id="7"/>
    </w:p>
    <w:p w:rsidR="00A16680" w:rsidRPr="00910282" w:rsidRDefault="00A16680" w:rsidP="009F5428">
      <w:pPr>
        <w:pStyle w:val="30"/>
        <w:spacing w:line="360" w:lineRule="auto"/>
        <w:rPr>
          <w:rFonts w:ascii="宋体"/>
          <w:b/>
          <w:color w:val="000000"/>
          <w:sz w:val="21"/>
          <w:szCs w:val="21"/>
        </w:rPr>
      </w:pPr>
      <w:r w:rsidRPr="00910282">
        <w:rPr>
          <w:rFonts w:ascii="宋体" w:hAnsi="宋体"/>
          <w:b/>
          <w:color w:val="000000"/>
          <w:sz w:val="21"/>
          <w:szCs w:val="21"/>
        </w:rPr>
        <w:t xml:space="preserve">4.3.1 </w:t>
      </w:r>
      <w:r w:rsidRPr="00910282">
        <w:rPr>
          <w:rFonts w:ascii="宋体" w:hAnsi="宋体" w:hint="eastAsia"/>
          <w:b/>
          <w:color w:val="000000"/>
          <w:sz w:val="21"/>
          <w:szCs w:val="21"/>
        </w:rPr>
        <w:t>安装位置</w:t>
      </w:r>
    </w:p>
    <w:p w:rsidR="00A16680" w:rsidRDefault="00A16680" w:rsidP="009F5428">
      <w:pPr>
        <w:pStyle w:val="30"/>
        <w:spacing w:line="360" w:lineRule="auto"/>
        <w:rPr>
          <w:rFonts w:ascii="宋体"/>
        </w:rPr>
      </w:pPr>
      <w:r w:rsidRPr="00910282">
        <w:rPr>
          <w:rFonts w:ascii="宋体" w:hAnsi="宋体"/>
        </w:rPr>
        <w:t>4.3.1.1  A</w:t>
      </w:r>
      <w:r w:rsidRPr="00910282">
        <w:rPr>
          <w:rFonts w:ascii="宋体" w:hAnsi="宋体" w:hint="eastAsia"/>
        </w:rPr>
        <w:t>级净化</w:t>
      </w:r>
      <w:r>
        <w:rPr>
          <w:rFonts w:ascii="宋体" w:hAnsi="宋体" w:hint="eastAsia"/>
        </w:rPr>
        <w:t>干热灭菌柜</w:t>
      </w:r>
      <w:r w:rsidRPr="00910282">
        <w:rPr>
          <w:rFonts w:ascii="宋体" w:hAnsi="宋体" w:hint="eastAsia"/>
        </w:rPr>
        <w:t>安装在</w:t>
      </w:r>
      <w:r>
        <w:rPr>
          <w:rFonts w:ascii="宋体" w:hAnsi="宋体" w:cs="Arial" w:hint="eastAsia"/>
        </w:rPr>
        <w:t>疫苗楼预灌充</w:t>
      </w:r>
      <w:r w:rsidRPr="00EA47BD">
        <w:rPr>
          <w:rFonts w:ascii="宋体" w:hAnsi="宋体" w:cs="Arial" w:hint="eastAsia"/>
        </w:rPr>
        <w:t>分装车间</w:t>
      </w:r>
      <w:r>
        <w:rPr>
          <w:rFonts w:ascii="宋体" w:hAnsi="宋体" w:hint="eastAsia"/>
        </w:rPr>
        <w:t>器具灭菌间</w:t>
      </w:r>
      <w:r w:rsidRPr="00910282">
        <w:rPr>
          <w:rFonts w:ascii="宋体" w:hAnsi="宋体" w:hint="eastAsia"/>
        </w:rPr>
        <w:t>，安装位置如下图：</w:t>
      </w:r>
    </w:p>
    <w:p w:rsidR="00A16680" w:rsidRPr="00910282" w:rsidRDefault="00A16680" w:rsidP="009F5428">
      <w:pPr>
        <w:pStyle w:val="30"/>
        <w:spacing w:line="360" w:lineRule="auto"/>
        <w:rPr>
          <w:rFonts w:ascii="宋体"/>
        </w:rPr>
      </w:pPr>
      <w:r>
        <w:rPr>
          <w:rFonts w:ascii="宋体" w:hAnsi="宋体"/>
        </w:rPr>
        <w:t xml:space="preserve">                                      </w:t>
      </w:r>
      <w:r w:rsidR="005049D9">
        <w:rPr>
          <w:rFonts w:ascii="宋体"/>
          <w:noProof/>
        </w:rPr>
        <w:lastRenderedPageBreak/>
        <w:drawing>
          <wp:inline distT="0" distB="0" distL="0" distR="0">
            <wp:extent cx="5403215" cy="4180205"/>
            <wp:effectExtent l="19050" t="19050" r="26035"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215" cy="4180205"/>
                    </a:xfrm>
                    <a:prstGeom prst="rect">
                      <a:avLst/>
                    </a:prstGeom>
                    <a:noFill/>
                    <a:ln w="9525" cmpd="sng">
                      <a:solidFill>
                        <a:srgbClr val="4F81BD"/>
                      </a:solidFill>
                      <a:miter lim="800000"/>
                      <a:headEnd/>
                      <a:tailEnd/>
                    </a:ln>
                    <a:effectLst/>
                  </pic:spPr>
                </pic:pic>
              </a:graphicData>
            </a:graphic>
          </wp:inline>
        </w:drawing>
      </w:r>
    </w:p>
    <w:p w:rsidR="00A16680" w:rsidRPr="00910282" w:rsidRDefault="00A16680" w:rsidP="00D973DB">
      <w:pPr>
        <w:pStyle w:val="30"/>
        <w:spacing w:line="360" w:lineRule="auto"/>
        <w:ind w:firstLineChars="1650" w:firstLine="3960"/>
        <w:rPr>
          <w:rFonts w:ascii="宋体"/>
          <w:b/>
        </w:rPr>
      </w:pPr>
      <w:r w:rsidRPr="00910282">
        <w:rPr>
          <w:rFonts w:ascii="宋体" w:hAnsi="宋体" w:hint="eastAsia"/>
          <w:color w:val="000000"/>
        </w:rPr>
        <w:t>图</w:t>
      </w:r>
      <w:r w:rsidRPr="00910282">
        <w:rPr>
          <w:rFonts w:ascii="宋体" w:hAnsi="宋体"/>
          <w:color w:val="000000"/>
        </w:rPr>
        <w:t>1</w:t>
      </w:r>
    </w:p>
    <w:p w:rsidR="00A16680" w:rsidRPr="00910282" w:rsidRDefault="00A16680" w:rsidP="00E54F14">
      <w:pPr>
        <w:pStyle w:val="30"/>
        <w:spacing w:line="360" w:lineRule="auto"/>
        <w:rPr>
          <w:rFonts w:ascii="宋体"/>
        </w:rPr>
      </w:pPr>
      <w:r w:rsidRPr="00910282">
        <w:rPr>
          <w:rFonts w:ascii="宋体" w:hAnsi="宋体"/>
        </w:rPr>
        <w:t>4.3.1.2</w:t>
      </w:r>
      <w:r w:rsidRPr="00910282">
        <w:rPr>
          <w:rFonts w:ascii="宋体" w:hAnsi="宋体" w:hint="eastAsia"/>
          <w:color w:val="000000"/>
        </w:rPr>
        <w:t>安装双扉门，开门方向如上图</w:t>
      </w:r>
      <w:r w:rsidRPr="00910282">
        <w:rPr>
          <w:rFonts w:ascii="宋体" w:hAnsi="宋体"/>
          <w:color w:val="000000"/>
        </w:rPr>
        <w:t>1</w:t>
      </w:r>
      <w:r w:rsidRPr="00910282">
        <w:rPr>
          <w:rFonts w:ascii="宋体" w:hAnsi="宋体" w:hint="eastAsia"/>
          <w:color w:val="000000"/>
        </w:rPr>
        <w:t>。</w:t>
      </w:r>
    </w:p>
    <w:p w:rsidR="00A16680" w:rsidRPr="00910282" w:rsidRDefault="00A16680" w:rsidP="00E54F14">
      <w:pPr>
        <w:pStyle w:val="30"/>
        <w:spacing w:line="360" w:lineRule="auto"/>
        <w:rPr>
          <w:rFonts w:ascii="宋体"/>
          <w:color w:val="000000"/>
        </w:rPr>
      </w:pPr>
      <w:r w:rsidRPr="00910282">
        <w:rPr>
          <w:rFonts w:ascii="宋体" w:hAnsi="宋体"/>
        </w:rPr>
        <w:t xml:space="preserve">4.3.1.3 </w:t>
      </w:r>
      <w:r w:rsidRPr="00910282">
        <w:rPr>
          <w:rFonts w:ascii="宋体" w:hAnsi="宋体" w:hint="eastAsia"/>
        </w:rPr>
        <w:t>操作</w:t>
      </w:r>
      <w:r w:rsidRPr="00910282">
        <w:rPr>
          <w:rFonts w:ascii="宋体" w:hAnsi="宋体" w:hint="eastAsia"/>
          <w:color w:val="000000"/>
        </w:rPr>
        <w:t>触摸屏、打印机、多通道记录仪安装在</w:t>
      </w:r>
      <w:r w:rsidRPr="00910282">
        <w:rPr>
          <w:rFonts w:ascii="宋体" w:hAnsi="宋体"/>
          <w:color w:val="000000"/>
        </w:rPr>
        <w:t>D</w:t>
      </w:r>
      <w:r w:rsidRPr="00910282">
        <w:rPr>
          <w:rFonts w:ascii="宋体" w:hAnsi="宋体" w:hint="eastAsia"/>
          <w:color w:val="000000"/>
        </w:rPr>
        <w:t>级</w:t>
      </w:r>
      <w:r>
        <w:rPr>
          <w:rFonts w:ascii="宋体" w:hAnsi="宋体" w:hint="eastAsia"/>
          <w:color w:val="000000"/>
        </w:rPr>
        <w:t>器具灭菌间</w:t>
      </w:r>
      <w:r w:rsidRPr="00910282">
        <w:rPr>
          <w:rFonts w:ascii="宋体" w:hAnsi="宋体" w:hint="eastAsia"/>
          <w:color w:val="000000"/>
        </w:rPr>
        <w:t>，如上图</w:t>
      </w:r>
      <w:r w:rsidRPr="00910282">
        <w:rPr>
          <w:rFonts w:ascii="宋体" w:hAnsi="宋体"/>
          <w:color w:val="000000"/>
        </w:rPr>
        <w:t>1</w:t>
      </w:r>
      <w:r w:rsidRPr="00910282">
        <w:rPr>
          <w:rFonts w:ascii="宋体" w:hAnsi="宋体" w:hint="eastAsia"/>
          <w:color w:val="000000"/>
        </w:rPr>
        <w:t>所示，便于人员操作；</w:t>
      </w:r>
      <w:r w:rsidRPr="00910282">
        <w:rPr>
          <w:rFonts w:ascii="宋体" w:hAnsi="宋体"/>
          <w:color w:val="000000"/>
        </w:rPr>
        <w:t>B</w:t>
      </w:r>
      <w:r w:rsidRPr="00910282">
        <w:rPr>
          <w:rFonts w:ascii="宋体" w:hAnsi="宋体" w:hint="eastAsia"/>
          <w:color w:val="000000"/>
        </w:rPr>
        <w:t>级洁品间一侧需要安装门开关按钮。</w:t>
      </w:r>
    </w:p>
    <w:p w:rsidR="00A16680" w:rsidRPr="00910282" w:rsidRDefault="00A16680" w:rsidP="00E54F14">
      <w:pPr>
        <w:pStyle w:val="30"/>
        <w:spacing w:line="360" w:lineRule="auto"/>
        <w:rPr>
          <w:rFonts w:ascii="宋体"/>
        </w:rPr>
      </w:pPr>
      <w:r w:rsidRPr="00910282">
        <w:rPr>
          <w:rFonts w:ascii="宋体" w:hAnsi="宋体"/>
        </w:rPr>
        <w:t>4.3.1.4</w:t>
      </w:r>
      <w:r w:rsidRPr="00910282">
        <w:rPr>
          <w:rFonts w:ascii="宋体" w:hAnsi="宋体" w:hint="eastAsia"/>
        </w:rPr>
        <w:t>内室</w:t>
      </w:r>
      <w:r w:rsidRPr="00910282">
        <w:rPr>
          <w:rFonts w:ascii="宋体" w:hAnsi="宋体" w:hint="eastAsia"/>
          <w:color w:val="000000"/>
        </w:rPr>
        <w:t>压力表、两侧门压差表安装在便于查看、校验和更换的位置。</w:t>
      </w:r>
    </w:p>
    <w:p w:rsidR="00A16680" w:rsidRPr="00910282" w:rsidRDefault="00A16680" w:rsidP="009F5428">
      <w:pPr>
        <w:pStyle w:val="30"/>
        <w:spacing w:line="360" w:lineRule="auto"/>
        <w:rPr>
          <w:rFonts w:ascii="宋体"/>
        </w:rPr>
      </w:pPr>
      <w:r w:rsidRPr="00910282">
        <w:rPr>
          <w:rFonts w:ascii="宋体" w:hAnsi="宋体"/>
        </w:rPr>
        <w:t>4.3.1.5</w:t>
      </w:r>
      <w:r w:rsidRPr="00910282">
        <w:rPr>
          <w:rFonts w:ascii="宋体" w:hAnsi="宋体" w:hint="eastAsia"/>
        </w:rPr>
        <w:t>维修面位于</w:t>
      </w:r>
      <w:r w:rsidRPr="00910282">
        <w:rPr>
          <w:rFonts w:ascii="宋体" w:hAnsi="宋体"/>
        </w:rPr>
        <w:t>D</w:t>
      </w:r>
      <w:r w:rsidRPr="00910282">
        <w:rPr>
          <w:rFonts w:ascii="宋体" w:hAnsi="宋体" w:hint="eastAsia"/>
        </w:rPr>
        <w:t>级</w:t>
      </w:r>
      <w:r>
        <w:rPr>
          <w:rFonts w:ascii="宋体" w:hAnsi="宋体" w:hint="eastAsia"/>
          <w:color w:val="000000"/>
        </w:rPr>
        <w:t>器具灭菌间</w:t>
      </w:r>
      <w:r w:rsidRPr="00910282">
        <w:rPr>
          <w:rFonts w:ascii="宋体" w:hAnsi="宋体" w:hint="eastAsia"/>
        </w:rPr>
        <w:t>内靠近湿热灭菌柜一侧。</w:t>
      </w:r>
    </w:p>
    <w:p w:rsidR="00A16680" w:rsidRPr="00910282" w:rsidRDefault="00A16680" w:rsidP="009F5428">
      <w:pPr>
        <w:pStyle w:val="30"/>
        <w:spacing w:line="360" w:lineRule="auto"/>
        <w:rPr>
          <w:rFonts w:ascii="宋体"/>
        </w:rPr>
      </w:pPr>
      <w:r w:rsidRPr="00910282">
        <w:rPr>
          <w:rFonts w:ascii="宋体" w:hAnsi="宋体"/>
        </w:rPr>
        <w:t>4.3.1.6</w:t>
      </w:r>
      <w:r w:rsidRPr="00910282">
        <w:rPr>
          <w:rFonts w:ascii="宋体" w:hAnsi="宋体" w:hint="eastAsia"/>
        </w:rPr>
        <w:t>电控箱、电器元件安装在维修面侧。</w:t>
      </w:r>
    </w:p>
    <w:p w:rsidR="00A16680" w:rsidRPr="00910282" w:rsidRDefault="00A16680" w:rsidP="009F5428">
      <w:pPr>
        <w:pStyle w:val="30"/>
        <w:spacing w:line="360" w:lineRule="auto"/>
        <w:rPr>
          <w:rFonts w:ascii="宋体"/>
        </w:rPr>
      </w:pPr>
      <w:r w:rsidRPr="00910282">
        <w:rPr>
          <w:rFonts w:ascii="宋体" w:hAnsi="宋体"/>
        </w:rPr>
        <w:t>4.3.1.7</w:t>
      </w:r>
      <w:r w:rsidRPr="00910282">
        <w:rPr>
          <w:rFonts w:ascii="宋体" w:hAnsi="宋体" w:hint="eastAsia"/>
        </w:rPr>
        <w:t>验证孔安装在</w:t>
      </w:r>
      <w:r w:rsidRPr="00910282">
        <w:rPr>
          <w:rFonts w:ascii="宋体" w:hAnsi="宋体"/>
        </w:rPr>
        <w:t>D</w:t>
      </w:r>
      <w:r w:rsidRPr="00910282">
        <w:rPr>
          <w:rFonts w:ascii="宋体" w:hAnsi="宋体" w:hint="eastAsia"/>
        </w:rPr>
        <w:t>级靠维修面一侧。</w:t>
      </w:r>
    </w:p>
    <w:p w:rsidR="00A16680" w:rsidRPr="00910282" w:rsidRDefault="00A16680" w:rsidP="007105E1">
      <w:pPr>
        <w:pStyle w:val="30"/>
        <w:spacing w:line="360" w:lineRule="auto"/>
        <w:rPr>
          <w:rFonts w:ascii="宋体"/>
          <w:color w:val="000000"/>
        </w:rPr>
      </w:pPr>
      <w:r w:rsidRPr="00910282">
        <w:rPr>
          <w:rFonts w:ascii="宋体" w:hAnsi="宋体"/>
        </w:rPr>
        <w:t>4.3.1.8</w:t>
      </w:r>
      <w:r w:rsidRPr="00910282">
        <w:rPr>
          <w:rFonts w:ascii="宋体" w:hAnsi="宋体" w:hint="eastAsia"/>
          <w:color w:val="000000"/>
        </w:rPr>
        <w:t>电气箱和触摸屏需要避开发热区，空间大散热良好。</w:t>
      </w:r>
    </w:p>
    <w:p w:rsidR="00A16680" w:rsidRPr="00910282" w:rsidRDefault="00A16680" w:rsidP="009F5428">
      <w:pPr>
        <w:pStyle w:val="30"/>
        <w:spacing w:line="360" w:lineRule="auto"/>
        <w:rPr>
          <w:rFonts w:ascii="宋体"/>
          <w:color w:val="000000"/>
        </w:rPr>
      </w:pPr>
      <w:r w:rsidRPr="00910282">
        <w:rPr>
          <w:rFonts w:ascii="宋体" w:hAnsi="宋体"/>
          <w:color w:val="000000"/>
        </w:rPr>
        <w:t>4.3.1.9</w:t>
      </w:r>
      <w:r w:rsidRPr="00910282">
        <w:rPr>
          <w:rFonts w:ascii="宋体" w:hAnsi="宋体" w:hint="eastAsia"/>
        </w:rPr>
        <w:t>干燥箱的补风口</w:t>
      </w:r>
      <w:r>
        <w:rPr>
          <w:rFonts w:ascii="宋体" w:hAnsi="宋体" w:hint="eastAsia"/>
        </w:rPr>
        <w:t>从</w:t>
      </w:r>
      <w:r w:rsidRPr="00910282">
        <w:rPr>
          <w:rFonts w:ascii="宋体" w:hAnsi="宋体"/>
        </w:rPr>
        <w:t>B</w:t>
      </w:r>
      <w:r w:rsidRPr="00910282">
        <w:rPr>
          <w:rFonts w:ascii="宋体" w:hAnsi="宋体" w:hint="eastAsia"/>
        </w:rPr>
        <w:t>级房间</w:t>
      </w:r>
      <w:r>
        <w:rPr>
          <w:rFonts w:ascii="宋体" w:hAnsi="宋体" w:hint="eastAsia"/>
        </w:rPr>
        <w:t>取风</w:t>
      </w:r>
      <w:r w:rsidRPr="00910282">
        <w:rPr>
          <w:rFonts w:ascii="宋体" w:hAnsi="宋体" w:hint="eastAsia"/>
        </w:rPr>
        <w:t>。</w:t>
      </w:r>
    </w:p>
    <w:p w:rsidR="00A16680" w:rsidRPr="00910282" w:rsidRDefault="00A16680" w:rsidP="0033034A">
      <w:pPr>
        <w:pStyle w:val="30"/>
        <w:spacing w:line="360" w:lineRule="auto"/>
        <w:rPr>
          <w:rFonts w:ascii="宋体"/>
        </w:rPr>
      </w:pPr>
      <w:r w:rsidRPr="00910282">
        <w:rPr>
          <w:rFonts w:ascii="宋体" w:hAnsi="宋体"/>
        </w:rPr>
        <w:t>4.3.</w:t>
      </w:r>
      <w:r>
        <w:rPr>
          <w:rFonts w:ascii="宋体" w:hAnsi="宋体"/>
        </w:rPr>
        <w:t>1</w:t>
      </w:r>
      <w:r w:rsidRPr="00910282">
        <w:rPr>
          <w:rFonts w:ascii="宋体"/>
        </w:rPr>
        <w:t>.</w:t>
      </w:r>
      <w:r>
        <w:rPr>
          <w:rFonts w:ascii="宋体" w:hAnsi="宋体"/>
        </w:rPr>
        <w:t>10</w:t>
      </w:r>
      <w:r w:rsidRPr="00910282">
        <w:rPr>
          <w:rFonts w:ascii="宋体" w:hAnsi="宋体" w:hint="eastAsia"/>
        </w:rPr>
        <w:t>安装时，干燥箱维修面一侧检修门</w:t>
      </w:r>
      <w:r>
        <w:rPr>
          <w:rFonts w:ascii="宋体" w:hAnsi="宋体" w:hint="eastAsia"/>
        </w:rPr>
        <w:t>与</w:t>
      </w:r>
      <w:r w:rsidRPr="00910282">
        <w:rPr>
          <w:rFonts w:ascii="宋体" w:hAnsi="宋体" w:hint="eastAsia"/>
        </w:rPr>
        <w:t>湿热灭菌柜的垂直距</w:t>
      </w:r>
      <w:r w:rsidRPr="00777F8C">
        <w:rPr>
          <w:rFonts w:ascii="宋体" w:hAnsi="宋体" w:hint="eastAsia"/>
        </w:rPr>
        <w:t>离不得小于</w:t>
      </w:r>
      <w:r>
        <w:rPr>
          <w:rFonts w:ascii="宋体" w:hAnsi="宋体"/>
        </w:rPr>
        <w:t>5</w:t>
      </w:r>
      <w:r w:rsidRPr="00777F8C">
        <w:rPr>
          <w:rFonts w:ascii="宋体" w:hAnsi="宋体"/>
        </w:rPr>
        <w:t>00mm</w:t>
      </w:r>
      <w:r w:rsidRPr="00777F8C">
        <w:rPr>
          <w:rFonts w:ascii="宋体" w:hAnsi="宋体" w:hint="eastAsia"/>
        </w:rPr>
        <w:t>。</w:t>
      </w:r>
    </w:p>
    <w:p w:rsidR="00A16680" w:rsidRPr="00910282" w:rsidRDefault="00A16680" w:rsidP="009F5428">
      <w:pPr>
        <w:pStyle w:val="30"/>
        <w:spacing w:line="360" w:lineRule="auto"/>
        <w:rPr>
          <w:rFonts w:ascii="宋体"/>
          <w:b/>
        </w:rPr>
      </w:pPr>
      <w:r w:rsidRPr="00910282">
        <w:rPr>
          <w:rFonts w:ascii="宋体" w:hAnsi="宋体"/>
          <w:b/>
          <w:sz w:val="21"/>
          <w:szCs w:val="21"/>
        </w:rPr>
        <w:t>4.3.2</w:t>
      </w:r>
      <w:r w:rsidRPr="00910282">
        <w:rPr>
          <w:rFonts w:ascii="宋体" w:hAnsi="宋体" w:hint="eastAsia"/>
          <w:b/>
          <w:sz w:val="21"/>
          <w:szCs w:val="21"/>
        </w:rPr>
        <w:t>安装尺寸</w:t>
      </w:r>
    </w:p>
    <w:p w:rsidR="00A16680" w:rsidRPr="00910282" w:rsidRDefault="00A16680" w:rsidP="0033034A">
      <w:pPr>
        <w:pStyle w:val="30"/>
        <w:spacing w:line="360" w:lineRule="auto"/>
        <w:rPr>
          <w:rFonts w:ascii="宋体"/>
        </w:rPr>
      </w:pPr>
      <w:r w:rsidRPr="00910282">
        <w:rPr>
          <w:rFonts w:ascii="宋体" w:hAnsi="宋体"/>
        </w:rPr>
        <w:t>4.3.2.1 A</w:t>
      </w:r>
      <w:r w:rsidRPr="00910282">
        <w:rPr>
          <w:rFonts w:ascii="宋体" w:hAnsi="宋体" w:hint="eastAsia"/>
        </w:rPr>
        <w:t>级净化</w:t>
      </w:r>
      <w:r>
        <w:rPr>
          <w:rFonts w:ascii="宋体" w:hAnsi="宋体" w:hint="eastAsia"/>
        </w:rPr>
        <w:t>干热灭菌柜</w:t>
      </w:r>
      <w:r w:rsidRPr="00910282">
        <w:rPr>
          <w:rFonts w:ascii="宋体" w:hAnsi="宋体" w:hint="eastAsia"/>
        </w:rPr>
        <w:t>的内部实用</w:t>
      </w:r>
      <w:r w:rsidRPr="00777F8C">
        <w:rPr>
          <w:rFonts w:ascii="宋体" w:hAnsi="宋体" w:hint="eastAsia"/>
        </w:rPr>
        <w:t>容积</w:t>
      </w:r>
      <w:r>
        <w:rPr>
          <w:rFonts w:ascii="宋体" w:hAnsi="宋体" w:hint="eastAsia"/>
        </w:rPr>
        <w:t>为</w:t>
      </w:r>
      <w:r w:rsidRPr="00777F8C">
        <w:rPr>
          <w:rFonts w:ascii="宋体" w:hAnsi="宋体"/>
        </w:rPr>
        <w:t>2.</w:t>
      </w:r>
      <w:r>
        <w:rPr>
          <w:rFonts w:ascii="宋体" w:hAnsi="宋体"/>
        </w:rPr>
        <w:t>5</w:t>
      </w:r>
      <w:r w:rsidRPr="00777F8C">
        <w:rPr>
          <w:rFonts w:ascii="宋体" w:hAnsi="宋体"/>
        </w:rPr>
        <w:t>m</w:t>
      </w:r>
      <w:r w:rsidRPr="00777F8C">
        <w:rPr>
          <w:rFonts w:ascii="宋体" w:hAnsi="宋体" w:hint="eastAsia"/>
        </w:rPr>
        <w:t>³。</w:t>
      </w:r>
    </w:p>
    <w:p w:rsidR="00A16680" w:rsidRDefault="00A16680" w:rsidP="0033034A">
      <w:pPr>
        <w:pStyle w:val="30"/>
        <w:spacing w:line="360" w:lineRule="auto"/>
        <w:rPr>
          <w:rFonts w:ascii="宋体"/>
        </w:rPr>
      </w:pPr>
      <w:r w:rsidRPr="00910282">
        <w:rPr>
          <w:rFonts w:ascii="宋体" w:hAnsi="宋体"/>
        </w:rPr>
        <w:lastRenderedPageBreak/>
        <w:t>4.3.2.</w:t>
      </w:r>
      <w:r>
        <w:rPr>
          <w:rFonts w:ascii="宋体" w:hAnsi="宋体"/>
        </w:rPr>
        <w:t>2</w:t>
      </w:r>
      <w:r w:rsidRPr="00910282">
        <w:rPr>
          <w:rFonts w:ascii="宋体" w:hAnsi="宋体"/>
        </w:rPr>
        <w:t xml:space="preserve"> </w:t>
      </w:r>
      <w:r>
        <w:rPr>
          <w:rFonts w:ascii="宋体" w:hAnsi="宋体" w:hint="eastAsia"/>
        </w:rPr>
        <w:t>外部</w:t>
      </w:r>
      <w:r w:rsidRPr="00910282">
        <w:rPr>
          <w:rFonts w:ascii="宋体" w:hAnsi="宋体" w:hint="eastAsia"/>
        </w:rPr>
        <w:t>尺寸需</w:t>
      </w:r>
      <w:r>
        <w:rPr>
          <w:rFonts w:ascii="宋体" w:hAnsi="宋体" w:hint="eastAsia"/>
        </w:rPr>
        <w:t>由</w:t>
      </w:r>
      <w:r w:rsidRPr="00910282">
        <w:rPr>
          <w:rFonts w:ascii="宋体" w:hAnsi="宋体" w:hint="eastAsia"/>
        </w:rPr>
        <w:t>供应商提供最终方案并交由我公司审核，共同确认后方可制作。</w:t>
      </w:r>
    </w:p>
    <w:p w:rsidR="00A16680" w:rsidRPr="00EB6BA7" w:rsidRDefault="00A16680" w:rsidP="000D3CEE">
      <w:pPr>
        <w:pStyle w:val="30"/>
        <w:spacing w:line="360" w:lineRule="auto"/>
        <w:rPr>
          <w:rFonts w:ascii="宋体"/>
        </w:rPr>
      </w:pPr>
      <w:r w:rsidRPr="00EB6BA7">
        <w:rPr>
          <w:rFonts w:ascii="宋体" w:hAnsi="宋体"/>
        </w:rPr>
        <w:t>4.3.2.3</w:t>
      </w:r>
      <w:r w:rsidRPr="00EB6BA7">
        <w:rPr>
          <w:rFonts w:ascii="宋体" w:hAnsi="宋体" w:hint="eastAsia"/>
        </w:rPr>
        <w:t>设备形式及尺寸应符合制造商说明书及技术文件规定的要求。</w:t>
      </w:r>
    </w:p>
    <w:p w:rsidR="00A16680" w:rsidRPr="00910282" w:rsidRDefault="00A16680" w:rsidP="009F5428">
      <w:pPr>
        <w:pStyle w:val="30"/>
        <w:spacing w:line="360" w:lineRule="auto"/>
        <w:rPr>
          <w:rFonts w:ascii="宋体"/>
          <w:color w:val="FF0000"/>
        </w:rPr>
      </w:pPr>
      <w:r w:rsidRPr="00910282">
        <w:rPr>
          <w:rFonts w:ascii="宋体" w:hAnsi="宋体"/>
          <w:b/>
          <w:color w:val="000000"/>
          <w:sz w:val="21"/>
          <w:szCs w:val="21"/>
        </w:rPr>
        <w:t>4.3.3</w:t>
      </w:r>
      <w:r w:rsidRPr="00910282">
        <w:rPr>
          <w:rFonts w:ascii="宋体" w:hAnsi="宋体" w:hint="eastAsia"/>
          <w:b/>
          <w:color w:val="000000"/>
          <w:sz w:val="21"/>
          <w:szCs w:val="21"/>
        </w:rPr>
        <w:t>地面承重</w:t>
      </w:r>
    </w:p>
    <w:p w:rsidR="00A16680" w:rsidRPr="00910282" w:rsidRDefault="00A16680" w:rsidP="00205395">
      <w:pPr>
        <w:pStyle w:val="30"/>
        <w:spacing w:line="360" w:lineRule="auto"/>
        <w:rPr>
          <w:rFonts w:ascii="宋体"/>
          <w:color w:val="000000"/>
        </w:rPr>
      </w:pPr>
      <w:r w:rsidRPr="00910282">
        <w:rPr>
          <w:rFonts w:ascii="宋体" w:hAnsi="宋体"/>
          <w:color w:val="000000"/>
        </w:rPr>
        <w:t>N/A</w:t>
      </w:r>
    </w:p>
    <w:p w:rsidR="00A16680" w:rsidRPr="00910282" w:rsidRDefault="00A16680" w:rsidP="009F5428">
      <w:pPr>
        <w:pStyle w:val="30"/>
        <w:spacing w:line="360" w:lineRule="auto"/>
        <w:rPr>
          <w:rFonts w:ascii="宋体"/>
          <w:color w:val="FF0000"/>
        </w:rPr>
      </w:pPr>
      <w:r w:rsidRPr="00910282">
        <w:rPr>
          <w:rFonts w:ascii="宋体" w:hAnsi="宋体"/>
          <w:b/>
          <w:sz w:val="21"/>
          <w:szCs w:val="21"/>
        </w:rPr>
        <w:t>4.3.4</w:t>
      </w:r>
      <w:r w:rsidRPr="00910282">
        <w:rPr>
          <w:rFonts w:ascii="宋体" w:hAnsi="宋体" w:hint="eastAsia"/>
          <w:b/>
          <w:sz w:val="21"/>
          <w:szCs w:val="21"/>
        </w:rPr>
        <w:t>可用的公用系统</w:t>
      </w:r>
    </w:p>
    <w:p w:rsidR="00A16680" w:rsidRPr="00910282" w:rsidRDefault="00A16680" w:rsidP="009F5428">
      <w:pPr>
        <w:pStyle w:val="30"/>
        <w:spacing w:line="360" w:lineRule="auto"/>
        <w:rPr>
          <w:rFonts w:ascii="宋体"/>
        </w:rPr>
      </w:pPr>
      <w:r w:rsidRPr="00910282">
        <w:rPr>
          <w:rFonts w:ascii="宋体" w:hAnsi="宋体"/>
        </w:rPr>
        <w:t xml:space="preserve">4.3.4.1 </w:t>
      </w:r>
      <w:r w:rsidRPr="00910282">
        <w:rPr>
          <w:rFonts w:ascii="宋体" w:hAnsi="宋体" w:hint="eastAsia"/>
        </w:rPr>
        <w:t>洁净压缩空气。</w:t>
      </w:r>
    </w:p>
    <w:p w:rsidR="00A16680" w:rsidRPr="00910282" w:rsidRDefault="00A16680" w:rsidP="009F5428">
      <w:pPr>
        <w:pStyle w:val="30"/>
        <w:spacing w:line="360" w:lineRule="auto"/>
        <w:rPr>
          <w:rFonts w:ascii="宋体"/>
          <w:color w:val="000000"/>
        </w:rPr>
      </w:pPr>
      <w:r w:rsidRPr="00910282">
        <w:rPr>
          <w:rFonts w:ascii="宋体" w:hAnsi="宋体"/>
        </w:rPr>
        <w:t>4.3.4.2</w:t>
      </w:r>
      <w:r w:rsidRPr="00910282">
        <w:rPr>
          <w:rFonts w:ascii="宋体" w:hAnsi="宋体" w:hint="eastAsia"/>
          <w:color w:val="000000"/>
        </w:rPr>
        <w:t>公用系统外接管道与设备管道接口必须精确对接，外接管道必须在设备落位并确定不再移动之后再根据设备管道的接口位置和角度进行设计和安装，不得在管道接口尺寸方位不匹配的情况下强行使用卡箍对接。</w:t>
      </w:r>
    </w:p>
    <w:p w:rsidR="00A16680" w:rsidRPr="00910282" w:rsidRDefault="00A16680" w:rsidP="009F5428">
      <w:pPr>
        <w:pStyle w:val="30"/>
        <w:spacing w:line="360" w:lineRule="auto"/>
        <w:rPr>
          <w:rFonts w:ascii="宋体"/>
          <w:color w:val="FF0000"/>
        </w:rPr>
      </w:pPr>
      <w:r w:rsidRPr="00910282">
        <w:rPr>
          <w:rFonts w:ascii="宋体" w:hAnsi="宋体"/>
          <w:b/>
          <w:sz w:val="21"/>
          <w:szCs w:val="21"/>
        </w:rPr>
        <w:t>4.3.5</w:t>
      </w:r>
      <w:r w:rsidRPr="00910282">
        <w:rPr>
          <w:rFonts w:ascii="宋体" w:hAnsi="宋体" w:hint="eastAsia"/>
          <w:b/>
          <w:sz w:val="21"/>
          <w:szCs w:val="21"/>
        </w:rPr>
        <w:t>洁净级别及房间环境条件</w:t>
      </w:r>
    </w:p>
    <w:p w:rsidR="00A16680" w:rsidRPr="00910282" w:rsidRDefault="00A16680" w:rsidP="009F5428">
      <w:pPr>
        <w:pStyle w:val="30"/>
        <w:spacing w:line="360" w:lineRule="auto"/>
        <w:rPr>
          <w:rFonts w:ascii="宋体"/>
        </w:rPr>
      </w:pPr>
      <w:r w:rsidRPr="00910282">
        <w:rPr>
          <w:rFonts w:ascii="宋体" w:hAnsi="宋体"/>
        </w:rPr>
        <w:t xml:space="preserve">4.3.5.1 </w:t>
      </w:r>
      <w:r w:rsidRPr="00910282">
        <w:rPr>
          <w:rFonts w:ascii="宋体" w:hAnsi="宋体" w:hint="eastAsia"/>
        </w:rPr>
        <w:t>车间温度：</w:t>
      </w:r>
      <w:r w:rsidRPr="00910282">
        <w:rPr>
          <w:rFonts w:ascii="宋体" w:hAnsi="宋体"/>
        </w:rPr>
        <w:t xml:space="preserve"> 18</w:t>
      </w:r>
      <w:r w:rsidRPr="00910282">
        <w:rPr>
          <w:rFonts w:ascii="宋体" w:hAnsi="宋体" w:hint="eastAsia"/>
        </w:rPr>
        <w:t>℃～</w:t>
      </w:r>
      <w:r w:rsidRPr="00910282">
        <w:rPr>
          <w:rFonts w:ascii="宋体" w:hAnsi="宋体"/>
        </w:rPr>
        <w:t>26</w:t>
      </w:r>
      <w:r w:rsidRPr="00910282">
        <w:rPr>
          <w:rFonts w:ascii="宋体" w:hAnsi="宋体" w:hint="eastAsia"/>
        </w:rPr>
        <w:t>℃。</w:t>
      </w:r>
    </w:p>
    <w:p w:rsidR="00A16680" w:rsidRPr="00910282" w:rsidRDefault="00A16680" w:rsidP="009F5428">
      <w:pPr>
        <w:pStyle w:val="30"/>
        <w:spacing w:line="360" w:lineRule="auto"/>
        <w:rPr>
          <w:rFonts w:ascii="宋体"/>
        </w:rPr>
      </w:pPr>
      <w:r w:rsidRPr="00910282">
        <w:rPr>
          <w:rFonts w:ascii="宋体" w:hAnsi="宋体"/>
        </w:rPr>
        <w:t xml:space="preserve">4.3.5.2 </w:t>
      </w:r>
      <w:r w:rsidRPr="00910282">
        <w:rPr>
          <w:rFonts w:ascii="宋体" w:hAnsi="宋体" w:hint="eastAsia"/>
        </w:rPr>
        <w:t>工作环境相对湿度：</w:t>
      </w:r>
      <w:r w:rsidRPr="00910282">
        <w:rPr>
          <w:rFonts w:ascii="宋体" w:hAnsi="宋体"/>
        </w:rPr>
        <w:t>45%</w:t>
      </w:r>
      <w:r w:rsidRPr="00910282">
        <w:rPr>
          <w:rFonts w:ascii="宋体" w:hAnsi="宋体" w:hint="eastAsia"/>
        </w:rPr>
        <w:t>～</w:t>
      </w:r>
      <w:r w:rsidRPr="00910282">
        <w:rPr>
          <w:rFonts w:ascii="宋体" w:hAnsi="宋体"/>
        </w:rPr>
        <w:t>65%</w:t>
      </w:r>
      <w:r w:rsidRPr="00910282">
        <w:rPr>
          <w:rFonts w:ascii="宋体" w:hAnsi="宋体" w:hint="eastAsia"/>
        </w:rPr>
        <w:t>。</w:t>
      </w:r>
    </w:p>
    <w:p w:rsidR="00A16680" w:rsidRPr="00910282" w:rsidRDefault="00A16680" w:rsidP="009F5428">
      <w:pPr>
        <w:pStyle w:val="30"/>
        <w:spacing w:line="360" w:lineRule="auto"/>
        <w:rPr>
          <w:rFonts w:ascii="宋体"/>
        </w:rPr>
      </w:pPr>
      <w:r w:rsidRPr="00910282">
        <w:rPr>
          <w:rFonts w:ascii="宋体" w:hAnsi="宋体"/>
        </w:rPr>
        <w:t xml:space="preserve">4.3.5.3 </w:t>
      </w:r>
      <w:r w:rsidRPr="00910282">
        <w:rPr>
          <w:rFonts w:ascii="宋体" w:hAnsi="宋体" w:hint="eastAsia"/>
        </w:rPr>
        <w:t>工作环境洁净级别：</w:t>
      </w:r>
      <w:r w:rsidRPr="00910282">
        <w:rPr>
          <w:rFonts w:ascii="宋体" w:hAnsi="宋体"/>
        </w:rPr>
        <w:t>D</w:t>
      </w:r>
      <w:r w:rsidRPr="00910282">
        <w:rPr>
          <w:rFonts w:ascii="宋体" w:hAnsi="宋体" w:hint="eastAsia"/>
        </w:rPr>
        <w:t>级、</w:t>
      </w:r>
      <w:r w:rsidRPr="00910282">
        <w:rPr>
          <w:rFonts w:ascii="宋体" w:hAnsi="宋体"/>
        </w:rPr>
        <w:t>B</w:t>
      </w:r>
      <w:r w:rsidRPr="00910282">
        <w:rPr>
          <w:rFonts w:ascii="宋体" w:hAnsi="宋体" w:hint="eastAsia"/>
        </w:rPr>
        <w:t>级。</w:t>
      </w:r>
    </w:p>
    <w:p w:rsidR="00A16680" w:rsidRPr="00910282" w:rsidRDefault="00A16680" w:rsidP="009F5428">
      <w:pPr>
        <w:pStyle w:val="30"/>
        <w:spacing w:line="360" w:lineRule="auto"/>
        <w:rPr>
          <w:rFonts w:ascii="宋体"/>
        </w:rPr>
      </w:pPr>
      <w:r w:rsidRPr="00910282">
        <w:rPr>
          <w:rFonts w:ascii="宋体" w:hAnsi="宋体"/>
        </w:rPr>
        <w:t>4.3.5.4 B</w:t>
      </w:r>
      <w:r w:rsidRPr="00910282">
        <w:rPr>
          <w:rFonts w:ascii="宋体" w:hAnsi="宋体" w:hint="eastAsia"/>
        </w:rPr>
        <w:t>级区开门处房间顶部应有</w:t>
      </w:r>
      <w:r w:rsidRPr="00910282">
        <w:rPr>
          <w:rFonts w:ascii="宋体" w:hAnsi="宋体"/>
        </w:rPr>
        <w:t>FFU</w:t>
      </w:r>
      <w:r w:rsidRPr="00910282">
        <w:rPr>
          <w:rFonts w:ascii="宋体" w:hAnsi="宋体" w:hint="eastAsia"/>
        </w:rPr>
        <w:t>保护。</w:t>
      </w:r>
    </w:p>
    <w:p w:rsidR="00A16680" w:rsidRPr="00910282" w:rsidRDefault="00A16680" w:rsidP="009F5428">
      <w:pPr>
        <w:pStyle w:val="30"/>
        <w:spacing w:line="360" w:lineRule="auto"/>
        <w:rPr>
          <w:rFonts w:ascii="宋体"/>
        </w:rPr>
      </w:pPr>
      <w:r w:rsidRPr="00910282">
        <w:rPr>
          <w:rFonts w:ascii="宋体" w:hAnsi="宋体"/>
          <w:b/>
          <w:sz w:val="21"/>
          <w:szCs w:val="21"/>
        </w:rPr>
        <w:t>4.3.6</w:t>
      </w:r>
      <w:r w:rsidRPr="00910282">
        <w:rPr>
          <w:rFonts w:ascii="宋体" w:hAnsi="宋体" w:hint="eastAsia"/>
          <w:b/>
          <w:sz w:val="21"/>
          <w:szCs w:val="21"/>
        </w:rPr>
        <w:t>可用的能源配置</w:t>
      </w:r>
    </w:p>
    <w:p w:rsidR="00A16680" w:rsidRPr="00910282" w:rsidRDefault="00A16680" w:rsidP="009F5428">
      <w:pPr>
        <w:pStyle w:val="30"/>
        <w:spacing w:line="360" w:lineRule="auto"/>
        <w:rPr>
          <w:rFonts w:ascii="宋体"/>
        </w:rPr>
      </w:pPr>
      <w:r w:rsidRPr="00910282">
        <w:rPr>
          <w:rFonts w:ascii="宋体" w:hAnsi="宋体"/>
        </w:rPr>
        <w:t>4.3.6.1</w:t>
      </w:r>
      <w:r w:rsidRPr="00910282">
        <w:rPr>
          <w:rFonts w:ascii="宋体" w:hAnsi="宋体" w:hint="eastAsia"/>
        </w:rPr>
        <w:t>三相交流电电源，</w:t>
      </w:r>
      <w:r w:rsidRPr="00910282">
        <w:rPr>
          <w:rFonts w:ascii="宋体" w:hAnsi="宋体"/>
        </w:rPr>
        <w:t xml:space="preserve"> 380V</w:t>
      </w:r>
      <w:r w:rsidRPr="00910282">
        <w:rPr>
          <w:rFonts w:ascii="宋体" w:hAnsi="宋体" w:hint="eastAsia"/>
        </w:rPr>
        <w:t>±</w:t>
      </w:r>
      <w:r w:rsidRPr="00910282">
        <w:rPr>
          <w:rFonts w:ascii="宋体" w:hAnsi="宋体"/>
        </w:rPr>
        <w:t>10%</w:t>
      </w:r>
      <w:r w:rsidRPr="00910282">
        <w:rPr>
          <w:rFonts w:ascii="宋体" w:hAnsi="宋体" w:hint="eastAsia"/>
        </w:rPr>
        <w:t>，</w:t>
      </w:r>
      <w:r w:rsidRPr="00910282">
        <w:rPr>
          <w:rFonts w:ascii="宋体" w:hAnsi="宋体"/>
        </w:rPr>
        <w:t>50HZ</w:t>
      </w:r>
      <w:r w:rsidRPr="00910282">
        <w:rPr>
          <w:rFonts w:ascii="宋体" w:hAnsi="宋体" w:hint="eastAsia"/>
        </w:rPr>
        <w:t>。</w:t>
      </w:r>
    </w:p>
    <w:p w:rsidR="00A16680" w:rsidRPr="00910282" w:rsidRDefault="00A16680" w:rsidP="009F5428">
      <w:pPr>
        <w:pStyle w:val="30"/>
        <w:spacing w:line="360" w:lineRule="auto"/>
        <w:rPr>
          <w:rFonts w:ascii="宋体"/>
          <w:color w:val="FF0000"/>
        </w:rPr>
      </w:pPr>
      <w:r w:rsidRPr="00910282">
        <w:rPr>
          <w:rFonts w:ascii="宋体" w:hAnsi="宋体"/>
          <w:b/>
          <w:sz w:val="21"/>
          <w:szCs w:val="21"/>
        </w:rPr>
        <w:t>4.3.7</w:t>
      </w:r>
      <w:r w:rsidRPr="00910282">
        <w:rPr>
          <w:rFonts w:ascii="宋体" w:hAnsi="宋体" w:hint="eastAsia"/>
          <w:b/>
          <w:sz w:val="21"/>
          <w:szCs w:val="21"/>
        </w:rPr>
        <w:t>外观及</w:t>
      </w:r>
      <w:r w:rsidRPr="00910282">
        <w:rPr>
          <w:rFonts w:ascii="宋体" w:hAnsi="宋体" w:hint="eastAsia"/>
          <w:b/>
          <w:color w:val="000000"/>
          <w:sz w:val="21"/>
          <w:szCs w:val="21"/>
        </w:rPr>
        <w:t>材质</w:t>
      </w:r>
      <w:r w:rsidRPr="00910282">
        <w:rPr>
          <w:rFonts w:ascii="宋体" w:hAnsi="宋体" w:hint="eastAsia"/>
          <w:b/>
          <w:sz w:val="21"/>
          <w:szCs w:val="21"/>
        </w:rPr>
        <w:t>要求</w:t>
      </w:r>
    </w:p>
    <w:p w:rsidR="00A16680" w:rsidRPr="00910282" w:rsidRDefault="00A16680" w:rsidP="0033034A">
      <w:pPr>
        <w:pStyle w:val="30"/>
        <w:spacing w:line="360" w:lineRule="auto"/>
        <w:rPr>
          <w:rFonts w:ascii="宋体"/>
        </w:rPr>
      </w:pPr>
      <w:r w:rsidRPr="00910282">
        <w:rPr>
          <w:rFonts w:ascii="宋体" w:hAnsi="宋体"/>
        </w:rPr>
        <w:t>4.3.7.1</w:t>
      </w:r>
      <w:r w:rsidRPr="00910282">
        <w:rPr>
          <w:rFonts w:ascii="宋体" w:hAnsi="宋体" w:hint="eastAsia"/>
        </w:rPr>
        <w:t>灭菌柜外形应端正、整齐，所有表面不得有锈蚀、毛刺、凹陷、鼓包等缺陷。</w:t>
      </w:r>
    </w:p>
    <w:p w:rsidR="00A16680" w:rsidRPr="00910282" w:rsidRDefault="00A16680" w:rsidP="0033034A">
      <w:pPr>
        <w:pStyle w:val="30"/>
        <w:spacing w:line="360" w:lineRule="auto"/>
        <w:rPr>
          <w:rFonts w:ascii="宋体"/>
          <w:color w:val="000000"/>
        </w:rPr>
      </w:pPr>
      <w:r w:rsidRPr="00910282">
        <w:rPr>
          <w:rFonts w:ascii="宋体" w:hAnsi="宋体"/>
        </w:rPr>
        <w:t>4.3.7.2</w:t>
      </w:r>
      <w:r w:rsidRPr="00910282">
        <w:rPr>
          <w:rFonts w:ascii="宋体" w:hAnsi="宋体" w:hint="eastAsia"/>
        </w:rPr>
        <w:t>内室、循环风道</w:t>
      </w:r>
      <w:r>
        <w:rPr>
          <w:rFonts w:ascii="宋体" w:hAnsi="宋体" w:hint="eastAsia"/>
        </w:rPr>
        <w:t>等</w:t>
      </w:r>
      <w:r w:rsidRPr="00910282">
        <w:rPr>
          <w:rFonts w:ascii="宋体" w:hAnsi="宋体" w:hint="eastAsia"/>
        </w:rPr>
        <w:t>采用厚度</w:t>
      </w:r>
      <w:r w:rsidRPr="00910282">
        <w:rPr>
          <w:rFonts w:ascii="宋体" w:hAnsi="宋体"/>
        </w:rPr>
        <w:t>1.5mm</w:t>
      </w:r>
      <w:r w:rsidRPr="00910282">
        <w:rPr>
          <w:rFonts w:ascii="宋体" w:hAnsi="宋体" w:hint="eastAsia"/>
        </w:rPr>
        <w:t>以上的</w:t>
      </w:r>
      <w:r w:rsidRPr="00910282">
        <w:rPr>
          <w:rFonts w:ascii="宋体" w:hAnsi="宋体"/>
        </w:rPr>
        <w:t>316L</w:t>
      </w:r>
      <w:r w:rsidRPr="00910282">
        <w:rPr>
          <w:rFonts w:ascii="宋体" w:hAnsi="宋体" w:hint="eastAsia"/>
        </w:rPr>
        <w:t>不锈钢材料，</w:t>
      </w:r>
      <w:r w:rsidRPr="00910282">
        <w:rPr>
          <w:rFonts w:ascii="宋体" w:hAnsi="宋体" w:hint="eastAsia"/>
          <w:color w:val="000000"/>
        </w:rPr>
        <w:t>表面平滑光洁度高易于清洁</w:t>
      </w:r>
      <w:r>
        <w:rPr>
          <w:rFonts w:ascii="宋体" w:hAnsi="宋体" w:hint="eastAsia"/>
          <w:color w:val="000000"/>
        </w:rPr>
        <w:t>，风道内必须良好抛光</w:t>
      </w:r>
      <w:r w:rsidRPr="00910282">
        <w:rPr>
          <w:rFonts w:ascii="宋体" w:hAnsi="宋体" w:hint="eastAsia"/>
          <w:color w:val="000000"/>
        </w:rPr>
        <w:t>；外壳、门板采用厚度</w:t>
      </w:r>
      <w:r w:rsidRPr="00910282">
        <w:rPr>
          <w:rFonts w:ascii="宋体" w:hAnsi="宋体"/>
          <w:color w:val="000000"/>
        </w:rPr>
        <w:t>1.5mm</w:t>
      </w:r>
      <w:r w:rsidRPr="00910282">
        <w:rPr>
          <w:rFonts w:ascii="宋体" w:hAnsi="宋体" w:hint="eastAsia"/>
          <w:color w:val="000000"/>
        </w:rPr>
        <w:t>以上的</w:t>
      </w:r>
      <w:r w:rsidRPr="00910282">
        <w:rPr>
          <w:rFonts w:ascii="宋体" w:hAnsi="宋体"/>
          <w:color w:val="000000"/>
        </w:rPr>
        <w:t>304</w:t>
      </w:r>
      <w:r w:rsidRPr="00910282">
        <w:rPr>
          <w:rFonts w:ascii="宋体" w:hAnsi="宋体" w:hint="eastAsia"/>
          <w:color w:val="000000"/>
        </w:rPr>
        <w:t>不锈钢板。</w:t>
      </w:r>
    </w:p>
    <w:p w:rsidR="00A16680" w:rsidRPr="00910282" w:rsidRDefault="00A16680" w:rsidP="0033034A">
      <w:pPr>
        <w:pStyle w:val="30"/>
        <w:spacing w:line="360" w:lineRule="auto"/>
        <w:rPr>
          <w:rFonts w:ascii="宋体"/>
        </w:rPr>
      </w:pPr>
      <w:r w:rsidRPr="00910282">
        <w:rPr>
          <w:rFonts w:ascii="宋体" w:hAnsi="宋体"/>
        </w:rPr>
        <w:t>4.3.7.3</w:t>
      </w:r>
      <w:r w:rsidRPr="00910282">
        <w:rPr>
          <w:rFonts w:ascii="宋体" w:hAnsi="宋体" w:hint="eastAsia"/>
        </w:rPr>
        <w:t>搁物架、轨道等使用</w:t>
      </w:r>
      <w:r w:rsidRPr="00910282">
        <w:rPr>
          <w:rFonts w:ascii="宋体" w:hAnsi="宋体"/>
        </w:rPr>
        <w:t>316L</w:t>
      </w:r>
      <w:r w:rsidRPr="00910282">
        <w:rPr>
          <w:rFonts w:ascii="宋体" w:hAnsi="宋体" w:hint="eastAsia"/>
        </w:rPr>
        <w:t>不锈钢材料</w:t>
      </w:r>
      <w:r>
        <w:rPr>
          <w:rFonts w:ascii="宋体" w:hAnsi="宋体" w:hint="eastAsia"/>
        </w:rPr>
        <w:t>，搁物架四层，可充分利用内部空间</w:t>
      </w:r>
      <w:r w:rsidRPr="00910282">
        <w:rPr>
          <w:rFonts w:ascii="宋体" w:hAnsi="宋体" w:hint="eastAsia"/>
        </w:rPr>
        <w:t>；不锈钢拖车使用厚不锈钢</w:t>
      </w:r>
      <w:r>
        <w:rPr>
          <w:rFonts w:ascii="宋体" w:hAnsi="宋体" w:hint="eastAsia"/>
        </w:rPr>
        <w:t>板（</w:t>
      </w:r>
      <w:r w:rsidRPr="00910282">
        <w:rPr>
          <w:rFonts w:ascii="宋体" w:hAnsi="宋体"/>
        </w:rPr>
        <w:t>316L</w:t>
      </w:r>
      <w:r w:rsidRPr="00910282">
        <w:rPr>
          <w:rFonts w:ascii="宋体" w:hAnsi="宋体" w:hint="eastAsia"/>
        </w:rPr>
        <w:t>或</w:t>
      </w:r>
      <w:r w:rsidRPr="00910282">
        <w:rPr>
          <w:rFonts w:ascii="宋体" w:hAnsi="宋体"/>
        </w:rPr>
        <w:t>304</w:t>
      </w:r>
      <w:r>
        <w:rPr>
          <w:rFonts w:ascii="宋体" w:hAnsi="宋体" w:hint="eastAsia"/>
        </w:rPr>
        <w:t>）</w:t>
      </w:r>
      <w:r w:rsidRPr="00910282">
        <w:rPr>
          <w:rFonts w:ascii="宋体" w:hAnsi="宋体" w:hint="eastAsia"/>
        </w:rPr>
        <w:t>制成。</w:t>
      </w:r>
    </w:p>
    <w:p w:rsidR="00A16680" w:rsidRPr="00910282" w:rsidRDefault="00A16680" w:rsidP="0033034A">
      <w:pPr>
        <w:pStyle w:val="30"/>
        <w:spacing w:line="360" w:lineRule="auto"/>
        <w:rPr>
          <w:rFonts w:ascii="宋体"/>
        </w:rPr>
      </w:pPr>
      <w:r w:rsidRPr="00910282">
        <w:rPr>
          <w:rFonts w:ascii="宋体" w:hAnsi="宋体"/>
        </w:rPr>
        <w:t>4.3.7.4</w:t>
      </w:r>
      <w:r w:rsidRPr="00910282">
        <w:rPr>
          <w:rFonts w:ascii="宋体" w:hAnsi="宋体" w:hint="eastAsia"/>
        </w:rPr>
        <w:t>所有与</w:t>
      </w:r>
      <w:r w:rsidRPr="00910282">
        <w:rPr>
          <w:rFonts w:ascii="宋体" w:hAnsi="宋体"/>
        </w:rPr>
        <w:t>316L</w:t>
      </w:r>
      <w:r w:rsidRPr="00910282">
        <w:rPr>
          <w:rFonts w:ascii="宋体" w:hAnsi="宋体" w:hint="eastAsia"/>
        </w:rPr>
        <w:t>不锈钢或</w:t>
      </w:r>
      <w:r w:rsidRPr="00910282">
        <w:rPr>
          <w:rFonts w:ascii="宋体" w:hAnsi="宋体"/>
        </w:rPr>
        <w:t>304</w:t>
      </w:r>
      <w:r w:rsidRPr="00910282">
        <w:rPr>
          <w:rFonts w:ascii="宋体" w:hAnsi="宋体" w:hint="eastAsia"/>
        </w:rPr>
        <w:t>不锈钢接触的材料（包括螺钉）不得使用碳钢，内室不锈钢材料严禁与碳钢进行焊接或保持接触。</w:t>
      </w:r>
    </w:p>
    <w:p w:rsidR="00A16680" w:rsidRPr="00910282" w:rsidRDefault="00A16680" w:rsidP="0033034A">
      <w:pPr>
        <w:pStyle w:val="30"/>
        <w:spacing w:line="360" w:lineRule="auto"/>
        <w:rPr>
          <w:rFonts w:ascii="宋体"/>
        </w:rPr>
      </w:pPr>
      <w:r w:rsidRPr="00910282">
        <w:rPr>
          <w:rFonts w:ascii="宋体" w:hAnsi="宋体"/>
        </w:rPr>
        <w:t>4.3.7.5</w:t>
      </w:r>
      <w:r w:rsidRPr="00910282">
        <w:rPr>
          <w:rFonts w:ascii="宋体" w:hAnsi="宋体" w:hint="eastAsia"/>
        </w:rPr>
        <w:t>加热元件采用优质</w:t>
      </w:r>
      <w:r w:rsidRPr="00910282">
        <w:rPr>
          <w:rFonts w:ascii="宋体" w:hAnsi="宋体"/>
        </w:rPr>
        <w:t>304</w:t>
      </w:r>
      <w:r w:rsidRPr="00910282">
        <w:rPr>
          <w:rFonts w:ascii="宋体" w:hAnsi="宋体" w:hint="eastAsia"/>
        </w:rPr>
        <w:t>不锈钢电热器，要求散热面积大，不易锈蚀变色，不得产尘。应考虑加热管安装位置和安装空间的问题，使热量传导迅速、散热均匀。</w:t>
      </w:r>
    </w:p>
    <w:p w:rsidR="00A16680" w:rsidRPr="00910282" w:rsidRDefault="00A16680" w:rsidP="0033034A">
      <w:pPr>
        <w:pStyle w:val="30"/>
        <w:spacing w:line="360" w:lineRule="auto"/>
        <w:rPr>
          <w:rFonts w:ascii="宋体" w:cs="宋体"/>
        </w:rPr>
      </w:pPr>
      <w:r w:rsidRPr="00910282">
        <w:rPr>
          <w:rFonts w:ascii="宋体" w:hAnsi="宋体"/>
        </w:rPr>
        <w:t>4.3.7.6</w:t>
      </w:r>
      <w:r w:rsidRPr="00910282">
        <w:rPr>
          <w:rFonts w:ascii="宋体" w:hAnsi="宋体" w:hint="eastAsia"/>
        </w:rPr>
        <w:t>进风口高效、循环风高效和排</w:t>
      </w:r>
      <w:bookmarkStart w:id="8" w:name="_GoBack"/>
      <w:bookmarkEnd w:id="8"/>
      <w:r w:rsidRPr="00910282">
        <w:rPr>
          <w:rFonts w:ascii="宋体" w:hAnsi="宋体" w:hint="eastAsia"/>
        </w:rPr>
        <w:t>风口高效都需要安装优质耐高温</w:t>
      </w:r>
      <w:r w:rsidRPr="00910282">
        <w:rPr>
          <w:rFonts w:ascii="宋体" w:hAnsi="宋体"/>
        </w:rPr>
        <w:t>350</w:t>
      </w:r>
      <w:r w:rsidRPr="00910282">
        <w:rPr>
          <w:rFonts w:ascii="宋体" w:hAnsi="宋体" w:hint="eastAsia"/>
        </w:rPr>
        <w:t>℃的高效过滤器，过滤后空气洁净度达到</w:t>
      </w:r>
      <w:r w:rsidRPr="00910282">
        <w:rPr>
          <w:rFonts w:ascii="宋体" w:hAnsi="宋体"/>
        </w:rPr>
        <w:t>A</w:t>
      </w:r>
      <w:r w:rsidRPr="00910282">
        <w:rPr>
          <w:rFonts w:ascii="宋体" w:hAnsi="宋体" w:hint="eastAsia"/>
        </w:rPr>
        <w:t>级</w:t>
      </w:r>
      <w:r>
        <w:rPr>
          <w:rFonts w:ascii="宋体" w:hAnsi="宋体" w:cs="宋体" w:hint="eastAsia"/>
        </w:rPr>
        <w:t>；高效本身不得因高温造成微粒的脱落。</w:t>
      </w:r>
    </w:p>
    <w:p w:rsidR="00A16680" w:rsidRPr="00910282" w:rsidRDefault="00A16680" w:rsidP="0033034A">
      <w:pPr>
        <w:pStyle w:val="30"/>
        <w:spacing w:line="360" w:lineRule="auto"/>
        <w:rPr>
          <w:rFonts w:ascii="宋体"/>
        </w:rPr>
      </w:pPr>
      <w:r w:rsidRPr="00910282">
        <w:rPr>
          <w:rFonts w:ascii="宋体" w:hAnsi="宋体"/>
        </w:rPr>
        <w:lastRenderedPageBreak/>
        <w:t>4.3.7.7</w:t>
      </w:r>
      <w:r w:rsidRPr="00910282">
        <w:rPr>
          <w:rFonts w:ascii="宋体" w:hAnsi="宋体" w:hint="eastAsia"/>
        </w:rPr>
        <w:t>循环风机采用优质耐高温风机，功率适宜，要求风机</w:t>
      </w:r>
      <w:r>
        <w:rPr>
          <w:rFonts w:ascii="宋体" w:hAnsi="宋体" w:hint="eastAsia"/>
        </w:rPr>
        <w:t>运转稳定</w:t>
      </w:r>
      <w:r w:rsidRPr="00910282">
        <w:rPr>
          <w:rFonts w:ascii="宋体" w:hAnsi="宋体" w:hint="eastAsia"/>
        </w:rPr>
        <w:t>，噪音低，抗电网波动能力强，至少使用</w:t>
      </w:r>
      <w:r w:rsidRPr="00910282">
        <w:rPr>
          <w:rFonts w:ascii="宋体" w:hAnsi="宋体"/>
        </w:rPr>
        <w:t>3</w:t>
      </w:r>
      <w:r w:rsidRPr="00910282">
        <w:rPr>
          <w:rFonts w:ascii="宋体" w:hAnsi="宋体" w:hint="eastAsia"/>
        </w:rPr>
        <w:t>年不得损坏。</w:t>
      </w:r>
    </w:p>
    <w:p w:rsidR="00A16680" w:rsidRPr="00910282" w:rsidRDefault="00A16680" w:rsidP="0033034A">
      <w:pPr>
        <w:pStyle w:val="30"/>
        <w:spacing w:line="360" w:lineRule="auto"/>
        <w:rPr>
          <w:rFonts w:ascii="宋体"/>
          <w:color w:val="000000"/>
        </w:rPr>
      </w:pPr>
      <w:r w:rsidRPr="00910282">
        <w:rPr>
          <w:rFonts w:ascii="宋体" w:hAnsi="宋体"/>
        </w:rPr>
        <w:t>4.3.7.8</w:t>
      </w:r>
      <w:r w:rsidRPr="00910282">
        <w:rPr>
          <w:rFonts w:ascii="宋体" w:hAnsi="宋体" w:hint="eastAsia"/>
        </w:rPr>
        <w:t>隔热层厚度适中，在</w:t>
      </w:r>
      <w:r w:rsidRPr="00910282">
        <w:rPr>
          <w:rFonts w:ascii="宋体" w:hAnsi="宋体"/>
        </w:rPr>
        <w:t>25</w:t>
      </w:r>
      <w:r w:rsidRPr="00910282">
        <w:rPr>
          <w:rFonts w:ascii="宋体" w:hAnsi="宋体" w:hint="eastAsia"/>
        </w:rPr>
        <w:t>℃环境温度下，其表面温度不高于</w:t>
      </w:r>
      <w:r w:rsidRPr="00910282">
        <w:rPr>
          <w:rFonts w:ascii="宋体" w:hAnsi="宋体"/>
        </w:rPr>
        <w:t>45</w:t>
      </w:r>
      <w:r w:rsidRPr="00910282">
        <w:rPr>
          <w:rFonts w:ascii="宋体" w:hAnsi="宋体" w:hint="eastAsia"/>
        </w:rPr>
        <w:t>℃。隔热层采用厚度≥</w:t>
      </w:r>
      <w:r w:rsidRPr="00910282">
        <w:rPr>
          <w:rFonts w:ascii="宋体" w:hAnsi="宋体"/>
        </w:rPr>
        <w:t>1mm</w:t>
      </w:r>
      <w:r w:rsidRPr="00910282">
        <w:rPr>
          <w:rFonts w:ascii="宋体" w:hAnsi="宋体" w:hint="eastAsia"/>
        </w:rPr>
        <w:t>的全不锈钢包裹，隔热皮采用满焊，密封严实，不得裸露内部隔热材料、不得有可见缝隙，可耐水、汽的入侵；隔热皮不得有未密封的沙眼，以免水汽进入其中造成腐蚀。隔热材料不得使用石棉。</w:t>
      </w:r>
    </w:p>
    <w:p w:rsidR="00A16680" w:rsidRPr="00910282" w:rsidRDefault="00A16680" w:rsidP="0033034A">
      <w:pPr>
        <w:pStyle w:val="30"/>
        <w:spacing w:line="360" w:lineRule="auto"/>
        <w:rPr>
          <w:rFonts w:ascii="宋体"/>
        </w:rPr>
      </w:pPr>
      <w:r w:rsidRPr="00910282">
        <w:rPr>
          <w:rFonts w:ascii="宋体" w:hAnsi="宋体"/>
        </w:rPr>
        <w:t xml:space="preserve">4.3.7.9 </w:t>
      </w:r>
      <w:r w:rsidRPr="00910282">
        <w:rPr>
          <w:rFonts w:ascii="宋体" w:hAnsi="宋体" w:hint="eastAsia"/>
        </w:rPr>
        <w:t>柜体外部框架、底座等必须涂刷优秀防水、防锈的材料；不得有金属材料直接暴露在空气中；即使泡水也不会生锈。</w:t>
      </w:r>
    </w:p>
    <w:p w:rsidR="00A16680" w:rsidRPr="00910282" w:rsidRDefault="00A16680" w:rsidP="0033034A">
      <w:pPr>
        <w:pStyle w:val="30"/>
        <w:spacing w:line="360" w:lineRule="auto"/>
        <w:rPr>
          <w:rFonts w:ascii="宋体"/>
          <w:color w:val="FF0000"/>
        </w:rPr>
      </w:pPr>
      <w:r w:rsidRPr="00910282">
        <w:rPr>
          <w:rFonts w:ascii="宋体" w:hAnsi="宋体"/>
          <w:color w:val="000000"/>
        </w:rPr>
        <w:t>4.3.7.10</w:t>
      </w:r>
      <w:r w:rsidRPr="00910282">
        <w:rPr>
          <w:rFonts w:ascii="宋体" w:hAnsi="宋体" w:hint="eastAsia"/>
          <w:color w:val="000000"/>
        </w:rPr>
        <w:t>柜门密封圈使用优质耐高温密封圈</w:t>
      </w:r>
      <w:r>
        <w:rPr>
          <w:rFonts w:ascii="宋体" w:hAnsi="宋体" w:hint="eastAsia"/>
          <w:color w:val="000000"/>
        </w:rPr>
        <w:t>，正常使用不脱落碎屑</w:t>
      </w:r>
      <w:r w:rsidRPr="00910282">
        <w:rPr>
          <w:rFonts w:ascii="宋体" w:hAnsi="宋体" w:hint="eastAsia"/>
          <w:color w:val="000000"/>
        </w:rPr>
        <w:t>。</w:t>
      </w:r>
    </w:p>
    <w:p w:rsidR="00A16680" w:rsidRPr="00910282" w:rsidRDefault="00A16680" w:rsidP="0033034A">
      <w:pPr>
        <w:pStyle w:val="30"/>
        <w:spacing w:line="360" w:lineRule="auto"/>
        <w:rPr>
          <w:rFonts w:ascii="宋体"/>
        </w:rPr>
      </w:pPr>
      <w:r w:rsidRPr="00910282">
        <w:rPr>
          <w:rFonts w:ascii="宋体" w:hAnsi="宋体"/>
        </w:rPr>
        <w:t>4.3.7.11</w:t>
      </w:r>
      <w:r w:rsidRPr="00910282">
        <w:rPr>
          <w:rFonts w:ascii="宋体" w:hAnsi="宋体" w:hint="eastAsia"/>
        </w:rPr>
        <w:t>控制系统的关键电气元件使用优质进口品牌</w:t>
      </w:r>
      <w:r>
        <w:rPr>
          <w:rFonts w:ascii="宋体" w:hAnsi="宋体" w:hint="eastAsia"/>
        </w:rPr>
        <w:t>，控制系统需要安装良好有效的保护电路</w:t>
      </w:r>
      <w:r w:rsidRPr="00910282">
        <w:rPr>
          <w:rFonts w:ascii="宋体" w:hAnsi="宋体" w:hint="eastAsia"/>
        </w:rPr>
        <w:t>。</w:t>
      </w:r>
    </w:p>
    <w:p w:rsidR="00A16680" w:rsidRPr="00910282" w:rsidRDefault="00A16680" w:rsidP="0033034A">
      <w:pPr>
        <w:pStyle w:val="30"/>
        <w:spacing w:line="360" w:lineRule="auto"/>
        <w:rPr>
          <w:rFonts w:ascii="宋体"/>
        </w:rPr>
      </w:pPr>
      <w:r w:rsidRPr="00910282">
        <w:rPr>
          <w:rFonts w:ascii="宋体" w:hAnsi="宋体"/>
        </w:rPr>
        <w:t>4.3.7.12</w:t>
      </w:r>
      <w:r w:rsidRPr="00910282">
        <w:rPr>
          <w:rFonts w:ascii="宋体" w:hAnsi="宋体" w:hint="eastAsia"/>
        </w:rPr>
        <w:t>干燥箱内所有材料不会因高温等原因而释放出导致危害健康与环境的有毒物质。</w:t>
      </w:r>
    </w:p>
    <w:p w:rsidR="00A16680" w:rsidRPr="000D3CEE" w:rsidRDefault="00A16680" w:rsidP="0033034A">
      <w:pPr>
        <w:pStyle w:val="30"/>
        <w:spacing w:line="360" w:lineRule="auto"/>
        <w:rPr>
          <w:rFonts w:ascii="宋体"/>
        </w:rPr>
      </w:pPr>
      <w:r w:rsidRPr="00910282">
        <w:rPr>
          <w:rFonts w:ascii="宋体" w:hAnsi="宋体"/>
        </w:rPr>
        <w:t>4.3.7.13</w:t>
      </w:r>
      <w:r w:rsidRPr="00910282">
        <w:rPr>
          <w:rFonts w:ascii="宋体" w:hAnsi="宋体" w:hint="eastAsia"/>
        </w:rPr>
        <w:t>需要在显眼处设置至少包含以下信息的铭牌：</w:t>
      </w:r>
      <w:r w:rsidRPr="00910282">
        <w:rPr>
          <w:rFonts w:ascii="宋体" w:hAnsi="宋体"/>
        </w:rPr>
        <w:t xml:space="preserve"> </w:t>
      </w:r>
      <w:r w:rsidRPr="00910282">
        <w:rPr>
          <w:rFonts w:ascii="宋体" w:hAnsi="宋体" w:hint="eastAsia"/>
        </w:rPr>
        <w:t>制造</w:t>
      </w:r>
      <w:r w:rsidRPr="00910282">
        <w:rPr>
          <w:rFonts w:ascii="宋体" w:hAnsi="宋体"/>
        </w:rPr>
        <w:t>/</w:t>
      </w:r>
      <w:r w:rsidRPr="00910282">
        <w:rPr>
          <w:rFonts w:ascii="宋体" w:hAnsi="宋体" w:hint="eastAsia"/>
        </w:rPr>
        <w:t>供应单位；产品注册号；型号；</w:t>
      </w:r>
      <w:r w:rsidRPr="000D3CEE">
        <w:rPr>
          <w:rFonts w:ascii="宋体" w:hAnsi="宋体" w:hint="eastAsia"/>
        </w:rPr>
        <w:t>生产日期</w:t>
      </w:r>
      <w:r w:rsidRPr="00910282">
        <w:rPr>
          <w:rFonts w:ascii="宋体" w:hAnsi="宋体" w:hint="eastAsia"/>
        </w:rPr>
        <w:t>、</w:t>
      </w:r>
      <w:r w:rsidRPr="000D3CEE">
        <w:rPr>
          <w:rFonts w:ascii="宋体" w:hAnsi="宋体" w:hint="eastAsia"/>
        </w:rPr>
        <w:t>编号</w:t>
      </w:r>
      <w:r w:rsidRPr="00910282">
        <w:rPr>
          <w:rFonts w:ascii="宋体" w:hAnsi="宋体" w:hint="eastAsia"/>
        </w:rPr>
        <w:t>等。</w:t>
      </w:r>
    </w:p>
    <w:p w:rsidR="00A16680" w:rsidRDefault="00A16680" w:rsidP="000D3CEE">
      <w:pPr>
        <w:pStyle w:val="30"/>
        <w:spacing w:line="360" w:lineRule="auto"/>
        <w:rPr>
          <w:rFonts w:ascii="宋体"/>
        </w:rPr>
      </w:pPr>
      <w:r w:rsidRPr="00BC43AA">
        <w:rPr>
          <w:rFonts w:ascii="宋体" w:hAnsi="宋体"/>
        </w:rPr>
        <w:t>4.3.7.14 A</w:t>
      </w:r>
      <w:r w:rsidRPr="00BC43AA">
        <w:rPr>
          <w:rFonts w:ascii="宋体" w:hAnsi="宋体" w:hint="eastAsia"/>
        </w:rPr>
        <w:t>级净化干热灭菌柜的内部配</w:t>
      </w:r>
      <w:r w:rsidRPr="00BC43AA">
        <w:rPr>
          <w:rFonts w:ascii="宋体" w:hAnsi="宋体"/>
        </w:rPr>
        <w:t>2</w:t>
      </w:r>
      <w:r w:rsidRPr="00BC43AA">
        <w:rPr>
          <w:rFonts w:ascii="宋体" w:hAnsi="宋体" w:hint="eastAsia"/>
        </w:rPr>
        <w:t>个灭菌搁物架，外部配</w:t>
      </w:r>
      <w:r w:rsidRPr="00BC43AA">
        <w:rPr>
          <w:rFonts w:ascii="宋体" w:hAnsi="宋体"/>
        </w:rPr>
        <w:t>4</w:t>
      </w:r>
      <w:r w:rsidRPr="00BC43AA">
        <w:rPr>
          <w:rFonts w:ascii="宋体" w:hAnsi="宋体" w:hint="eastAsia"/>
        </w:rPr>
        <w:t>个转运车。</w:t>
      </w:r>
    </w:p>
    <w:p w:rsidR="00A16680" w:rsidRPr="000D3CEE" w:rsidRDefault="00A16680" w:rsidP="000D3CEE">
      <w:pPr>
        <w:pStyle w:val="30"/>
        <w:spacing w:line="360" w:lineRule="auto"/>
        <w:rPr>
          <w:rFonts w:ascii="宋体"/>
        </w:rPr>
      </w:pPr>
      <w:r>
        <w:rPr>
          <w:rFonts w:ascii="宋体" w:hAnsi="宋体"/>
        </w:rPr>
        <w:t>4.3.7.15</w:t>
      </w:r>
      <w:r w:rsidRPr="00910282">
        <w:rPr>
          <w:rFonts w:ascii="宋体" w:hAnsi="宋体" w:hint="eastAsia"/>
        </w:rPr>
        <w:t>腔室外表面以及纯蒸汽、工业蒸汽管道必须包裹隔热材料，防止热量的散发造成设备性能下降或人员烫伤。</w:t>
      </w:r>
    </w:p>
    <w:p w:rsidR="00A16680" w:rsidRPr="000D3CEE" w:rsidRDefault="00A16680" w:rsidP="000D3CEE">
      <w:pPr>
        <w:pStyle w:val="30"/>
        <w:spacing w:line="360" w:lineRule="auto"/>
        <w:rPr>
          <w:rFonts w:ascii="宋体"/>
        </w:rPr>
      </w:pPr>
      <w:r>
        <w:rPr>
          <w:rFonts w:ascii="宋体" w:hAnsi="宋体"/>
        </w:rPr>
        <w:t>4.3.7.16</w:t>
      </w:r>
      <w:r w:rsidRPr="00910282">
        <w:rPr>
          <w:rFonts w:ascii="宋体" w:hAnsi="宋体" w:hint="eastAsia"/>
        </w:rPr>
        <w:t>设备应具有高效</w:t>
      </w:r>
      <w:r>
        <w:rPr>
          <w:rFonts w:ascii="宋体" w:hAnsi="宋体"/>
        </w:rPr>
        <w:t>PAO</w:t>
      </w:r>
      <w:r w:rsidRPr="00910282">
        <w:rPr>
          <w:rFonts w:ascii="宋体" w:hAnsi="宋体" w:hint="eastAsia"/>
        </w:rPr>
        <w:t>检漏</w:t>
      </w:r>
      <w:r>
        <w:rPr>
          <w:rFonts w:ascii="宋体" w:hAnsi="宋体" w:hint="eastAsia"/>
        </w:rPr>
        <w:t>口</w:t>
      </w:r>
      <w:r w:rsidRPr="00910282">
        <w:rPr>
          <w:rFonts w:ascii="宋体" w:hAnsi="宋体" w:hint="eastAsia"/>
        </w:rPr>
        <w:t>以及温度验证孔。</w:t>
      </w:r>
    </w:p>
    <w:p w:rsidR="00A16680" w:rsidRDefault="00A16680" w:rsidP="000D3CEE">
      <w:pPr>
        <w:pStyle w:val="30"/>
        <w:spacing w:line="360" w:lineRule="auto"/>
        <w:rPr>
          <w:rFonts w:ascii="宋体"/>
        </w:rPr>
      </w:pPr>
      <w:r>
        <w:rPr>
          <w:rFonts w:ascii="宋体" w:hAnsi="宋体"/>
        </w:rPr>
        <w:t>4.3.7.17</w:t>
      </w:r>
      <w:r>
        <w:rPr>
          <w:rFonts w:ascii="宋体" w:hAnsi="宋体" w:hint="eastAsia"/>
        </w:rPr>
        <w:t>所有高效的安装位置合理，</w:t>
      </w:r>
      <w:r w:rsidRPr="00910282">
        <w:rPr>
          <w:rFonts w:ascii="宋体" w:hAnsi="宋体" w:hint="eastAsia"/>
        </w:rPr>
        <w:t>容易</w:t>
      </w:r>
      <w:r>
        <w:rPr>
          <w:rFonts w:ascii="宋体" w:hAnsi="宋体" w:hint="eastAsia"/>
        </w:rPr>
        <w:t>维护和</w:t>
      </w:r>
      <w:r w:rsidRPr="00910282">
        <w:rPr>
          <w:rFonts w:ascii="宋体" w:hAnsi="宋体" w:hint="eastAsia"/>
        </w:rPr>
        <w:t>更换</w:t>
      </w:r>
      <w:r>
        <w:rPr>
          <w:rFonts w:ascii="宋体" w:hAnsi="宋体" w:hint="eastAsia"/>
        </w:rPr>
        <w:t>。</w:t>
      </w:r>
    </w:p>
    <w:p w:rsidR="00A16680" w:rsidRPr="000D3CEE" w:rsidRDefault="00A16680" w:rsidP="000D3CEE">
      <w:pPr>
        <w:pStyle w:val="30"/>
        <w:spacing w:line="360" w:lineRule="auto"/>
        <w:rPr>
          <w:rFonts w:ascii="宋体"/>
        </w:rPr>
      </w:pPr>
    </w:p>
    <w:p w:rsidR="00A16680" w:rsidRPr="00910282" w:rsidRDefault="00A16680" w:rsidP="00516199">
      <w:pPr>
        <w:pStyle w:val="30"/>
        <w:numPr>
          <w:ilvl w:val="0"/>
          <w:numId w:val="21"/>
        </w:numPr>
        <w:spacing w:line="360" w:lineRule="auto"/>
        <w:outlineLvl w:val="1"/>
        <w:rPr>
          <w:rFonts w:ascii="宋体"/>
          <w:b/>
        </w:rPr>
      </w:pPr>
      <w:bookmarkStart w:id="9" w:name="_Toc449260736"/>
      <w:bookmarkStart w:id="10" w:name="_Toc477852576"/>
      <w:r w:rsidRPr="00910282">
        <w:rPr>
          <w:rFonts w:ascii="宋体" w:hAnsi="宋体" w:hint="eastAsia"/>
          <w:b/>
        </w:rPr>
        <w:t>运行要求</w:t>
      </w:r>
      <w:bookmarkEnd w:id="9"/>
      <w:bookmarkEnd w:id="10"/>
    </w:p>
    <w:p w:rsidR="00A16680" w:rsidRPr="00910282" w:rsidRDefault="00A16680" w:rsidP="009F5428">
      <w:pPr>
        <w:pStyle w:val="30"/>
        <w:spacing w:line="360" w:lineRule="auto"/>
        <w:rPr>
          <w:rFonts w:ascii="宋体"/>
          <w:b/>
          <w:color w:val="000000"/>
          <w:sz w:val="21"/>
          <w:szCs w:val="21"/>
        </w:rPr>
      </w:pPr>
      <w:r w:rsidRPr="00910282">
        <w:rPr>
          <w:rFonts w:ascii="宋体" w:hAnsi="宋体"/>
          <w:b/>
          <w:color w:val="000000"/>
          <w:sz w:val="21"/>
          <w:szCs w:val="21"/>
        </w:rPr>
        <w:t>4.4.1</w:t>
      </w:r>
      <w:r w:rsidRPr="00910282">
        <w:rPr>
          <w:rFonts w:ascii="宋体" w:hAnsi="宋体" w:hint="eastAsia"/>
          <w:b/>
          <w:color w:val="000000"/>
          <w:sz w:val="21"/>
          <w:szCs w:val="21"/>
        </w:rPr>
        <w:t>原辅料、包装材料、产品的规格标准</w:t>
      </w:r>
    </w:p>
    <w:p w:rsidR="00A16680" w:rsidRPr="00910282" w:rsidRDefault="00A16680" w:rsidP="00CD19E4">
      <w:pPr>
        <w:pStyle w:val="30"/>
        <w:spacing w:line="360" w:lineRule="auto"/>
        <w:ind w:firstLineChars="177" w:firstLine="425"/>
        <w:rPr>
          <w:rFonts w:ascii="宋体"/>
          <w:b/>
          <w:color w:val="000000"/>
          <w:sz w:val="21"/>
          <w:szCs w:val="21"/>
        </w:rPr>
      </w:pPr>
      <w:r w:rsidRPr="00910282">
        <w:rPr>
          <w:rFonts w:ascii="宋体" w:hAnsi="宋体"/>
          <w:color w:val="000000"/>
        </w:rPr>
        <w:t>N/A</w:t>
      </w:r>
    </w:p>
    <w:p w:rsidR="00A16680" w:rsidRPr="00910282" w:rsidRDefault="00A16680" w:rsidP="009F5428">
      <w:pPr>
        <w:pStyle w:val="30"/>
        <w:spacing w:line="360" w:lineRule="auto"/>
        <w:rPr>
          <w:rFonts w:ascii="宋体"/>
          <w:b/>
          <w:color w:val="000000"/>
          <w:sz w:val="21"/>
          <w:szCs w:val="21"/>
        </w:rPr>
      </w:pPr>
      <w:r w:rsidRPr="00910282">
        <w:rPr>
          <w:rFonts w:ascii="宋体" w:hAnsi="宋体"/>
          <w:b/>
          <w:color w:val="000000"/>
          <w:sz w:val="21"/>
          <w:szCs w:val="21"/>
        </w:rPr>
        <w:t>4.4.2</w:t>
      </w:r>
      <w:r w:rsidRPr="00910282">
        <w:rPr>
          <w:rFonts w:ascii="宋体" w:hAnsi="宋体" w:hint="eastAsia"/>
          <w:b/>
          <w:color w:val="000000"/>
          <w:sz w:val="21"/>
          <w:szCs w:val="21"/>
        </w:rPr>
        <w:t>设备效率、产能</w:t>
      </w:r>
    </w:p>
    <w:p w:rsidR="00A16680" w:rsidRPr="00073A72" w:rsidRDefault="00A16680" w:rsidP="000D3CEE">
      <w:pPr>
        <w:pStyle w:val="30"/>
        <w:spacing w:line="360" w:lineRule="auto"/>
        <w:ind w:firstLineChars="177" w:firstLine="425"/>
        <w:rPr>
          <w:rFonts w:ascii="宋体"/>
          <w:b/>
          <w:sz w:val="21"/>
          <w:szCs w:val="21"/>
        </w:rPr>
      </w:pPr>
      <w:r w:rsidRPr="00910282">
        <w:rPr>
          <w:rFonts w:ascii="宋体" w:hAnsi="宋体"/>
          <w:color w:val="000000"/>
        </w:rPr>
        <w:t>N/A</w:t>
      </w:r>
    </w:p>
    <w:p w:rsidR="00A16680" w:rsidRPr="00910282" w:rsidRDefault="00A16680" w:rsidP="009F5428">
      <w:pPr>
        <w:pStyle w:val="30"/>
        <w:spacing w:line="360" w:lineRule="auto"/>
        <w:rPr>
          <w:rFonts w:ascii="宋体"/>
          <w:b/>
          <w:color w:val="000000"/>
          <w:sz w:val="21"/>
          <w:szCs w:val="21"/>
        </w:rPr>
      </w:pPr>
      <w:r w:rsidRPr="00910282">
        <w:rPr>
          <w:rFonts w:ascii="宋体" w:hAnsi="宋体"/>
          <w:b/>
          <w:color w:val="000000"/>
          <w:sz w:val="21"/>
          <w:szCs w:val="21"/>
        </w:rPr>
        <w:t>4.4.3</w:t>
      </w:r>
      <w:r w:rsidRPr="00910282">
        <w:rPr>
          <w:rFonts w:ascii="宋体" w:hAnsi="宋体" w:hint="eastAsia"/>
          <w:b/>
          <w:color w:val="000000"/>
          <w:sz w:val="21"/>
          <w:szCs w:val="21"/>
        </w:rPr>
        <w:t>工艺参数范围</w:t>
      </w:r>
    </w:p>
    <w:p w:rsidR="00A16680" w:rsidRPr="00910282" w:rsidRDefault="00A16680" w:rsidP="00CD19E4">
      <w:pPr>
        <w:pStyle w:val="30"/>
        <w:spacing w:line="360" w:lineRule="auto"/>
        <w:rPr>
          <w:rFonts w:ascii="宋体"/>
        </w:rPr>
      </w:pPr>
      <w:r w:rsidRPr="00910282">
        <w:rPr>
          <w:rFonts w:ascii="宋体" w:hAnsi="宋体"/>
          <w:color w:val="000000"/>
        </w:rPr>
        <w:t>4.4.3.1</w:t>
      </w:r>
      <w:r w:rsidRPr="00910282">
        <w:rPr>
          <w:rFonts w:ascii="宋体" w:hAnsi="宋体" w:hint="eastAsia"/>
          <w:color w:val="000000"/>
        </w:rPr>
        <w:t>进入腔室内部的空气必须</w:t>
      </w:r>
      <w:r>
        <w:rPr>
          <w:rFonts w:ascii="宋体" w:hAnsi="宋体" w:hint="eastAsia"/>
          <w:color w:val="000000"/>
        </w:rPr>
        <w:t>经过</w:t>
      </w:r>
      <w:r w:rsidRPr="00910282">
        <w:rPr>
          <w:rFonts w:ascii="宋体" w:hAnsi="宋体" w:hint="eastAsia"/>
          <w:color w:val="000000"/>
        </w:rPr>
        <w:t>有效净化，内部</w:t>
      </w:r>
      <w:r w:rsidRPr="00910282">
        <w:rPr>
          <w:rFonts w:ascii="宋体" w:hAnsi="宋体" w:hint="eastAsia"/>
        </w:rPr>
        <w:t>有效空间洁净度需要达到静态</w:t>
      </w:r>
      <w:r w:rsidRPr="00910282">
        <w:rPr>
          <w:rFonts w:ascii="宋体" w:hAnsi="宋体"/>
        </w:rPr>
        <w:t>A</w:t>
      </w:r>
      <w:r w:rsidRPr="00910282">
        <w:rPr>
          <w:rFonts w:ascii="宋体" w:hAnsi="宋体" w:hint="eastAsia"/>
        </w:rPr>
        <w:t>级的要求：</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
        <w:gridCol w:w="1559"/>
        <w:gridCol w:w="1418"/>
        <w:gridCol w:w="2144"/>
        <w:gridCol w:w="2340"/>
      </w:tblGrid>
      <w:tr w:rsidR="00A16680" w:rsidRPr="00910282" w:rsidTr="0083300C">
        <w:trPr>
          <w:jc w:val="center"/>
        </w:trPr>
        <w:tc>
          <w:tcPr>
            <w:tcW w:w="1473" w:type="dxa"/>
            <w:vMerge w:val="restart"/>
            <w:vAlign w:val="center"/>
          </w:tcPr>
          <w:p w:rsidR="00A16680" w:rsidRPr="003333F3" w:rsidRDefault="00A16680" w:rsidP="0083300C">
            <w:pPr>
              <w:pStyle w:val="30"/>
              <w:spacing w:line="360" w:lineRule="auto"/>
              <w:jc w:val="center"/>
              <w:rPr>
                <w:rFonts w:ascii="宋体"/>
                <w:b/>
                <w:szCs w:val="24"/>
              </w:rPr>
            </w:pPr>
            <w:r w:rsidRPr="003333F3">
              <w:rPr>
                <w:rFonts w:ascii="宋体" w:hAnsi="宋体" w:hint="eastAsia"/>
                <w:b/>
                <w:szCs w:val="24"/>
              </w:rPr>
              <w:lastRenderedPageBreak/>
              <w:t>洁净度级别</w:t>
            </w:r>
          </w:p>
        </w:tc>
        <w:tc>
          <w:tcPr>
            <w:tcW w:w="2977" w:type="dxa"/>
            <w:gridSpan w:val="2"/>
            <w:vAlign w:val="center"/>
          </w:tcPr>
          <w:p w:rsidR="00A16680" w:rsidRPr="0083300C" w:rsidRDefault="00A16680" w:rsidP="0083300C">
            <w:pPr>
              <w:jc w:val="center"/>
              <w:rPr>
                <w:rFonts w:ascii="宋体"/>
                <w:b/>
                <w:szCs w:val="21"/>
                <w:lang w:val="en-GB"/>
              </w:rPr>
            </w:pPr>
            <w:r w:rsidRPr="0083300C">
              <w:rPr>
                <w:rFonts w:ascii="宋体" w:hAnsi="宋体" w:hint="eastAsia"/>
                <w:b/>
                <w:szCs w:val="21"/>
                <w:lang w:val="en-GB"/>
              </w:rPr>
              <w:t>悬浮粒子最大允许数（个</w:t>
            </w:r>
            <w:r w:rsidRPr="0083300C">
              <w:rPr>
                <w:rFonts w:ascii="宋体" w:hAnsi="宋体"/>
                <w:b/>
                <w:szCs w:val="21"/>
                <w:lang w:val="en-GB"/>
              </w:rPr>
              <w:t>/ m</w:t>
            </w:r>
            <w:r w:rsidRPr="0083300C">
              <w:rPr>
                <w:rFonts w:ascii="宋体" w:hAnsi="宋体" w:hint="eastAsia"/>
                <w:b/>
                <w:szCs w:val="21"/>
                <w:lang w:val="en-GB"/>
              </w:rPr>
              <w:t>³）</w:t>
            </w:r>
          </w:p>
        </w:tc>
        <w:tc>
          <w:tcPr>
            <w:tcW w:w="2144" w:type="dxa"/>
            <w:vMerge w:val="restart"/>
            <w:vAlign w:val="center"/>
          </w:tcPr>
          <w:p w:rsidR="00A16680" w:rsidRPr="0083300C" w:rsidRDefault="00A16680" w:rsidP="0083300C">
            <w:pPr>
              <w:pStyle w:val="30"/>
              <w:spacing w:line="360" w:lineRule="auto"/>
              <w:jc w:val="center"/>
              <w:rPr>
                <w:rFonts w:ascii="宋体"/>
                <w:b/>
                <w:sz w:val="21"/>
                <w:szCs w:val="21"/>
                <w:lang w:val="en-GB"/>
              </w:rPr>
            </w:pPr>
            <w:r w:rsidRPr="0083300C">
              <w:rPr>
                <w:rFonts w:ascii="宋体" w:hAnsi="宋体" w:hint="eastAsia"/>
                <w:b/>
                <w:sz w:val="21"/>
                <w:szCs w:val="21"/>
                <w:lang w:val="en-GB"/>
              </w:rPr>
              <w:t>沉降菌最大允许数</w:t>
            </w:r>
          </w:p>
          <w:p w:rsidR="00A16680" w:rsidRPr="0083300C" w:rsidRDefault="00A16680" w:rsidP="0083300C">
            <w:pPr>
              <w:pStyle w:val="30"/>
              <w:spacing w:line="360" w:lineRule="auto"/>
              <w:jc w:val="center"/>
              <w:rPr>
                <w:rFonts w:ascii="宋体"/>
                <w:b/>
                <w:sz w:val="21"/>
                <w:szCs w:val="21"/>
                <w:lang w:val="en-GB"/>
              </w:rPr>
            </w:pPr>
            <w:r w:rsidRPr="0083300C">
              <w:rPr>
                <w:rFonts w:ascii="宋体" w:hAnsi="宋体"/>
                <w:b/>
                <w:sz w:val="21"/>
                <w:szCs w:val="21"/>
                <w:lang w:val="en-GB"/>
              </w:rPr>
              <w:t>cfu/4</w:t>
            </w:r>
            <w:r w:rsidRPr="0083300C">
              <w:rPr>
                <w:rFonts w:ascii="宋体" w:hAnsi="宋体" w:hint="eastAsia"/>
                <w:b/>
                <w:sz w:val="21"/>
                <w:szCs w:val="21"/>
                <w:lang w:val="en-GB"/>
              </w:rPr>
              <w:t>小时</w:t>
            </w:r>
          </w:p>
        </w:tc>
        <w:tc>
          <w:tcPr>
            <w:tcW w:w="2340" w:type="dxa"/>
            <w:vMerge w:val="restart"/>
            <w:vAlign w:val="center"/>
          </w:tcPr>
          <w:p w:rsidR="00A16680" w:rsidRPr="0083300C" w:rsidRDefault="00A16680" w:rsidP="0083300C">
            <w:pPr>
              <w:pStyle w:val="30"/>
              <w:spacing w:line="360" w:lineRule="auto"/>
              <w:jc w:val="center"/>
              <w:rPr>
                <w:rFonts w:ascii="宋体"/>
                <w:b/>
                <w:sz w:val="21"/>
                <w:szCs w:val="21"/>
                <w:lang w:val="en-GB"/>
              </w:rPr>
            </w:pPr>
            <w:r w:rsidRPr="0083300C">
              <w:rPr>
                <w:rFonts w:ascii="宋体" w:hAnsi="宋体" w:hint="eastAsia"/>
                <w:b/>
                <w:sz w:val="21"/>
                <w:szCs w:val="21"/>
                <w:lang w:val="en-GB"/>
              </w:rPr>
              <w:t>浮游菌最大允许数</w:t>
            </w:r>
          </w:p>
          <w:p w:rsidR="00A16680" w:rsidRPr="0083300C" w:rsidRDefault="00A16680" w:rsidP="0083300C">
            <w:pPr>
              <w:pStyle w:val="30"/>
              <w:spacing w:line="360" w:lineRule="auto"/>
              <w:jc w:val="center"/>
              <w:rPr>
                <w:rFonts w:ascii="宋体"/>
                <w:b/>
                <w:sz w:val="21"/>
                <w:szCs w:val="21"/>
                <w:lang w:val="en-GB"/>
              </w:rPr>
            </w:pPr>
            <w:r w:rsidRPr="0083300C">
              <w:rPr>
                <w:rFonts w:ascii="宋体" w:hAnsi="宋体"/>
                <w:b/>
                <w:sz w:val="21"/>
                <w:szCs w:val="21"/>
                <w:lang w:val="en-GB"/>
              </w:rPr>
              <w:t xml:space="preserve"> cfu/m</w:t>
            </w:r>
            <w:r w:rsidRPr="0083300C">
              <w:rPr>
                <w:rFonts w:ascii="宋体" w:hAnsi="宋体" w:hint="eastAsia"/>
                <w:b/>
                <w:sz w:val="21"/>
                <w:szCs w:val="21"/>
                <w:lang w:val="en-GB"/>
              </w:rPr>
              <w:t>³</w:t>
            </w:r>
          </w:p>
        </w:tc>
      </w:tr>
      <w:tr w:rsidR="00A16680" w:rsidRPr="00910282" w:rsidTr="0083300C">
        <w:trPr>
          <w:trHeight w:val="326"/>
          <w:jc w:val="center"/>
        </w:trPr>
        <w:tc>
          <w:tcPr>
            <w:tcW w:w="1473" w:type="dxa"/>
            <w:vMerge/>
            <w:vAlign w:val="center"/>
          </w:tcPr>
          <w:p w:rsidR="00A16680" w:rsidRPr="003333F3" w:rsidRDefault="00A16680" w:rsidP="0083300C">
            <w:pPr>
              <w:pStyle w:val="30"/>
              <w:spacing w:line="360" w:lineRule="auto"/>
              <w:jc w:val="center"/>
              <w:rPr>
                <w:rFonts w:ascii="宋体"/>
                <w:szCs w:val="24"/>
              </w:rPr>
            </w:pPr>
          </w:p>
        </w:tc>
        <w:tc>
          <w:tcPr>
            <w:tcW w:w="1559" w:type="dxa"/>
            <w:vAlign w:val="center"/>
          </w:tcPr>
          <w:p w:rsidR="00A16680" w:rsidRPr="0083300C" w:rsidRDefault="00A16680" w:rsidP="0083300C">
            <w:pPr>
              <w:jc w:val="center"/>
              <w:rPr>
                <w:rFonts w:ascii="宋体" w:hAnsi="宋体"/>
                <w:szCs w:val="21"/>
                <w:lang w:val="en-GB"/>
              </w:rPr>
            </w:pPr>
            <w:r w:rsidRPr="0083300C">
              <w:rPr>
                <w:rFonts w:ascii="宋体" w:hAnsi="宋体" w:hint="eastAsia"/>
                <w:szCs w:val="21"/>
                <w:lang w:val="en-GB"/>
              </w:rPr>
              <w:t>≥</w:t>
            </w:r>
            <w:r w:rsidRPr="0083300C">
              <w:rPr>
                <w:rFonts w:ascii="宋体" w:hAnsi="宋体"/>
                <w:szCs w:val="21"/>
                <w:lang w:val="en-GB"/>
              </w:rPr>
              <w:t>0.5</w:t>
            </w:r>
            <w:r w:rsidRPr="0083300C">
              <w:rPr>
                <w:rFonts w:ascii="宋体" w:hAnsi="宋体" w:hint="eastAsia"/>
                <w:szCs w:val="21"/>
                <w:lang w:val="en-GB"/>
              </w:rPr>
              <w:t>μ</w:t>
            </w:r>
            <w:r w:rsidRPr="0083300C">
              <w:rPr>
                <w:rFonts w:ascii="宋体" w:hAnsi="宋体"/>
                <w:szCs w:val="21"/>
                <w:lang w:val="en-GB"/>
              </w:rPr>
              <w:t>m</w:t>
            </w:r>
          </w:p>
        </w:tc>
        <w:tc>
          <w:tcPr>
            <w:tcW w:w="1418" w:type="dxa"/>
            <w:vAlign w:val="center"/>
          </w:tcPr>
          <w:p w:rsidR="00A16680" w:rsidRPr="0083300C" w:rsidRDefault="00A16680" w:rsidP="0083300C">
            <w:pPr>
              <w:jc w:val="center"/>
              <w:rPr>
                <w:rFonts w:ascii="宋体" w:hAnsi="宋体"/>
                <w:szCs w:val="21"/>
                <w:lang w:val="en-GB"/>
              </w:rPr>
            </w:pPr>
            <w:r w:rsidRPr="0083300C">
              <w:rPr>
                <w:rFonts w:ascii="宋体" w:hAnsi="宋体" w:hint="eastAsia"/>
                <w:szCs w:val="21"/>
                <w:lang w:val="en-GB"/>
              </w:rPr>
              <w:t>≥</w:t>
            </w:r>
            <w:r w:rsidRPr="0083300C">
              <w:rPr>
                <w:rFonts w:ascii="宋体" w:hAnsi="宋体"/>
                <w:szCs w:val="21"/>
                <w:lang w:val="en-GB"/>
              </w:rPr>
              <w:t>5.0</w:t>
            </w:r>
            <w:r w:rsidRPr="0083300C">
              <w:rPr>
                <w:rFonts w:ascii="宋体" w:hAnsi="宋体" w:hint="eastAsia"/>
                <w:szCs w:val="21"/>
                <w:lang w:val="en-GB"/>
              </w:rPr>
              <w:t>μ</w:t>
            </w:r>
            <w:r w:rsidRPr="0083300C">
              <w:rPr>
                <w:rFonts w:ascii="宋体" w:hAnsi="宋体"/>
                <w:szCs w:val="21"/>
                <w:lang w:val="en-GB"/>
              </w:rPr>
              <w:t>m</w:t>
            </w:r>
          </w:p>
        </w:tc>
        <w:tc>
          <w:tcPr>
            <w:tcW w:w="2144" w:type="dxa"/>
            <w:vMerge/>
            <w:vAlign w:val="center"/>
          </w:tcPr>
          <w:p w:rsidR="00A16680" w:rsidRPr="0083300C" w:rsidRDefault="00A16680" w:rsidP="0083300C">
            <w:pPr>
              <w:pStyle w:val="30"/>
              <w:spacing w:line="360" w:lineRule="auto"/>
              <w:jc w:val="center"/>
              <w:rPr>
                <w:rFonts w:ascii="宋体"/>
                <w:sz w:val="21"/>
                <w:szCs w:val="21"/>
                <w:lang w:val="en-GB"/>
              </w:rPr>
            </w:pPr>
          </w:p>
        </w:tc>
        <w:tc>
          <w:tcPr>
            <w:tcW w:w="2340" w:type="dxa"/>
            <w:vMerge/>
            <w:vAlign w:val="center"/>
          </w:tcPr>
          <w:p w:rsidR="00A16680" w:rsidRPr="0083300C" w:rsidRDefault="00A16680" w:rsidP="0083300C">
            <w:pPr>
              <w:pStyle w:val="30"/>
              <w:spacing w:line="360" w:lineRule="auto"/>
              <w:jc w:val="center"/>
              <w:rPr>
                <w:rFonts w:ascii="宋体"/>
                <w:sz w:val="21"/>
                <w:szCs w:val="21"/>
                <w:lang w:val="en-GB"/>
              </w:rPr>
            </w:pPr>
          </w:p>
        </w:tc>
      </w:tr>
      <w:tr w:rsidR="00A16680" w:rsidRPr="00910282" w:rsidTr="0083300C">
        <w:trPr>
          <w:jc w:val="center"/>
        </w:trPr>
        <w:tc>
          <w:tcPr>
            <w:tcW w:w="1473" w:type="dxa"/>
            <w:vAlign w:val="center"/>
          </w:tcPr>
          <w:p w:rsidR="00A16680" w:rsidRPr="003333F3" w:rsidRDefault="00A16680" w:rsidP="0083300C">
            <w:pPr>
              <w:pStyle w:val="30"/>
              <w:spacing w:line="360" w:lineRule="auto"/>
              <w:jc w:val="center"/>
              <w:rPr>
                <w:rFonts w:ascii="宋体"/>
                <w:szCs w:val="24"/>
              </w:rPr>
            </w:pPr>
            <w:r w:rsidRPr="003333F3">
              <w:rPr>
                <w:rFonts w:ascii="宋体" w:hAnsi="宋体"/>
                <w:szCs w:val="24"/>
              </w:rPr>
              <w:t>A</w:t>
            </w:r>
          </w:p>
        </w:tc>
        <w:tc>
          <w:tcPr>
            <w:tcW w:w="1559" w:type="dxa"/>
            <w:vAlign w:val="center"/>
          </w:tcPr>
          <w:p w:rsidR="00A16680" w:rsidRPr="0083300C" w:rsidRDefault="00A16680" w:rsidP="0083300C">
            <w:pPr>
              <w:jc w:val="center"/>
              <w:rPr>
                <w:rFonts w:ascii="宋体" w:hAnsi="宋体"/>
                <w:szCs w:val="21"/>
              </w:rPr>
            </w:pPr>
            <w:r w:rsidRPr="0083300C">
              <w:rPr>
                <w:rFonts w:ascii="宋体" w:hAnsi="宋体"/>
                <w:szCs w:val="21"/>
              </w:rPr>
              <w:t>3520</w:t>
            </w:r>
          </w:p>
        </w:tc>
        <w:tc>
          <w:tcPr>
            <w:tcW w:w="1418" w:type="dxa"/>
            <w:vAlign w:val="center"/>
          </w:tcPr>
          <w:p w:rsidR="00A16680" w:rsidRPr="0083300C" w:rsidRDefault="00A16680" w:rsidP="0083300C">
            <w:pPr>
              <w:jc w:val="center"/>
              <w:rPr>
                <w:rFonts w:ascii="宋体" w:hAnsi="宋体"/>
                <w:szCs w:val="21"/>
              </w:rPr>
            </w:pPr>
            <w:r w:rsidRPr="0083300C">
              <w:rPr>
                <w:rFonts w:ascii="宋体" w:hAnsi="宋体"/>
                <w:szCs w:val="21"/>
              </w:rPr>
              <w:t>20</w:t>
            </w:r>
          </w:p>
        </w:tc>
        <w:tc>
          <w:tcPr>
            <w:tcW w:w="2144" w:type="dxa"/>
            <w:vAlign w:val="center"/>
          </w:tcPr>
          <w:p w:rsidR="00A16680" w:rsidRPr="0083300C" w:rsidRDefault="00A16680" w:rsidP="0083300C">
            <w:pPr>
              <w:jc w:val="center"/>
              <w:rPr>
                <w:rFonts w:ascii="宋体" w:hAnsi="宋体"/>
                <w:szCs w:val="21"/>
              </w:rPr>
            </w:pPr>
            <w:r w:rsidRPr="0083300C">
              <w:rPr>
                <w:rFonts w:ascii="宋体" w:hAnsi="宋体" w:hint="eastAsia"/>
                <w:szCs w:val="21"/>
              </w:rPr>
              <w:t>＜</w:t>
            </w:r>
            <w:r w:rsidRPr="0083300C">
              <w:rPr>
                <w:rFonts w:ascii="宋体" w:hAnsi="宋体"/>
                <w:szCs w:val="21"/>
              </w:rPr>
              <w:t>1CFU</w:t>
            </w:r>
            <w:r w:rsidRPr="0083300C">
              <w:rPr>
                <w:rFonts w:ascii="宋体" w:hAnsi="宋体" w:hint="eastAsia"/>
                <w:szCs w:val="21"/>
              </w:rPr>
              <w:t>∕</w:t>
            </w:r>
            <w:r w:rsidRPr="0083300C">
              <w:rPr>
                <w:rFonts w:ascii="宋体" w:hAnsi="宋体"/>
                <w:szCs w:val="21"/>
              </w:rPr>
              <w:t>4 hours</w:t>
            </w:r>
          </w:p>
        </w:tc>
        <w:tc>
          <w:tcPr>
            <w:tcW w:w="2340" w:type="dxa"/>
            <w:vAlign w:val="center"/>
          </w:tcPr>
          <w:p w:rsidR="00A16680" w:rsidRPr="0083300C" w:rsidRDefault="00A16680" w:rsidP="0083300C">
            <w:pPr>
              <w:jc w:val="center"/>
              <w:rPr>
                <w:rFonts w:ascii="宋体" w:hAnsi="宋体"/>
                <w:szCs w:val="21"/>
              </w:rPr>
            </w:pPr>
            <w:r w:rsidRPr="0083300C">
              <w:rPr>
                <w:rFonts w:ascii="宋体" w:hAnsi="宋体" w:hint="eastAsia"/>
                <w:szCs w:val="21"/>
              </w:rPr>
              <w:t>＜</w:t>
            </w:r>
            <w:r w:rsidRPr="0083300C">
              <w:rPr>
                <w:rFonts w:ascii="宋体" w:hAnsi="宋体"/>
                <w:szCs w:val="21"/>
              </w:rPr>
              <w:t>1CFU</w:t>
            </w:r>
            <w:r w:rsidRPr="0083300C">
              <w:rPr>
                <w:rFonts w:ascii="宋体" w:hAnsi="宋体" w:hint="eastAsia"/>
                <w:szCs w:val="21"/>
              </w:rPr>
              <w:t>∕</w:t>
            </w:r>
            <w:r w:rsidRPr="0083300C">
              <w:rPr>
                <w:rFonts w:ascii="宋体" w:hAnsi="宋体"/>
                <w:szCs w:val="21"/>
              </w:rPr>
              <w:t>m3</w:t>
            </w:r>
          </w:p>
        </w:tc>
      </w:tr>
    </w:tbl>
    <w:p w:rsidR="00A16680" w:rsidRPr="00910282" w:rsidRDefault="00A16680" w:rsidP="00E54F14">
      <w:pPr>
        <w:pStyle w:val="30"/>
        <w:spacing w:line="360" w:lineRule="auto"/>
        <w:rPr>
          <w:rFonts w:ascii="宋体"/>
          <w:color w:val="000000"/>
        </w:rPr>
      </w:pPr>
      <w:r w:rsidRPr="00910282">
        <w:rPr>
          <w:rFonts w:ascii="宋体" w:hAnsi="宋体"/>
        </w:rPr>
        <w:t>4.4.3.2</w:t>
      </w:r>
      <w:r w:rsidRPr="00910282">
        <w:rPr>
          <w:rFonts w:ascii="宋体" w:hAnsi="宋体" w:hint="eastAsia"/>
          <w:color w:val="000000"/>
        </w:rPr>
        <w:t>内室温度可精确设置，范围</w:t>
      </w:r>
      <w:r w:rsidRPr="00910282">
        <w:rPr>
          <w:rFonts w:ascii="宋体" w:hAnsi="宋体"/>
          <w:color w:val="000000"/>
        </w:rPr>
        <w:t>6</w:t>
      </w:r>
      <w:r w:rsidRPr="00910282">
        <w:rPr>
          <w:rFonts w:ascii="宋体"/>
          <w:color w:val="000000"/>
        </w:rPr>
        <w:t>0</w:t>
      </w:r>
      <w:r w:rsidRPr="00910282">
        <w:rPr>
          <w:rFonts w:ascii="宋体" w:hAnsi="宋体" w:hint="eastAsia"/>
          <w:color w:val="000000"/>
        </w:rPr>
        <w:t>℃</w:t>
      </w:r>
      <w:r w:rsidRPr="00910282">
        <w:rPr>
          <w:rFonts w:ascii="宋体" w:hAnsi="宋体"/>
          <w:color w:val="000000"/>
        </w:rPr>
        <w:t>—</w:t>
      </w:r>
      <w:r>
        <w:rPr>
          <w:rFonts w:ascii="宋体" w:hAnsi="宋体"/>
          <w:color w:val="000000"/>
        </w:rPr>
        <w:t>250</w:t>
      </w:r>
      <w:r w:rsidRPr="00910282">
        <w:rPr>
          <w:rFonts w:ascii="宋体" w:hAnsi="宋体" w:hint="eastAsia"/>
          <w:color w:val="000000"/>
        </w:rPr>
        <w:t>℃，</w:t>
      </w:r>
      <w:r w:rsidRPr="00910282">
        <w:rPr>
          <w:rFonts w:ascii="宋体" w:hAnsi="宋体" w:hint="eastAsia"/>
        </w:rPr>
        <w:t>可在</w:t>
      </w:r>
      <w:r w:rsidRPr="00910282">
        <w:rPr>
          <w:rFonts w:ascii="宋体" w:hAnsi="宋体"/>
        </w:rPr>
        <w:t>1</w:t>
      </w:r>
      <w:r w:rsidRPr="00910282">
        <w:rPr>
          <w:rFonts w:ascii="宋体" w:hAnsi="宋体" w:hint="eastAsia"/>
        </w:rPr>
        <w:t>小时内上</w:t>
      </w:r>
      <w:r w:rsidRPr="00910282">
        <w:rPr>
          <w:rFonts w:ascii="宋体" w:hAnsi="宋体" w:hint="eastAsia"/>
          <w:color w:val="000000"/>
        </w:rPr>
        <w:t>升到设定温度。</w:t>
      </w:r>
    </w:p>
    <w:p w:rsidR="00A16680" w:rsidRPr="00910282" w:rsidRDefault="00A16680" w:rsidP="00E54F14">
      <w:pPr>
        <w:pStyle w:val="30"/>
        <w:spacing w:line="360" w:lineRule="auto"/>
        <w:rPr>
          <w:rFonts w:ascii="宋体"/>
        </w:rPr>
      </w:pPr>
      <w:r w:rsidRPr="00910282">
        <w:rPr>
          <w:rFonts w:ascii="宋体" w:hAnsi="宋体"/>
        </w:rPr>
        <w:t>4.4.3.3</w:t>
      </w:r>
      <w:r w:rsidRPr="00910282">
        <w:rPr>
          <w:rFonts w:ascii="宋体" w:hAnsi="宋体" w:hint="eastAsia"/>
        </w:rPr>
        <w:t>设置</w:t>
      </w:r>
      <w:r w:rsidRPr="00910282">
        <w:rPr>
          <w:rFonts w:ascii="宋体" w:hAnsi="宋体"/>
        </w:rPr>
        <w:t>80</w:t>
      </w:r>
      <w:r w:rsidRPr="00910282">
        <w:rPr>
          <w:rFonts w:ascii="宋体" w:hAnsi="宋体" w:hint="eastAsia"/>
        </w:rPr>
        <w:t>℃干燥程序时，</w:t>
      </w:r>
      <w:r w:rsidRPr="00910282">
        <w:rPr>
          <w:rFonts w:ascii="宋体" w:hAnsi="宋体" w:hint="eastAsia"/>
          <w:color w:val="000000"/>
        </w:rPr>
        <w:t>稳定运行温度不得超过</w:t>
      </w:r>
      <w:r>
        <w:rPr>
          <w:rFonts w:ascii="宋体" w:hAnsi="宋体"/>
          <w:color w:val="000000"/>
        </w:rPr>
        <w:t>80</w:t>
      </w:r>
      <w:r w:rsidRPr="00910282">
        <w:rPr>
          <w:rFonts w:ascii="宋体" w:hAnsi="宋体"/>
          <w:color w:val="000000"/>
        </w:rPr>
        <w:t>-8</w:t>
      </w:r>
      <w:r>
        <w:rPr>
          <w:rFonts w:ascii="宋体" w:hAnsi="宋体"/>
          <w:color w:val="000000"/>
        </w:rPr>
        <w:t>3</w:t>
      </w:r>
      <w:r w:rsidRPr="00910282">
        <w:rPr>
          <w:rFonts w:ascii="宋体" w:hAnsi="宋体" w:hint="eastAsia"/>
          <w:color w:val="000000"/>
        </w:rPr>
        <w:t>℃范围</w:t>
      </w:r>
      <w:r w:rsidRPr="00910282">
        <w:rPr>
          <w:rFonts w:ascii="宋体" w:hAnsi="宋体" w:hint="eastAsia"/>
        </w:rPr>
        <w:t>。</w:t>
      </w:r>
    </w:p>
    <w:p w:rsidR="00A16680" w:rsidRDefault="00A16680" w:rsidP="00E54F14">
      <w:pPr>
        <w:pStyle w:val="30"/>
        <w:spacing w:line="360" w:lineRule="auto"/>
        <w:rPr>
          <w:rFonts w:ascii="宋体"/>
        </w:rPr>
      </w:pPr>
      <w:r w:rsidRPr="00910282">
        <w:rPr>
          <w:rFonts w:ascii="宋体" w:hAnsi="宋体"/>
        </w:rPr>
        <w:t>4.4.3.4</w:t>
      </w:r>
      <w:r w:rsidRPr="00910282">
        <w:rPr>
          <w:rFonts w:ascii="宋体" w:hAnsi="宋体" w:hint="eastAsia"/>
        </w:rPr>
        <w:t>设置</w:t>
      </w:r>
      <w:r w:rsidRPr="00910282">
        <w:rPr>
          <w:rFonts w:ascii="宋体" w:hAnsi="宋体"/>
        </w:rPr>
        <w:t>180</w:t>
      </w:r>
      <w:r w:rsidRPr="00910282">
        <w:rPr>
          <w:rFonts w:ascii="宋体" w:hAnsi="宋体" w:hint="eastAsia"/>
        </w:rPr>
        <w:t>℃灭菌程序时，</w:t>
      </w:r>
      <w:r>
        <w:rPr>
          <w:rFonts w:ascii="宋体" w:hAnsi="宋体" w:hint="eastAsia"/>
        </w:rPr>
        <w:t>空载</w:t>
      </w:r>
      <w:r w:rsidRPr="00910282">
        <w:rPr>
          <w:rFonts w:ascii="宋体" w:hAnsi="宋体" w:hint="eastAsia"/>
        </w:rPr>
        <w:t>灭菌段同一时刻腔室各点的差值不应超过</w:t>
      </w:r>
      <w:r w:rsidRPr="00910282">
        <w:rPr>
          <w:rFonts w:ascii="宋体" w:hAnsi="宋体"/>
        </w:rPr>
        <w:t>2</w:t>
      </w:r>
      <w:r w:rsidRPr="00910282">
        <w:rPr>
          <w:rFonts w:ascii="宋体" w:hAnsi="宋体" w:hint="eastAsia"/>
        </w:rPr>
        <w:t>℃，灭菌段的温度范围在</w:t>
      </w:r>
      <w:r w:rsidRPr="00910282">
        <w:rPr>
          <w:rFonts w:ascii="宋体" w:hAnsi="宋体"/>
        </w:rPr>
        <w:t>180</w:t>
      </w:r>
      <w:r w:rsidRPr="00910282">
        <w:rPr>
          <w:rFonts w:ascii="宋体" w:hAnsi="宋体" w:hint="eastAsia"/>
        </w:rPr>
        <w:t>℃</w:t>
      </w:r>
      <w:r w:rsidRPr="00910282">
        <w:rPr>
          <w:rFonts w:ascii="宋体" w:hAnsi="宋体"/>
        </w:rPr>
        <w:t>-183</w:t>
      </w:r>
      <w:r w:rsidRPr="00910282">
        <w:rPr>
          <w:rFonts w:ascii="宋体" w:hAnsi="宋体" w:hint="eastAsia"/>
        </w:rPr>
        <w:t>℃</w:t>
      </w:r>
      <w:r>
        <w:rPr>
          <w:rFonts w:ascii="宋体" w:hAnsi="宋体" w:hint="eastAsia"/>
        </w:rPr>
        <w:t>，最冷点的标准微生物挑战测试合格；灭菌效果符合</w:t>
      </w:r>
      <w:r>
        <w:rPr>
          <w:rFonts w:ascii="宋体" w:hAnsi="宋体"/>
        </w:rPr>
        <w:t>GMP</w:t>
      </w:r>
      <w:r>
        <w:rPr>
          <w:rFonts w:ascii="宋体" w:hAnsi="宋体" w:hint="eastAsia"/>
        </w:rPr>
        <w:t>对灭菌要求。</w:t>
      </w:r>
    </w:p>
    <w:p w:rsidR="00A16680" w:rsidRPr="00910282" w:rsidRDefault="00A16680" w:rsidP="00E54F14">
      <w:pPr>
        <w:pStyle w:val="30"/>
        <w:spacing w:line="360" w:lineRule="auto"/>
        <w:rPr>
          <w:rFonts w:ascii="宋体"/>
        </w:rPr>
      </w:pPr>
      <w:r w:rsidRPr="00910282">
        <w:rPr>
          <w:rFonts w:ascii="宋体" w:hAnsi="宋体"/>
        </w:rPr>
        <w:t>4.4.3.5</w:t>
      </w:r>
      <w:r w:rsidRPr="00910282">
        <w:rPr>
          <w:rFonts w:ascii="宋体" w:hAnsi="宋体" w:hint="eastAsia"/>
        </w:rPr>
        <w:t>设置</w:t>
      </w:r>
      <w:r>
        <w:rPr>
          <w:rFonts w:ascii="宋体" w:hAnsi="宋体"/>
        </w:rPr>
        <w:t>25</w:t>
      </w:r>
      <w:r w:rsidRPr="00910282">
        <w:rPr>
          <w:rFonts w:ascii="宋体"/>
        </w:rPr>
        <w:t>0</w:t>
      </w:r>
      <w:r w:rsidRPr="00910282">
        <w:rPr>
          <w:rFonts w:ascii="宋体" w:hAnsi="宋体" w:hint="eastAsia"/>
        </w:rPr>
        <w:t>℃灭菌程序时，</w:t>
      </w:r>
      <w:r>
        <w:rPr>
          <w:rFonts w:ascii="宋体" w:hAnsi="宋体" w:hint="eastAsia"/>
        </w:rPr>
        <w:t>空载</w:t>
      </w:r>
      <w:r w:rsidRPr="00910282">
        <w:rPr>
          <w:rFonts w:ascii="宋体" w:hAnsi="宋体" w:hint="eastAsia"/>
        </w:rPr>
        <w:t>灭菌段同一时刻腔室各点的差值不应超过</w:t>
      </w:r>
      <w:r w:rsidRPr="00910282">
        <w:rPr>
          <w:rFonts w:ascii="宋体" w:hAnsi="宋体"/>
        </w:rPr>
        <w:t>2</w:t>
      </w:r>
      <w:r w:rsidRPr="00910282">
        <w:rPr>
          <w:rFonts w:ascii="宋体" w:hAnsi="宋体" w:hint="eastAsia"/>
        </w:rPr>
        <w:t>℃，灭菌段的温度范围在</w:t>
      </w:r>
      <w:r>
        <w:rPr>
          <w:rFonts w:ascii="宋体" w:hAnsi="宋体"/>
        </w:rPr>
        <w:t>230</w:t>
      </w:r>
      <w:r w:rsidRPr="00910282">
        <w:rPr>
          <w:rFonts w:ascii="宋体" w:hAnsi="宋体" w:hint="eastAsia"/>
        </w:rPr>
        <w:t>℃</w:t>
      </w:r>
      <w:r w:rsidRPr="00910282">
        <w:rPr>
          <w:rFonts w:ascii="宋体"/>
        </w:rPr>
        <w:t>-</w:t>
      </w:r>
      <w:r>
        <w:rPr>
          <w:rFonts w:ascii="宋体" w:hAnsi="宋体"/>
        </w:rPr>
        <w:t>260</w:t>
      </w:r>
      <w:r w:rsidRPr="00910282">
        <w:rPr>
          <w:rFonts w:ascii="宋体" w:hAnsi="宋体" w:hint="eastAsia"/>
        </w:rPr>
        <w:t>℃</w:t>
      </w:r>
      <w:r>
        <w:rPr>
          <w:rFonts w:ascii="宋体" w:hAnsi="宋体" w:hint="eastAsia"/>
        </w:rPr>
        <w:t>。</w:t>
      </w:r>
    </w:p>
    <w:p w:rsidR="00A16680" w:rsidRPr="00910282" w:rsidRDefault="00A16680" w:rsidP="00E54F14">
      <w:pPr>
        <w:pStyle w:val="30"/>
        <w:spacing w:line="360" w:lineRule="auto"/>
        <w:rPr>
          <w:rFonts w:ascii="宋体"/>
        </w:rPr>
      </w:pPr>
      <w:r w:rsidRPr="00910282">
        <w:rPr>
          <w:rFonts w:ascii="宋体" w:hAnsi="宋体"/>
        </w:rPr>
        <w:t>4.4.3.</w:t>
      </w:r>
      <w:r>
        <w:rPr>
          <w:rFonts w:ascii="宋体" w:hAnsi="宋体"/>
        </w:rPr>
        <w:t>6</w:t>
      </w:r>
      <w:r w:rsidRPr="00910282">
        <w:rPr>
          <w:rFonts w:ascii="宋体" w:hAnsi="宋体" w:hint="eastAsia"/>
        </w:rPr>
        <w:t>可自动控制内腔压力，</w:t>
      </w:r>
      <w:r>
        <w:rPr>
          <w:rFonts w:ascii="宋体" w:hAnsi="宋体" w:hint="eastAsia"/>
        </w:rPr>
        <w:t>使</w:t>
      </w:r>
      <w:r w:rsidRPr="00910282">
        <w:rPr>
          <w:rFonts w:ascii="宋体" w:hAnsi="宋体" w:hint="eastAsia"/>
        </w:rPr>
        <w:t>内腔压力始终比干燥箱外大至少</w:t>
      </w:r>
      <w:r w:rsidRPr="00910282">
        <w:rPr>
          <w:rFonts w:ascii="宋体" w:hAnsi="宋体"/>
        </w:rPr>
        <w:t>5Pa</w:t>
      </w:r>
      <w:r w:rsidRPr="00910282">
        <w:rPr>
          <w:rFonts w:ascii="宋体" w:hAnsi="宋体" w:hint="eastAsia"/>
        </w:rPr>
        <w:t>。</w:t>
      </w:r>
    </w:p>
    <w:p w:rsidR="00A16680" w:rsidRPr="00910282" w:rsidRDefault="00A16680" w:rsidP="00804022">
      <w:pPr>
        <w:pStyle w:val="30"/>
        <w:spacing w:line="360" w:lineRule="auto"/>
        <w:rPr>
          <w:rFonts w:ascii="宋体"/>
          <w:b/>
          <w:color w:val="000000"/>
          <w:sz w:val="21"/>
          <w:szCs w:val="21"/>
        </w:rPr>
      </w:pPr>
      <w:r w:rsidRPr="00910282">
        <w:rPr>
          <w:rFonts w:ascii="宋体" w:hAnsi="宋体"/>
          <w:b/>
          <w:color w:val="000000"/>
          <w:sz w:val="21"/>
          <w:szCs w:val="21"/>
        </w:rPr>
        <w:t>4.4.</w:t>
      </w:r>
      <w:r>
        <w:rPr>
          <w:rFonts w:ascii="宋体" w:hAnsi="宋体"/>
          <w:b/>
          <w:color w:val="000000"/>
          <w:sz w:val="21"/>
          <w:szCs w:val="21"/>
        </w:rPr>
        <w:t>4</w:t>
      </w:r>
      <w:r>
        <w:rPr>
          <w:rFonts w:ascii="宋体" w:hAnsi="宋体" w:hint="eastAsia"/>
          <w:b/>
          <w:color w:val="000000"/>
          <w:sz w:val="21"/>
          <w:szCs w:val="21"/>
        </w:rPr>
        <w:t>其他运行要求</w:t>
      </w:r>
    </w:p>
    <w:p w:rsidR="00A16680" w:rsidRPr="00910282" w:rsidRDefault="00A16680" w:rsidP="0033034A">
      <w:pPr>
        <w:pStyle w:val="30"/>
        <w:spacing w:line="360" w:lineRule="auto"/>
        <w:rPr>
          <w:rFonts w:ascii="宋体"/>
        </w:rPr>
      </w:pPr>
      <w:r w:rsidRPr="00910282">
        <w:rPr>
          <w:rFonts w:ascii="宋体" w:hAnsi="宋体"/>
        </w:rPr>
        <w:t>4.</w:t>
      </w:r>
      <w:r>
        <w:rPr>
          <w:rFonts w:ascii="宋体" w:hAnsi="宋体"/>
        </w:rPr>
        <w:t>4</w:t>
      </w:r>
      <w:r w:rsidRPr="00910282">
        <w:rPr>
          <w:rFonts w:ascii="宋体"/>
        </w:rPr>
        <w:t>.</w:t>
      </w:r>
      <w:r>
        <w:rPr>
          <w:rFonts w:ascii="宋体" w:hAnsi="宋体"/>
        </w:rPr>
        <w:t>4</w:t>
      </w:r>
      <w:r w:rsidRPr="00910282">
        <w:rPr>
          <w:rFonts w:ascii="宋体"/>
        </w:rPr>
        <w:t>.</w:t>
      </w:r>
      <w:r>
        <w:rPr>
          <w:rFonts w:ascii="宋体" w:hAnsi="宋体"/>
        </w:rPr>
        <w:t>1</w:t>
      </w:r>
      <w:r>
        <w:rPr>
          <w:rFonts w:ascii="宋体" w:hAnsi="宋体" w:hint="eastAsia"/>
        </w:rPr>
        <w:t>需要保证边框密封严密无泄漏；</w:t>
      </w:r>
      <w:r w:rsidRPr="00910282">
        <w:rPr>
          <w:rFonts w:ascii="宋体" w:hAnsi="宋体" w:hint="eastAsia"/>
        </w:rPr>
        <w:t>应有措施防止因高效密封条老化</w:t>
      </w:r>
      <w:r>
        <w:rPr>
          <w:rFonts w:ascii="宋体" w:hAnsi="宋体" w:hint="eastAsia"/>
        </w:rPr>
        <w:t>等原因而</w:t>
      </w:r>
      <w:r w:rsidRPr="00910282">
        <w:rPr>
          <w:rFonts w:ascii="宋体" w:hAnsi="宋体" w:hint="eastAsia"/>
        </w:rPr>
        <w:t>导致微粒进入腔室内</w:t>
      </w:r>
      <w:r>
        <w:rPr>
          <w:rFonts w:ascii="宋体" w:hAnsi="宋体" w:hint="eastAsia"/>
        </w:rPr>
        <w:t>的情况</w:t>
      </w:r>
      <w:r w:rsidRPr="00910282">
        <w:rPr>
          <w:rFonts w:ascii="宋体" w:hAnsi="宋体" w:hint="eastAsia"/>
        </w:rPr>
        <w:t>。</w:t>
      </w:r>
    </w:p>
    <w:p w:rsidR="00A16680" w:rsidRPr="00910282" w:rsidRDefault="00A16680" w:rsidP="0033034A">
      <w:pPr>
        <w:pStyle w:val="30"/>
        <w:spacing w:line="360" w:lineRule="auto"/>
        <w:rPr>
          <w:rFonts w:ascii="宋体"/>
        </w:rPr>
      </w:pPr>
      <w:r w:rsidRPr="00910282">
        <w:rPr>
          <w:rFonts w:ascii="宋体" w:hAnsi="宋体"/>
        </w:rPr>
        <w:t>4.</w:t>
      </w:r>
      <w:r>
        <w:rPr>
          <w:rFonts w:ascii="宋体" w:hAnsi="宋体"/>
        </w:rPr>
        <w:t>4</w:t>
      </w:r>
      <w:r w:rsidRPr="00910282">
        <w:rPr>
          <w:rFonts w:ascii="宋体"/>
        </w:rPr>
        <w:t>.</w:t>
      </w:r>
      <w:r>
        <w:rPr>
          <w:rFonts w:ascii="宋体" w:hAnsi="宋体"/>
        </w:rPr>
        <w:t>4</w:t>
      </w:r>
      <w:r w:rsidRPr="00910282">
        <w:rPr>
          <w:rFonts w:ascii="宋体"/>
        </w:rPr>
        <w:t>.</w:t>
      </w:r>
      <w:r>
        <w:rPr>
          <w:rFonts w:ascii="宋体" w:hAnsi="宋体"/>
        </w:rPr>
        <w:t>2</w:t>
      </w:r>
      <w:r>
        <w:rPr>
          <w:rFonts w:ascii="宋体" w:hAnsi="宋体" w:hint="eastAsia"/>
        </w:rPr>
        <w:t>柜体使用双扉门，</w:t>
      </w:r>
      <w:r w:rsidRPr="00910282">
        <w:rPr>
          <w:rFonts w:ascii="宋体" w:hAnsi="宋体" w:hint="eastAsia"/>
        </w:rPr>
        <w:t>采用电机自动控制开关，</w:t>
      </w:r>
      <w:r>
        <w:rPr>
          <w:rFonts w:ascii="宋体" w:hAnsi="宋体" w:hint="eastAsia"/>
        </w:rPr>
        <w:t>关门后不漏气，</w:t>
      </w:r>
      <w:r w:rsidRPr="00910282">
        <w:rPr>
          <w:rFonts w:ascii="宋体" w:hAnsi="宋体" w:hint="eastAsia"/>
        </w:rPr>
        <w:t>密封严密。</w:t>
      </w:r>
    </w:p>
    <w:p w:rsidR="00A16680" w:rsidRPr="00910282" w:rsidRDefault="00A16680" w:rsidP="001D7769">
      <w:pPr>
        <w:pStyle w:val="30"/>
        <w:numPr>
          <w:ilvl w:val="0"/>
          <w:numId w:val="21"/>
        </w:numPr>
        <w:spacing w:line="360" w:lineRule="auto"/>
        <w:outlineLvl w:val="1"/>
        <w:rPr>
          <w:rFonts w:ascii="宋体"/>
          <w:b/>
        </w:rPr>
      </w:pPr>
      <w:bookmarkStart w:id="11" w:name="_Toc361310626"/>
      <w:bookmarkStart w:id="12" w:name="_Toc449260737"/>
      <w:bookmarkStart w:id="13" w:name="_Toc477852577"/>
      <w:r w:rsidRPr="00910282">
        <w:rPr>
          <w:rFonts w:ascii="宋体" w:hAnsi="宋体" w:hint="eastAsia"/>
          <w:b/>
        </w:rPr>
        <w:t>电气、自动控制要求</w:t>
      </w:r>
      <w:bookmarkEnd w:id="11"/>
      <w:bookmarkEnd w:id="12"/>
      <w:bookmarkEnd w:id="13"/>
    </w:p>
    <w:p w:rsidR="00A16680" w:rsidRPr="00910282" w:rsidRDefault="00A16680" w:rsidP="009F5428">
      <w:pPr>
        <w:pStyle w:val="30"/>
        <w:spacing w:line="360" w:lineRule="auto"/>
        <w:rPr>
          <w:rFonts w:ascii="宋体"/>
          <w:b/>
          <w:color w:val="000000"/>
          <w:sz w:val="21"/>
          <w:szCs w:val="21"/>
        </w:rPr>
      </w:pPr>
      <w:r w:rsidRPr="00910282">
        <w:rPr>
          <w:rFonts w:ascii="宋体" w:hAnsi="宋体"/>
          <w:b/>
          <w:color w:val="000000"/>
          <w:sz w:val="21"/>
          <w:szCs w:val="21"/>
        </w:rPr>
        <w:t>4.5.1</w:t>
      </w:r>
      <w:r w:rsidRPr="00910282">
        <w:rPr>
          <w:rFonts w:ascii="宋体" w:hAnsi="宋体" w:hint="eastAsia"/>
          <w:b/>
          <w:color w:val="000000"/>
          <w:sz w:val="21"/>
          <w:szCs w:val="21"/>
        </w:rPr>
        <w:t>自动控制过程的要求</w:t>
      </w:r>
    </w:p>
    <w:p w:rsidR="00A16680" w:rsidRPr="00910282" w:rsidRDefault="00A16680" w:rsidP="0033034A">
      <w:pPr>
        <w:pStyle w:val="30"/>
        <w:spacing w:line="360" w:lineRule="auto"/>
        <w:rPr>
          <w:rFonts w:ascii="宋体"/>
        </w:rPr>
      </w:pPr>
      <w:r w:rsidRPr="00910282">
        <w:rPr>
          <w:rFonts w:ascii="宋体" w:hAnsi="宋体"/>
        </w:rPr>
        <w:t>4.5.1.1</w:t>
      </w:r>
      <w:r w:rsidRPr="00910282">
        <w:rPr>
          <w:rFonts w:ascii="宋体" w:hAnsi="宋体" w:hint="eastAsia"/>
        </w:rPr>
        <w:t>系统自动运行：</w:t>
      </w:r>
      <w:r>
        <w:rPr>
          <w:rFonts w:ascii="宋体" w:hAnsi="宋体" w:hint="eastAsia"/>
        </w:rPr>
        <w:t>可自动控制循环风机、排风机、加热管等的启停以完成预热、干燥（或灭菌）和降温的过程。</w:t>
      </w:r>
    </w:p>
    <w:p w:rsidR="00A16680" w:rsidRPr="00910282" w:rsidRDefault="00A16680" w:rsidP="0033034A">
      <w:pPr>
        <w:pStyle w:val="30"/>
        <w:spacing w:line="360" w:lineRule="auto"/>
        <w:rPr>
          <w:rFonts w:ascii="宋体"/>
        </w:rPr>
      </w:pPr>
      <w:r w:rsidRPr="00910282">
        <w:rPr>
          <w:rFonts w:ascii="宋体" w:hAnsi="宋体"/>
        </w:rPr>
        <w:t>4.5.1.2</w:t>
      </w:r>
      <w:r w:rsidRPr="00910282">
        <w:rPr>
          <w:rFonts w:ascii="宋体" w:hAnsi="宋体" w:hint="eastAsia"/>
        </w:rPr>
        <w:t>系统自动</w:t>
      </w:r>
      <w:r w:rsidRPr="00910282">
        <w:rPr>
          <w:rFonts w:ascii="宋体" w:hAnsi="宋体"/>
        </w:rPr>
        <w:t>PID</w:t>
      </w:r>
      <w:r w:rsidRPr="00910282">
        <w:rPr>
          <w:rFonts w:ascii="宋体" w:hAnsi="宋体" w:hint="eastAsia"/>
        </w:rPr>
        <w:t>调节控制，温度可选范围在</w:t>
      </w:r>
      <w:r w:rsidRPr="00910282">
        <w:rPr>
          <w:rFonts w:ascii="宋体" w:hAnsi="宋体"/>
        </w:rPr>
        <w:t>60</w:t>
      </w:r>
      <w:r w:rsidRPr="00910282">
        <w:rPr>
          <w:rFonts w:ascii="宋体" w:hAnsi="宋体" w:hint="eastAsia"/>
        </w:rPr>
        <w:t>℃</w:t>
      </w:r>
      <w:r w:rsidRPr="00910282">
        <w:rPr>
          <w:rFonts w:ascii="宋体" w:hAnsi="宋体"/>
        </w:rPr>
        <w:t>—</w:t>
      </w:r>
      <w:r>
        <w:rPr>
          <w:rFonts w:ascii="宋体" w:hAnsi="宋体"/>
        </w:rPr>
        <w:t>25</w:t>
      </w:r>
      <w:r w:rsidRPr="00910282">
        <w:rPr>
          <w:rFonts w:ascii="宋体"/>
        </w:rPr>
        <w:t>0</w:t>
      </w:r>
      <w:r w:rsidRPr="00910282">
        <w:rPr>
          <w:rFonts w:ascii="宋体" w:hAnsi="宋体" w:hint="eastAsia"/>
        </w:rPr>
        <w:t>℃，超调量≤</w:t>
      </w:r>
      <w:r w:rsidRPr="00910282">
        <w:rPr>
          <w:rFonts w:ascii="宋体" w:hAnsi="宋体"/>
        </w:rPr>
        <w:t>3</w:t>
      </w:r>
      <w:r w:rsidRPr="00910282">
        <w:rPr>
          <w:rFonts w:ascii="宋体" w:hAnsi="宋体" w:hint="eastAsia"/>
        </w:rPr>
        <w:t>度，温度稳定后波动≤±</w:t>
      </w:r>
      <w:r w:rsidRPr="00910282">
        <w:rPr>
          <w:rFonts w:ascii="宋体" w:hAnsi="宋体"/>
        </w:rPr>
        <w:t>1</w:t>
      </w:r>
      <w:r w:rsidRPr="00910282">
        <w:rPr>
          <w:rFonts w:ascii="宋体" w:hAnsi="宋体" w:hint="eastAsia"/>
        </w:rPr>
        <w:t>℃；需要采用加热管分组启停控制，温度达到稳定值附近时自动减少加热管开启数量。</w:t>
      </w:r>
    </w:p>
    <w:p w:rsidR="00A16680" w:rsidRDefault="00A16680" w:rsidP="0033034A">
      <w:pPr>
        <w:pStyle w:val="a0"/>
        <w:spacing w:line="360" w:lineRule="auto"/>
        <w:rPr>
          <w:rFonts w:ascii="宋体"/>
        </w:rPr>
      </w:pPr>
      <w:r w:rsidRPr="00910282">
        <w:rPr>
          <w:rFonts w:ascii="宋体" w:hAnsi="宋体"/>
        </w:rPr>
        <w:t>4.5.1.3</w:t>
      </w:r>
      <w:r w:rsidRPr="00910282">
        <w:rPr>
          <w:rFonts w:ascii="宋体" w:hAnsi="宋体" w:hint="eastAsia"/>
        </w:rPr>
        <w:t>排风口风机在循环风机启动的情况下</w:t>
      </w:r>
      <w:r>
        <w:rPr>
          <w:rFonts w:ascii="宋体" w:hAnsi="宋体" w:hint="eastAsia"/>
        </w:rPr>
        <w:t>可</w:t>
      </w:r>
      <w:r w:rsidRPr="00910282">
        <w:rPr>
          <w:rFonts w:ascii="宋体" w:hAnsi="宋体" w:hint="eastAsia"/>
        </w:rPr>
        <w:t>自动开启，以排出室内的湿气、参与控制压差。</w:t>
      </w:r>
    </w:p>
    <w:p w:rsidR="00A16680" w:rsidRPr="00910282" w:rsidRDefault="00A16680" w:rsidP="0033034A">
      <w:pPr>
        <w:pStyle w:val="a0"/>
        <w:spacing w:line="360" w:lineRule="auto"/>
        <w:rPr>
          <w:rFonts w:ascii="宋体"/>
        </w:rPr>
      </w:pPr>
      <w:r w:rsidRPr="00910282">
        <w:rPr>
          <w:rFonts w:ascii="宋体" w:hAnsi="宋体"/>
        </w:rPr>
        <w:t>4.5.1.4</w:t>
      </w:r>
      <w:r>
        <w:rPr>
          <w:rFonts w:ascii="宋体" w:hAnsi="宋体" w:hint="eastAsia"/>
        </w:rPr>
        <w:t>干燥（或灭菌）程序包含冷却降温过程，可开启冷风机使其温度降低，降温过程内室必须保持对外正压。</w:t>
      </w:r>
    </w:p>
    <w:p w:rsidR="00A16680" w:rsidRPr="00910282" w:rsidRDefault="00A16680" w:rsidP="0033034A">
      <w:pPr>
        <w:pStyle w:val="30"/>
        <w:spacing w:line="360" w:lineRule="auto"/>
        <w:rPr>
          <w:rFonts w:ascii="宋体"/>
        </w:rPr>
      </w:pPr>
      <w:r w:rsidRPr="00910282">
        <w:rPr>
          <w:rFonts w:ascii="宋体" w:hAnsi="宋体"/>
        </w:rPr>
        <w:t>4.5.1.</w:t>
      </w:r>
      <w:r>
        <w:rPr>
          <w:rFonts w:ascii="宋体" w:hAnsi="宋体"/>
        </w:rPr>
        <w:t>5</w:t>
      </w:r>
      <w:r>
        <w:rPr>
          <w:rFonts w:ascii="宋体" w:hAnsi="宋体" w:hint="eastAsia"/>
        </w:rPr>
        <w:t>需要</w:t>
      </w:r>
      <w:r w:rsidRPr="00910282">
        <w:rPr>
          <w:rFonts w:ascii="宋体" w:hAnsi="宋体" w:hint="eastAsia"/>
        </w:rPr>
        <w:t>使用</w:t>
      </w:r>
      <w:r>
        <w:rPr>
          <w:rFonts w:ascii="宋体" w:hAnsi="宋体" w:hint="eastAsia"/>
        </w:rPr>
        <w:t>多</w:t>
      </w:r>
      <w:r w:rsidRPr="00910282">
        <w:rPr>
          <w:rFonts w:ascii="宋体" w:hAnsi="宋体" w:hint="eastAsia"/>
        </w:rPr>
        <w:t>个温度探头：控温点、超温报警点、巡检温度探头</w:t>
      </w:r>
      <w:r>
        <w:rPr>
          <w:rFonts w:ascii="宋体" w:hAnsi="宋体" w:hint="eastAsia"/>
        </w:rPr>
        <w:t>（</w:t>
      </w:r>
      <w:r>
        <w:rPr>
          <w:rFonts w:ascii="宋体" w:hAnsi="宋体"/>
        </w:rPr>
        <w:t>4</w:t>
      </w:r>
      <w:r>
        <w:rPr>
          <w:rFonts w:ascii="宋体" w:hAnsi="宋体" w:hint="eastAsia"/>
        </w:rPr>
        <w:t>个或以上）</w:t>
      </w:r>
      <w:r w:rsidRPr="00910282">
        <w:rPr>
          <w:rFonts w:ascii="宋体" w:hAnsi="宋体" w:hint="eastAsia"/>
        </w:rPr>
        <w:t>；温控</w:t>
      </w:r>
      <w:r w:rsidRPr="00910282">
        <w:rPr>
          <w:rFonts w:ascii="宋体" w:hAnsi="宋体" w:hint="eastAsia"/>
        </w:rPr>
        <w:lastRenderedPageBreak/>
        <w:t>使用优质双芯温度探头，一路参与控制一路参与打印，探头的分辨率（灵敏度）不得低于</w:t>
      </w:r>
      <w:r w:rsidRPr="00910282">
        <w:rPr>
          <w:rFonts w:ascii="宋体" w:hAnsi="宋体"/>
        </w:rPr>
        <w:t>0.1</w:t>
      </w:r>
      <w:r w:rsidRPr="00910282">
        <w:rPr>
          <w:rFonts w:ascii="宋体" w:hAnsi="宋体" w:hint="eastAsia"/>
        </w:rPr>
        <w:t>℃；温度探头</w:t>
      </w:r>
      <w:r>
        <w:rPr>
          <w:rFonts w:ascii="宋体" w:hAnsi="宋体" w:hint="eastAsia"/>
        </w:rPr>
        <w:t>安装位置合理，方便拆卸做环路校验；设备</w:t>
      </w:r>
      <w:r w:rsidRPr="00910282">
        <w:rPr>
          <w:rFonts w:ascii="宋体" w:hAnsi="宋体" w:hint="eastAsia"/>
        </w:rPr>
        <w:t>可通过设备控制面板进行</w:t>
      </w:r>
      <w:r>
        <w:rPr>
          <w:rFonts w:ascii="宋体" w:hAnsi="宋体" w:hint="eastAsia"/>
        </w:rPr>
        <w:t>探头</w:t>
      </w:r>
      <w:r w:rsidRPr="00910282">
        <w:rPr>
          <w:rFonts w:ascii="宋体" w:hAnsi="宋体" w:hint="eastAsia"/>
        </w:rPr>
        <w:t>偏移量的校正。</w:t>
      </w:r>
    </w:p>
    <w:p w:rsidR="00A16680" w:rsidRPr="00910282" w:rsidRDefault="00A16680" w:rsidP="0033034A">
      <w:pPr>
        <w:pStyle w:val="30"/>
        <w:spacing w:line="360" w:lineRule="auto"/>
        <w:rPr>
          <w:rFonts w:ascii="宋体"/>
        </w:rPr>
      </w:pPr>
      <w:r w:rsidRPr="00910282">
        <w:rPr>
          <w:rFonts w:ascii="宋体" w:hAnsi="宋体"/>
        </w:rPr>
        <w:t>4.5.1.</w:t>
      </w:r>
      <w:r>
        <w:rPr>
          <w:rFonts w:ascii="宋体" w:hAnsi="宋体"/>
        </w:rPr>
        <w:t>6</w:t>
      </w:r>
      <w:r w:rsidRPr="00910282">
        <w:rPr>
          <w:rFonts w:ascii="宋体" w:hAnsi="宋体" w:hint="eastAsia"/>
        </w:rPr>
        <w:t>内室压力自动控制</w:t>
      </w:r>
    </w:p>
    <w:p w:rsidR="00A16680" w:rsidRPr="00910282" w:rsidRDefault="00A16680" w:rsidP="0033034A">
      <w:pPr>
        <w:pStyle w:val="30"/>
        <w:spacing w:line="360" w:lineRule="auto"/>
        <w:rPr>
          <w:rFonts w:ascii="宋体"/>
        </w:rPr>
      </w:pPr>
      <w:r w:rsidRPr="00910282">
        <w:rPr>
          <w:rFonts w:ascii="宋体" w:hAnsi="宋体" w:hint="eastAsia"/>
        </w:rPr>
        <w:t>（</w:t>
      </w:r>
      <w:r w:rsidRPr="00910282">
        <w:rPr>
          <w:rFonts w:ascii="宋体" w:hAnsi="宋体"/>
        </w:rPr>
        <w:t>1</w:t>
      </w:r>
      <w:r w:rsidRPr="00910282">
        <w:rPr>
          <w:rFonts w:ascii="宋体" w:hAnsi="宋体" w:hint="eastAsia"/>
        </w:rPr>
        <w:t>）使用进口压力变送器（非机械式）来测量、使用变频器控制电机来参与内室压力的控制，以保持内室压力</w:t>
      </w:r>
      <w:r>
        <w:rPr>
          <w:rFonts w:ascii="宋体" w:hAnsi="宋体" w:hint="eastAsia"/>
        </w:rPr>
        <w:t>从干燥开始至冷却结束后</w:t>
      </w:r>
      <w:r w:rsidRPr="00910282">
        <w:rPr>
          <w:rFonts w:ascii="宋体" w:hAnsi="宋体" w:hint="eastAsia"/>
        </w:rPr>
        <w:t>始终为微正压，始终大于外界至少</w:t>
      </w:r>
      <w:r w:rsidRPr="00910282">
        <w:rPr>
          <w:rFonts w:ascii="宋体" w:hAnsi="宋体"/>
        </w:rPr>
        <w:t>5Pa</w:t>
      </w:r>
      <w:r w:rsidRPr="00910282">
        <w:rPr>
          <w:rFonts w:ascii="宋体" w:hAnsi="宋体" w:hint="eastAsia"/>
        </w:rPr>
        <w:t>。</w:t>
      </w:r>
    </w:p>
    <w:p w:rsidR="00A16680" w:rsidRPr="00910282" w:rsidRDefault="00A16680" w:rsidP="0033034A">
      <w:pPr>
        <w:pStyle w:val="30"/>
        <w:spacing w:line="360" w:lineRule="auto"/>
        <w:rPr>
          <w:rFonts w:ascii="宋体"/>
        </w:rPr>
      </w:pPr>
      <w:r w:rsidRPr="00910282">
        <w:rPr>
          <w:rFonts w:ascii="宋体" w:hAnsi="宋体" w:hint="eastAsia"/>
        </w:rPr>
        <w:t>（</w:t>
      </w:r>
      <w:r w:rsidRPr="00910282">
        <w:rPr>
          <w:rFonts w:ascii="宋体" w:hAnsi="宋体"/>
        </w:rPr>
        <w:t>2</w:t>
      </w:r>
      <w:r w:rsidRPr="00910282">
        <w:rPr>
          <w:rFonts w:ascii="宋体" w:hAnsi="宋体" w:hint="eastAsia"/>
        </w:rPr>
        <w:t>）循环风机使用变频器控制，功率合适，噪音低，输出功率有一定调节范围。</w:t>
      </w:r>
    </w:p>
    <w:p w:rsidR="00A16680" w:rsidRPr="00910282" w:rsidRDefault="00A16680" w:rsidP="0033034A">
      <w:pPr>
        <w:pStyle w:val="30"/>
        <w:spacing w:line="360" w:lineRule="auto"/>
        <w:rPr>
          <w:rFonts w:ascii="宋体"/>
        </w:rPr>
      </w:pPr>
      <w:r w:rsidRPr="003A5EE4">
        <w:rPr>
          <w:rFonts w:ascii="宋体" w:hAnsi="宋体"/>
        </w:rPr>
        <w:t>4.5.1.7</w:t>
      </w:r>
      <w:r w:rsidRPr="003A5EE4">
        <w:rPr>
          <w:rFonts w:ascii="宋体" w:hAnsi="宋体" w:hint="eastAsia"/>
        </w:rPr>
        <w:t>整个控制系统用人机界面触摸屏（西门子</w:t>
      </w:r>
      <w:r w:rsidRPr="003A5EE4">
        <w:rPr>
          <w:rFonts w:ascii="宋体" w:hAnsi="宋体"/>
        </w:rPr>
        <w:t>13</w:t>
      </w:r>
      <w:r w:rsidRPr="003A5EE4">
        <w:rPr>
          <w:rFonts w:ascii="宋体" w:hAnsi="宋体" w:hint="eastAsia"/>
        </w:rPr>
        <w:t>寸屏）和</w:t>
      </w:r>
      <w:r w:rsidRPr="003A5EE4">
        <w:rPr>
          <w:rFonts w:ascii="宋体" w:hAnsi="宋体"/>
        </w:rPr>
        <w:t>PLC</w:t>
      </w:r>
      <w:r w:rsidRPr="003A5EE4">
        <w:rPr>
          <w:rFonts w:ascii="宋体" w:hAnsi="宋体" w:hint="eastAsia"/>
        </w:rPr>
        <w:t>，</w:t>
      </w:r>
      <w:r w:rsidR="00905976">
        <w:rPr>
          <w:rFonts w:ascii="宋体" w:hAnsi="宋体" w:hint="eastAsia"/>
        </w:rPr>
        <w:t>必须使用正版软件，</w:t>
      </w:r>
      <w:r w:rsidRPr="00910282">
        <w:rPr>
          <w:rFonts w:ascii="宋体" w:hAnsi="宋体" w:hint="eastAsia"/>
        </w:rPr>
        <w:t>人机界面能够显示设备工艺的各个参数，控制简单，操作方便</w:t>
      </w:r>
      <w:r>
        <w:rPr>
          <w:rFonts w:ascii="宋体" w:hAnsi="宋体" w:hint="eastAsia"/>
        </w:rPr>
        <w:t>；</w:t>
      </w:r>
      <w:r w:rsidRPr="00910282">
        <w:rPr>
          <w:rFonts w:ascii="宋体" w:hAnsi="宋体" w:hint="eastAsia"/>
        </w:rPr>
        <w:t>触摸屏主界面可显示门的开关状态、风机运行状态、干燥（灭菌）过程是否进行、灭菌周期是否完成、设备故障报警、实时温度压力值、</w:t>
      </w:r>
      <w:r>
        <w:rPr>
          <w:rFonts w:ascii="宋体" w:hAnsi="宋体" w:hint="eastAsia"/>
        </w:rPr>
        <w:t>所有</w:t>
      </w:r>
      <w:r w:rsidRPr="00910282">
        <w:rPr>
          <w:rFonts w:ascii="宋体" w:hAnsi="宋体" w:hint="eastAsia"/>
        </w:rPr>
        <w:t>巡检温度值等；可</w:t>
      </w:r>
      <w:r>
        <w:rPr>
          <w:rFonts w:ascii="宋体" w:hAnsi="宋体" w:hint="eastAsia"/>
        </w:rPr>
        <w:t>在触摸屏上</w:t>
      </w:r>
      <w:r w:rsidRPr="00910282">
        <w:rPr>
          <w:rFonts w:ascii="宋体" w:hAnsi="宋体" w:hint="eastAsia"/>
        </w:rPr>
        <w:t>进行以下设置：干燥（灭菌）温度、超温报警温度、内室压差、干燥时间、</w:t>
      </w:r>
      <w:r w:rsidRPr="00910282">
        <w:rPr>
          <w:rFonts w:ascii="宋体" w:hAnsi="宋体"/>
        </w:rPr>
        <w:t>PID</w:t>
      </w:r>
      <w:r w:rsidRPr="00910282">
        <w:rPr>
          <w:rFonts w:ascii="宋体" w:hAnsi="宋体" w:hint="eastAsia"/>
        </w:rPr>
        <w:t>数值设定等。</w:t>
      </w:r>
    </w:p>
    <w:p w:rsidR="00A16680" w:rsidRPr="00910282" w:rsidRDefault="00A16680" w:rsidP="0033034A">
      <w:pPr>
        <w:pStyle w:val="30"/>
        <w:spacing w:line="360" w:lineRule="auto"/>
        <w:rPr>
          <w:rFonts w:ascii="宋体"/>
        </w:rPr>
      </w:pPr>
      <w:r w:rsidRPr="00910282">
        <w:rPr>
          <w:rFonts w:ascii="宋体" w:hAnsi="宋体"/>
        </w:rPr>
        <w:t>4.5.1.</w:t>
      </w:r>
      <w:r>
        <w:rPr>
          <w:rFonts w:ascii="宋体" w:hAnsi="宋体"/>
        </w:rPr>
        <w:t>8</w:t>
      </w:r>
      <w:r w:rsidRPr="00910282">
        <w:rPr>
          <w:rFonts w:ascii="宋体" w:hAnsi="宋体"/>
        </w:rPr>
        <w:t xml:space="preserve"> </w:t>
      </w:r>
      <w:r>
        <w:rPr>
          <w:rFonts w:ascii="宋体" w:hAnsi="宋体" w:hint="eastAsia"/>
        </w:rPr>
        <w:t>自动检测功能：可自动检查各风机是否正常运转，如风机因故障停转设备会发出报警，并采取保护动作保护高效和内部洁净度；可自动检测内室温度超标，当超标时自动发出报警并停止加热以保护高效和柜内物品；可自检门是否关闭到位，如开关门不到位会发出报警并无法启动自动程序。</w:t>
      </w:r>
    </w:p>
    <w:p w:rsidR="00A16680" w:rsidRPr="00910282" w:rsidRDefault="00A16680" w:rsidP="0033034A">
      <w:pPr>
        <w:pStyle w:val="a0"/>
        <w:spacing w:line="360" w:lineRule="auto"/>
        <w:rPr>
          <w:rFonts w:ascii="宋体"/>
        </w:rPr>
      </w:pPr>
      <w:r w:rsidRPr="00910282">
        <w:rPr>
          <w:rFonts w:ascii="宋体" w:hAnsi="宋体"/>
        </w:rPr>
        <w:t>4.5.1.</w:t>
      </w:r>
      <w:r>
        <w:rPr>
          <w:rFonts w:ascii="宋体" w:hAnsi="宋体"/>
        </w:rPr>
        <w:t>9</w:t>
      </w:r>
      <w:r w:rsidRPr="00910282">
        <w:rPr>
          <w:rFonts w:ascii="宋体" w:hAnsi="宋体" w:hint="eastAsia"/>
        </w:rPr>
        <w:t>可进行以下手动操作：循环风机开关、强制冷却风机开关、加热管开关等。</w:t>
      </w:r>
    </w:p>
    <w:p w:rsidR="00A16680" w:rsidRPr="00910282" w:rsidRDefault="00A16680" w:rsidP="0033034A">
      <w:pPr>
        <w:pStyle w:val="a0"/>
        <w:spacing w:line="360" w:lineRule="auto"/>
        <w:rPr>
          <w:rFonts w:ascii="宋体"/>
          <w:spacing w:val="4"/>
          <w:sz w:val="28"/>
        </w:rPr>
      </w:pPr>
      <w:r w:rsidRPr="00910282">
        <w:rPr>
          <w:rFonts w:ascii="宋体" w:hAnsi="宋体"/>
        </w:rPr>
        <w:t>4.5.1.</w:t>
      </w:r>
      <w:r>
        <w:rPr>
          <w:rFonts w:ascii="宋体" w:hAnsi="宋体"/>
        </w:rPr>
        <w:t>10</w:t>
      </w:r>
      <w:r w:rsidRPr="00910282">
        <w:rPr>
          <w:rFonts w:ascii="宋体" w:hAnsi="宋体" w:hint="eastAsia"/>
        </w:rPr>
        <w:t>程序自带安全自锁功能：只有循环风机运行后加热器才能正常工作，否则加热器无法启动；强制冷却风机只能在灭菌（干燥）过程结束后或者温度超限后自动开启，起快速冷却的作用，在正常灭菌（干燥）过程中无法开启，当降到设定温度时循环风机和冷却风机才能关闭。</w:t>
      </w:r>
      <w:r>
        <w:rPr>
          <w:rFonts w:ascii="宋体" w:hAnsi="宋体" w:hint="eastAsia"/>
        </w:rPr>
        <w:t>以上功能需要在</w:t>
      </w:r>
      <w:r>
        <w:rPr>
          <w:rFonts w:ascii="宋体" w:hAnsi="宋体"/>
        </w:rPr>
        <w:t>OQ</w:t>
      </w:r>
      <w:r>
        <w:rPr>
          <w:rFonts w:ascii="宋体" w:hAnsi="宋体" w:hint="eastAsia"/>
        </w:rPr>
        <w:t>时验证。</w:t>
      </w:r>
    </w:p>
    <w:p w:rsidR="00A16680" w:rsidRPr="00910282" w:rsidRDefault="00A16680" w:rsidP="0033034A">
      <w:pPr>
        <w:pStyle w:val="a0"/>
        <w:spacing w:line="360" w:lineRule="auto"/>
        <w:rPr>
          <w:rFonts w:ascii="宋体"/>
        </w:rPr>
      </w:pPr>
      <w:r w:rsidRPr="00910282">
        <w:rPr>
          <w:rFonts w:ascii="宋体" w:hAnsi="宋体"/>
        </w:rPr>
        <w:t>4.5.1.</w:t>
      </w:r>
      <w:r>
        <w:rPr>
          <w:rFonts w:ascii="宋体" w:hAnsi="宋体"/>
        </w:rPr>
        <w:t>11</w:t>
      </w:r>
      <w:r w:rsidRPr="00910282">
        <w:rPr>
          <w:rFonts w:ascii="宋体" w:hAnsi="宋体" w:hint="eastAsia"/>
        </w:rPr>
        <w:t>控制系统需要设置账户分级管理，至少</w:t>
      </w:r>
      <w:r w:rsidRPr="00151E11">
        <w:rPr>
          <w:rFonts w:ascii="宋体" w:hAnsi="宋体" w:hint="eastAsia"/>
        </w:rPr>
        <w:t>设置操作员、工艺员、管理员三种由低到高的级别，根据分级权限可设置对应的登陆用户名及密码</w:t>
      </w:r>
      <w:r w:rsidRPr="00910282">
        <w:rPr>
          <w:rFonts w:ascii="宋体" w:hAnsi="宋体" w:hint="eastAsia"/>
        </w:rPr>
        <w:t>；操作员权限仅能进行干燥（灭菌）模式的选取，不能修改温度、压力、时间等参数，工艺员增加温度、压力、时间等的设置权限；管理员再增加对探头的校验调整等维修的权限。</w:t>
      </w:r>
      <w:r w:rsidRPr="00192DE5">
        <w:rPr>
          <w:rFonts w:ascii="宋体" w:hAnsi="宋体" w:hint="eastAsia"/>
          <w:color w:val="FF0000"/>
        </w:rPr>
        <w:t>每级权限可设置多个登陆用户名，每位用户可独立设置至少</w:t>
      </w:r>
      <w:r w:rsidRPr="00192DE5">
        <w:rPr>
          <w:rFonts w:ascii="宋体" w:hAnsi="宋体"/>
          <w:color w:val="FF0000"/>
        </w:rPr>
        <w:t>8</w:t>
      </w:r>
      <w:r w:rsidRPr="00192DE5">
        <w:rPr>
          <w:rFonts w:ascii="宋体" w:hAnsi="宋体" w:hint="eastAsia"/>
          <w:color w:val="FF0000"/>
        </w:rPr>
        <w:t>位数以上密码，每位用户的权限和在其对应权限级别范围内勾选，系统时间可通过权限控制。具备密码强制更换时限设置、最大尝试登录次数设置及自动锁屏</w:t>
      </w:r>
      <w:r w:rsidRPr="00192DE5">
        <w:rPr>
          <w:rFonts w:ascii="宋体" w:hAnsi="宋体"/>
          <w:color w:val="FF0000"/>
        </w:rPr>
        <w:t>/</w:t>
      </w:r>
      <w:r w:rsidRPr="00192DE5">
        <w:rPr>
          <w:rFonts w:ascii="宋体" w:hAnsi="宋体" w:hint="eastAsia"/>
          <w:color w:val="FF0000"/>
        </w:rPr>
        <w:lastRenderedPageBreak/>
        <w:t>登出时限设置功能；可生成权限配置表，内容包括用户名、姓名、权限级别、权限描述、设置时间等必要内容，该配置表可存储为不可修改格式，并可查询、打印、导出备份与恢复。</w:t>
      </w:r>
    </w:p>
    <w:p w:rsidR="00A16680" w:rsidRDefault="00A16680" w:rsidP="0033034A">
      <w:pPr>
        <w:pStyle w:val="a0"/>
        <w:spacing w:line="360" w:lineRule="auto"/>
        <w:rPr>
          <w:rFonts w:ascii="宋体" w:hAnsi="宋体" w:hint="eastAsia"/>
        </w:rPr>
      </w:pPr>
      <w:r w:rsidRPr="00910282">
        <w:rPr>
          <w:rFonts w:ascii="宋体" w:hAnsi="宋体"/>
        </w:rPr>
        <w:t>4.5.1.1</w:t>
      </w:r>
      <w:r>
        <w:rPr>
          <w:rFonts w:ascii="宋体" w:hAnsi="宋体"/>
        </w:rPr>
        <w:t>2</w:t>
      </w:r>
      <w:r w:rsidRPr="00910282">
        <w:rPr>
          <w:rFonts w:ascii="宋体" w:hAnsi="宋体" w:hint="eastAsia"/>
        </w:rPr>
        <w:t>配针式打印机</w:t>
      </w:r>
      <w:r>
        <w:rPr>
          <w:rFonts w:ascii="宋体" w:hAnsi="宋体" w:hint="eastAsia"/>
        </w:rPr>
        <w:t>和多通道记录仪：针式打印机</w:t>
      </w:r>
      <w:r w:rsidRPr="00910282">
        <w:rPr>
          <w:rFonts w:ascii="宋体" w:hAnsi="宋体" w:hint="eastAsia"/>
        </w:rPr>
        <w:t>可</w:t>
      </w:r>
      <w:r w:rsidR="00905976">
        <w:rPr>
          <w:rFonts w:ascii="宋体" w:hAnsi="宋体" w:hint="eastAsia"/>
        </w:rPr>
        <w:t>实时</w:t>
      </w:r>
      <w:r w:rsidRPr="00910282">
        <w:rPr>
          <w:rFonts w:ascii="宋体" w:hAnsi="宋体" w:hint="eastAsia"/>
        </w:rPr>
        <w:t>打印干燥（灭菌）开始至结束温度数据，打印间隔</w:t>
      </w:r>
      <w:r w:rsidRPr="00910282">
        <w:rPr>
          <w:rFonts w:ascii="宋体" w:hAnsi="宋体"/>
        </w:rPr>
        <w:t>1min</w:t>
      </w:r>
      <w:r w:rsidRPr="00910282">
        <w:rPr>
          <w:rFonts w:ascii="宋体" w:hAnsi="宋体" w:hint="eastAsia"/>
        </w:rPr>
        <w:t>、打印精度</w:t>
      </w:r>
      <w:r w:rsidRPr="00910282">
        <w:rPr>
          <w:rFonts w:ascii="宋体" w:hAnsi="宋体"/>
        </w:rPr>
        <w:t>0.1</w:t>
      </w:r>
      <w:r w:rsidRPr="00910282">
        <w:rPr>
          <w:rFonts w:ascii="宋体" w:hAnsi="宋体" w:hint="eastAsia"/>
        </w:rPr>
        <w:t>℃，非热敏纸打印；进口温度</w:t>
      </w:r>
      <w:r w:rsidRPr="00910282">
        <w:rPr>
          <w:rFonts w:ascii="宋体"/>
        </w:rPr>
        <w:t>-</w:t>
      </w:r>
      <w:r w:rsidRPr="00910282">
        <w:rPr>
          <w:rFonts w:ascii="宋体" w:hAnsi="宋体" w:hint="eastAsia"/>
        </w:rPr>
        <w:t>压力曲线多通道记录打印仪</w:t>
      </w:r>
      <w:r w:rsidRPr="00910282">
        <w:rPr>
          <w:rFonts w:ascii="宋体"/>
        </w:rPr>
        <w:t>,</w:t>
      </w:r>
      <w:r w:rsidRPr="00910282">
        <w:rPr>
          <w:rFonts w:ascii="宋体" w:hAnsi="宋体" w:hint="eastAsia"/>
        </w:rPr>
        <w:t>可打印周期开始至结束的灭菌日期、模式、温度时间曲线、压力时间曲线等信息，打印精度和温度、压力传感器相匹配，打印曲线应平滑，打印单位明确，易读易认，不使用热敏纸。</w:t>
      </w:r>
    </w:p>
    <w:p w:rsidR="00A16680" w:rsidRPr="00910282" w:rsidRDefault="00A16680" w:rsidP="0033034A">
      <w:pPr>
        <w:pStyle w:val="30"/>
        <w:spacing w:line="360" w:lineRule="auto"/>
        <w:rPr>
          <w:rFonts w:ascii="宋体"/>
        </w:rPr>
      </w:pPr>
      <w:r w:rsidRPr="00910282">
        <w:rPr>
          <w:rFonts w:ascii="宋体" w:hAnsi="宋体"/>
        </w:rPr>
        <w:t>4.5.1.1</w:t>
      </w:r>
      <w:r>
        <w:rPr>
          <w:rFonts w:ascii="宋体" w:hAnsi="宋体"/>
        </w:rPr>
        <w:t>3</w:t>
      </w:r>
      <w:r w:rsidRPr="00910282">
        <w:rPr>
          <w:rFonts w:ascii="宋体" w:hAnsi="宋体" w:hint="eastAsia"/>
        </w:rPr>
        <w:t>提供系统软件原始备份光盘。</w:t>
      </w:r>
    </w:p>
    <w:p w:rsidR="00905976" w:rsidRPr="00894733" w:rsidRDefault="00905976" w:rsidP="00905976">
      <w:pPr>
        <w:pStyle w:val="30"/>
        <w:spacing w:line="360" w:lineRule="auto"/>
        <w:rPr>
          <w:rFonts w:ascii="宋体" w:hAnsi="宋体"/>
        </w:rPr>
      </w:pPr>
      <w:r w:rsidRPr="00894733">
        <w:rPr>
          <w:rFonts w:ascii="宋体" w:hAnsi="宋体" w:hint="eastAsia"/>
        </w:rPr>
        <w:t>4.5.1.14报警要求：</w:t>
      </w:r>
    </w:p>
    <w:p w:rsidR="00905976" w:rsidRPr="00894733" w:rsidRDefault="00905976" w:rsidP="00905976">
      <w:pPr>
        <w:pStyle w:val="30"/>
        <w:numPr>
          <w:ilvl w:val="0"/>
          <w:numId w:val="39"/>
        </w:numPr>
        <w:spacing w:line="360" w:lineRule="auto"/>
        <w:rPr>
          <w:rFonts w:ascii="宋体" w:hAnsi="宋体"/>
        </w:rPr>
      </w:pPr>
      <w:r w:rsidRPr="00894733">
        <w:rPr>
          <w:rFonts w:ascii="宋体" w:hAnsi="宋体" w:hint="eastAsia"/>
        </w:rPr>
        <w:t>应根据设定的检测和限制条件及时给出相应的提示、警告。</w:t>
      </w:r>
    </w:p>
    <w:p w:rsidR="00905976" w:rsidRPr="00894733" w:rsidRDefault="00905976" w:rsidP="00905976">
      <w:pPr>
        <w:pStyle w:val="30"/>
        <w:numPr>
          <w:ilvl w:val="0"/>
          <w:numId w:val="39"/>
        </w:numPr>
        <w:spacing w:line="360" w:lineRule="auto"/>
        <w:rPr>
          <w:rFonts w:ascii="宋体" w:hAnsi="宋体"/>
        </w:rPr>
      </w:pPr>
      <w:r w:rsidRPr="00894733">
        <w:rPr>
          <w:rFonts w:ascii="宋体" w:hAnsi="宋体" w:hint="eastAsia"/>
        </w:rPr>
        <w:t>当设备发生出错状况或出现危急时，报警同时必须自动控制停机，报警信息被全部确认后才能开机，以防止影响产品质量和损坏机器的情况发生。</w:t>
      </w:r>
    </w:p>
    <w:p w:rsidR="00905976" w:rsidRPr="00894733" w:rsidRDefault="00905976" w:rsidP="00905976">
      <w:pPr>
        <w:pStyle w:val="30"/>
        <w:numPr>
          <w:ilvl w:val="0"/>
          <w:numId w:val="39"/>
        </w:numPr>
        <w:spacing w:line="360" w:lineRule="auto"/>
        <w:rPr>
          <w:rFonts w:ascii="宋体" w:hAnsi="宋体"/>
        </w:rPr>
      </w:pPr>
      <w:r w:rsidRPr="00894733">
        <w:rPr>
          <w:rFonts w:ascii="宋体" w:hAnsi="宋体" w:hint="eastAsia"/>
        </w:rPr>
        <w:t>配有声光报警器。</w:t>
      </w:r>
    </w:p>
    <w:p w:rsidR="00905976" w:rsidRPr="00894733" w:rsidRDefault="00905976" w:rsidP="00905976">
      <w:pPr>
        <w:pStyle w:val="30"/>
        <w:numPr>
          <w:ilvl w:val="0"/>
          <w:numId w:val="39"/>
        </w:numPr>
        <w:spacing w:line="360" w:lineRule="auto"/>
        <w:rPr>
          <w:rFonts w:ascii="宋体" w:hAnsi="宋体" w:hint="eastAsia"/>
        </w:rPr>
      </w:pPr>
      <w:r w:rsidRPr="00894733">
        <w:rPr>
          <w:rFonts w:ascii="宋体" w:hAnsi="宋体" w:hint="eastAsia"/>
        </w:rPr>
        <w:t>可提示灭菌过程中温度突然降低、温度超标、门互锁报警、软件系统异常等各种异常情况，报警信息能够准确显示故障原因。</w:t>
      </w:r>
    </w:p>
    <w:p w:rsidR="00905976" w:rsidRPr="00894733" w:rsidRDefault="00905976" w:rsidP="00905976">
      <w:pPr>
        <w:pStyle w:val="30"/>
        <w:numPr>
          <w:ilvl w:val="0"/>
          <w:numId w:val="39"/>
        </w:numPr>
        <w:spacing w:line="360" w:lineRule="auto"/>
        <w:rPr>
          <w:rFonts w:ascii="宋体" w:hAnsi="宋体" w:hint="eastAsia"/>
        </w:rPr>
      </w:pPr>
      <w:r w:rsidRPr="00894733">
        <w:rPr>
          <w:rFonts w:ascii="宋体" w:hAnsi="宋体" w:hint="eastAsia"/>
        </w:rPr>
        <w:t>温度压力报警上下限应可设置。</w:t>
      </w:r>
    </w:p>
    <w:p w:rsidR="00905976" w:rsidRPr="00894733" w:rsidRDefault="00905976" w:rsidP="00905976">
      <w:pPr>
        <w:pStyle w:val="30"/>
        <w:numPr>
          <w:ilvl w:val="0"/>
          <w:numId w:val="39"/>
        </w:numPr>
        <w:spacing w:line="360" w:lineRule="auto"/>
        <w:rPr>
          <w:rFonts w:ascii="宋体" w:hAnsi="宋体"/>
        </w:rPr>
      </w:pPr>
      <w:r w:rsidRPr="00894733">
        <w:rPr>
          <w:rFonts w:ascii="宋体" w:hAnsi="宋体" w:hint="eastAsia"/>
        </w:rPr>
        <w:t>可设值升温时间报警限，对非正常的加热时间报警。</w:t>
      </w:r>
    </w:p>
    <w:p w:rsidR="00905976" w:rsidRPr="00894733" w:rsidRDefault="00905976" w:rsidP="00905976">
      <w:pPr>
        <w:pStyle w:val="30"/>
        <w:numPr>
          <w:ilvl w:val="0"/>
          <w:numId w:val="39"/>
        </w:numPr>
        <w:spacing w:line="360" w:lineRule="auto"/>
        <w:rPr>
          <w:rFonts w:ascii="宋体" w:hAnsi="宋体" w:hint="eastAsia"/>
        </w:rPr>
      </w:pPr>
      <w:r w:rsidRPr="00894733">
        <w:rPr>
          <w:rFonts w:ascii="宋体" w:hAnsi="宋体" w:hint="eastAsia"/>
        </w:rPr>
        <w:t>灭菌过程中的信息自动打印中，可随时调用历史记录，不可修改。</w:t>
      </w:r>
    </w:p>
    <w:p w:rsidR="00905976" w:rsidRPr="00894733" w:rsidRDefault="00905976" w:rsidP="00905976">
      <w:pPr>
        <w:pStyle w:val="30"/>
        <w:numPr>
          <w:ilvl w:val="0"/>
          <w:numId w:val="39"/>
        </w:numPr>
        <w:spacing w:line="360" w:lineRule="auto"/>
        <w:rPr>
          <w:rFonts w:ascii="宋体" w:hAnsi="宋体"/>
        </w:rPr>
      </w:pPr>
      <w:r w:rsidRPr="00894733">
        <w:rPr>
          <w:rFonts w:ascii="宋体" w:hAnsi="宋体" w:hint="eastAsia"/>
        </w:rPr>
        <w:t>报警内容自动储存到相应的工控机中，原始报警记录存储为不可修改格式，可查询、输出、备份恢复、打印等，可通过多种方式（如时间段、名称）查询随时调用历史报警记录，可输出</w:t>
      </w:r>
      <w:r w:rsidRPr="00894733">
        <w:rPr>
          <w:rFonts w:ascii="宋体" w:hAnsi="宋体"/>
        </w:rPr>
        <w:t>PDF</w:t>
      </w:r>
      <w:r w:rsidRPr="00894733">
        <w:rPr>
          <w:rFonts w:ascii="宋体" w:hAnsi="宋体" w:hint="eastAsia"/>
        </w:rPr>
        <w:t>格式。</w:t>
      </w:r>
    </w:p>
    <w:p w:rsidR="00905976" w:rsidRPr="00905976" w:rsidRDefault="00905976" w:rsidP="00905976">
      <w:pPr>
        <w:pStyle w:val="30"/>
        <w:spacing w:line="360" w:lineRule="auto"/>
        <w:rPr>
          <w:rFonts w:ascii="宋体" w:hAnsi="宋体"/>
        </w:rPr>
      </w:pPr>
      <w:r w:rsidRPr="00894733">
        <w:rPr>
          <w:rFonts w:ascii="宋体" w:hAnsi="宋体" w:hint="eastAsia"/>
        </w:rPr>
        <w:t>4.5.1.1</w:t>
      </w:r>
      <w:r>
        <w:rPr>
          <w:rFonts w:ascii="宋体" w:hAnsi="宋体" w:hint="eastAsia"/>
        </w:rPr>
        <w:t>5</w:t>
      </w:r>
      <w:r w:rsidRPr="00905976">
        <w:rPr>
          <w:rFonts w:ascii="宋体" w:hAnsi="宋体" w:hint="eastAsia"/>
        </w:rPr>
        <w:t>数据存储和打印</w:t>
      </w:r>
    </w:p>
    <w:p w:rsidR="00905976" w:rsidRPr="0085231E" w:rsidRDefault="00905976" w:rsidP="00905976">
      <w:pPr>
        <w:pStyle w:val="30"/>
        <w:numPr>
          <w:ilvl w:val="0"/>
          <w:numId w:val="41"/>
        </w:numPr>
        <w:spacing w:line="360" w:lineRule="auto"/>
        <w:ind w:left="1" w:firstLine="0"/>
        <w:rPr>
          <w:rFonts w:ascii="宋体" w:cs="Arial"/>
        </w:rPr>
      </w:pPr>
      <w:r w:rsidRPr="0085231E">
        <w:rPr>
          <w:rFonts w:ascii="宋体" w:hAnsi="宋体" w:cs="Arial" w:hint="eastAsia"/>
        </w:rPr>
        <w:t>生成批次报告。测试和监控的数据（包括原始数据和相关元数据）应不可修改，可进行备份恢复；</w:t>
      </w:r>
      <w:r>
        <w:rPr>
          <w:rFonts w:ascii="宋体" w:hAnsi="宋体" w:cs="Arial" w:hint="eastAsia"/>
        </w:rPr>
        <w:t>数据可存储至少</w:t>
      </w:r>
      <w:r>
        <w:rPr>
          <w:rFonts w:ascii="宋体" w:hAnsi="宋体" w:cs="Arial"/>
        </w:rPr>
        <w:t>4</w:t>
      </w:r>
      <w:r>
        <w:rPr>
          <w:rFonts w:ascii="宋体" w:hAnsi="宋体" w:cs="Arial" w:hint="eastAsia"/>
        </w:rPr>
        <w:t>年。</w:t>
      </w:r>
    </w:p>
    <w:p w:rsidR="00905976" w:rsidRPr="0085231E" w:rsidRDefault="00905976" w:rsidP="00905976">
      <w:pPr>
        <w:pStyle w:val="30"/>
        <w:numPr>
          <w:ilvl w:val="0"/>
          <w:numId w:val="41"/>
        </w:numPr>
        <w:spacing w:line="360" w:lineRule="auto"/>
        <w:ind w:left="1" w:firstLine="0"/>
        <w:rPr>
          <w:rFonts w:ascii="宋体" w:cs="Arial"/>
        </w:rPr>
      </w:pPr>
      <w:r w:rsidRPr="0085231E">
        <w:rPr>
          <w:rFonts w:ascii="宋体" w:hAnsi="宋体" w:cs="Arial" w:hint="eastAsia"/>
        </w:rPr>
        <w:t>可以进行批记录在线打印，至少包括：设备识别号、设备位置信息；产品名称及批号；开始日期和时间；结束日期和时间；运行期间的监测数据、相关操作人员信息。</w:t>
      </w:r>
    </w:p>
    <w:p w:rsidR="00905976" w:rsidRPr="0085231E" w:rsidRDefault="00905976" w:rsidP="00905976">
      <w:pPr>
        <w:pStyle w:val="30"/>
        <w:numPr>
          <w:ilvl w:val="0"/>
          <w:numId w:val="41"/>
        </w:numPr>
        <w:spacing w:line="360" w:lineRule="auto"/>
        <w:ind w:left="1" w:firstLine="0"/>
        <w:rPr>
          <w:rFonts w:ascii="宋体" w:cs="Arial"/>
        </w:rPr>
      </w:pPr>
      <w:r w:rsidRPr="0085231E">
        <w:rPr>
          <w:rFonts w:ascii="宋体" w:hAnsi="宋体" w:cs="Arial" w:hint="eastAsia"/>
        </w:rPr>
        <w:t>电子记录：系统应具备数据电子记录功能，记录应包括实际监控最小间隔</w:t>
      </w:r>
    </w:p>
    <w:p w:rsidR="00905976" w:rsidRPr="0085231E" w:rsidRDefault="00905976" w:rsidP="00905976">
      <w:pPr>
        <w:pStyle w:val="30"/>
        <w:numPr>
          <w:ilvl w:val="0"/>
          <w:numId w:val="41"/>
        </w:numPr>
        <w:spacing w:line="360" w:lineRule="auto"/>
        <w:ind w:left="1" w:firstLine="0"/>
        <w:rPr>
          <w:rFonts w:ascii="宋体" w:cs="Arial"/>
        </w:rPr>
      </w:pPr>
      <w:r w:rsidRPr="0085231E">
        <w:rPr>
          <w:rFonts w:ascii="宋体" w:hAnsi="宋体" w:cs="Arial" w:hint="eastAsia"/>
        </w:rPr>
        <w:lastRenderedPageBreak/>
        <w:t>具备查看、自动备份、重新导入历史数据功能，电子数据应为不可修改格式，并能够打印</w:t>
      </w:r>
      <w:r w:rsidRPr="0085231E">
        <w:rPr>
          <w:rFonts w:ascii="宋体" w:hAnsi="宋体" w:cs="Arial"/>
        </w:rPr>
        <w:t xml:space="preserve">, </w:t>
      </w:r>
      <w:r w:rsidRPr="0085231E">
        <w:rPr>
          <w:rFonts w:ascii="宋体" w:hAnsi="宋体" w:cs="Arial" w:hint="eastAsia"/>
        </w:rPr>
        <w:t>可按日</w:t>
      </w:r>
      <w:r w:rsidRPr="0085231E">
        <w:rPr>
          <w:rFonts w:ascii="宋体" w:hAnsi="宋体" w:cs="Arial"/>
        </w:rPr>
        <w:t>/</w:t>
      </w:r>
      <w:r w:rsidRPr="0085231E">
        <w:rPr>
          <w:rFonts w:ascii="宋体" w:hAnsi="宋体" w:cs="Arial" w:hint="eastAsia"/>
        </w:rPr>
        <w:t>月</w:t>
      </w:r>
      <w:r w:rsidRPr="0085231E">
        <w:rPr>
          <w:rFonts w:ascii="宋体" w:hAnsi="宋体" w:cs="Arial"/>
        </w:rPr>
        <w:t>/</w:t>
      </w:r>
      <w:r w:rsidRPr="0085231E">
        <w:rPr>
          <w:rFonts w:ascii="宋体" w:hAnsi="宋体" w:cs="Arial" w:hint="eastAsia"/>
        </w:rPr>
        <w:t>季度</w:t>
      </w:r>
      <w:r w:rsidRPr="0085231E">
        <w:rPr>
          <w:rFonts w:ascii="宋体" w:hAnsi="宋体" w:cs="Arial"/>
        </w:rPr>
        <w:t>/</w:t>
      </w:r>
      <w:r w:rsidRPr="0085231E">
        <w:rPr>
          <w:rFonts w:ascii="宋体" w:hAnsi="宋体" w:cs="Arial" w:hint="eastAsia"/>
        </w:rPr>
        <w:t>年自动生成各类监控图谱。</w:t>
      </w:r>
    </w:p>
    <w:p w:rsidR="00905976" w:rsidRPr="0085231E" w:rsidRDefault="00905976" w:rsidP="00905976">
      <w:pPr>
        <w:pStyle w:val="30"/>
        <w:numPr>
          <w:ilvl w:val="0"/>
          <w:numId w:val="41"/>
        </w:numPr>
        <w:spacing w:line="360" w:lineRule="auto"/>
        <w:ind w:left="1" w:firstLine="0"/>
        <w:rPr>
          <w:rFonts w:ascii="宋体" w:cs="Arial"/>
        </w:rPr>
      </w:pPr>
      <w:r w:rsidRPr="000E6112">
        <w:rPr>
          <w:rFonts w:ascii="宋体" w:hAnsi="宋体" w:hint="eastAsia"/>
          <w:lang w:val="en-GB"/>
        </w:rPr>
        <w:t>可以打印所有屏幕显示内容，包括原始记录、动态趋势图表报告，</w:t>
      </w:r>
      <w:r w:rsidRPr="000E6112">
        <w:rPr>
          <w:rFonts w:ascii="宋体" w:hAnsi="宋体"/>
          <w:lang w:val="en-GB"/>
        </w:rPr>
        <w:t>PDF</w:t>
      </w:r>
      <w:r w:rsidRPr="000E6112">
        <w:rPr>
          <w:rFonts w:ascii="宋体" w:hAnsi="宋体" w:hint="eastAsia"/>
          <w:lang w:val="en-GB"/>
        </w:rPr>
        <w:t>报告，图表等。各种数据报表应包括时间、分装批次、</w:t>
      </w:r>
      <w:r w:rsidR="0021621B">
        <w:rPr>
          <w:rFonts w:ascii="宋体" w:hAnsi="宋体" w:hint="eastAsia"/>
          <w:lang w:val="en-GB"/>
        </w:rPr>
        <w:t>温度</w:t>
      </w:r>
      <w:r w:rsidRPr="000E6112">
        <w:rPr>
          <w:rFonts w:ascii="宋体" w:hAnsi="宋体" w:hint="eastAsia"/>
          <w:lang w:val="en-GB"/>
        </w:rPr>
        <w:t>、相关人员信息、必要的设置信息等相关信息，且可以查询任意时段的</w:t>
      </w:r>
      <w:r w:rsidR="00495519">
        <w:rPr>
          <w:rFonts w:ascii="宋体" w:hAnsi="宋体" w:hint="eastAsia"/>
          <w:lang w:val="en-GB"/>
        </w:rPr>
        <w:t>历史</w:t>
      </w:r>
      <w:r w:rsidR="0021621B">
        <w:rPr>
          <w:rFonts w:ascii="宋体" w:hAnsi="宋体" w:hint="eastAsia"/>
          <w:lang w:val="en-GB"/>
        </w:rPr>
        <w:t>运行</w:t>
      </w:r>
      <w:r w:rsidRPr="000E6112">
        <w:rPr>
          <w:rFonts w:ascii="宋体" w:hAnsi="宋体" w:hint="eastAsia"/>
          <w:lang w:val="en-GB"/>
        </w:rPr>
        <w:t>数据</w:t>
      </w:r>
      <w:r w:rsidRPr="0085231E">
        <w:rPr>
          <w:rFonts w:ascii="宋体" w:hAnsi="宋体" w:cs="Arial" w:hint="eastAsia"/>
        </w:rPr>
        <w:t>；</w:t>
      </w:r>
    </w:p>
    <w:p w:rsidR="00905976" w:rsidRPr="006C7FE8" w:rsidRDefault="00905976" w:rsidP="00905976">
      <w:pPr>
        <w:pStyle w:val="30"/>
        <w:numPr>
          <w:ilvl w:val="0"/>
          <w:numId w:val="41"/>
        </w:numPr>
        <w:spacing w:line="360" w:lineRule="auto"/>
        <w:ind w:left="482" w:hangingChars="201" w:hanging="482"/>
        <w:rPr>
          <w:rFonts w:ascii="宋体"/>
          <w:lang w:val="en-GB"/>
        </w:rPr>
      </w:pPr>
      <w:r w:rsidRPr="000E6112">
        <w:rPr>
          <w:rFonts w:ascii="宋体" w:hAnsi="宋体" w:hint="eastAsia"/>
          <w:lang w:val="en-GB"/>
        </w:rPr>
        <w:t>在操作过程，输出报表和存储记录时，将在操作界面，报表和记录上同时签注当前登陆用户帐号。</w:t>
      </w:r>
    </w:p>
    <w:p w:rsidR="00905976" w:rsidRPr="006C7FE8" w:rsidRDefault="00905976" w:rsidP="00905976">
      <w:pPr>
        <w:pStyle w:val="30"/>
        <w:numPr>
          <w:ilvl w:val="0"/>
          <w:numId w:val="41"/>
        </w:numPr>
        <w:spacing w:line="360" w:lineRule="auto"/>
        <w:ind w:left="482" w:hangingChars="201" w:hanging="482"/>
        <w:rPr>
          <w:rFonts w:ascii="宋体" w:cs="Arial"/>
        </w:rPr>
      </w:pPr>
      <w:r w:rsidRPr="00CC5C76">
        <w:rPr>
          <w:rFonts w:ascii="宋体" w:hAnsi="宋体" w:hint="eastAsia"/>
          <w:lang w:val="en-GB"/>
        </w:rPr>
        <w:t>提供程序备份盘，确保能够满足灾难恢复需求，能恢复系统、软件及相关配置，灾难恢复后可正常使用</w:t>
      </w:r>
      <w:r>
        <w:rPr>
          <w:rFonts w:ascii="宋体" w:hAnsi="宋体" w:hint="eastAsia"/>
          <w:lang w:val="en-GB"/>
        </w:rPr>
        <w:t>。</w:t>
      </w:r>
    </w:p>
    <w:p w:rsidR="00A16680" w:rsidRPr="00910282" w:rsidRDefault="00A16680" w:rsidP="0033034A">
      <w:pPr>
        <w:pStyle w:val="30"/>
        <w:spacing w:line="360" w:lineRule="auto"/>
        <w:rPr>
          <w:rFonts w:ascii="宋体"/>
        </w:rPr>
      </w:pPr>
      <w:r w:rsidRPr="00910282">
        <w:rPr>
          <w:rFonts w:ascii="宋体" w:hAnsi="宋体"/>
        </w:rPr>
        <w:t>4.5.1.1</w:t>
      </w:r>
      <w:r w:rsidR="00905976">
        <w:rPr>
          <w:rFonts w:ascii="宋体" w:hAnsi="宋体" w:hint="eastAsia"/>
        </w:rPr>
        <w:t>6</w:t>
      </w:r>
      <w:r w:rsidRPr="00910282">
        <w:rPr>
          <w:rFonts w:ascii="宋体" w:hAnsi="宋体" w:hint="eastAsia"/>
        </w:rPr>
        <w:t>软件终生免费升级，符合</w:t>
      </w:r>
      <w:r w:rsidRPr="00910282">
        <w:rPr>
          <w:rFonts w:ascii="宋体" w:hAnsi="宋体"/>
        </w:rPr>
        <w:t>GMP</w:t>
      </w:r>
      <w:r w:rsidRPr="00910282">
        <w:rPr>
          <w:rFonts w:ascii="宋体" w:hAnsi="宋体" w:hint="eastAsia"/>
        </w:rPr>
        <w:t>要求。</w:t>
      </w:r>
    </w:p>
    <w:p w:rsidR="00A16680" w:rsidRPr="00910282" w:rsidRDefault="00A16680" w:rsidP="0033034A">
      <w:pPr>
        <w:pStyle w:val="30"/>
        <w:spacing w:line="360" w:lineRule="auto"/>
        <w:rPr>
          <w:rFonts w:ascii="宋体"/>
        </w:rPr>
      </w:pPr>
      <w:r w:rsidRPr="00910282">
        <w:rPr>
          <w:rFonts w:ascii="宋体" w:hAnsi="宋体"/>
        </w:rPr>
        <w:t>4.5.1.1</w:t>
      </w:r>
      <w:r w:rsidR="00905976">
        <w:rPr>
          <w:rFonts w:ascii="宋体" w:hAnsi="宋体" w:hint="eastAsia"/>
        </w:rPr>
        <w:t>7</w:t>
      </w:r>
      <w:r w:rsidRPr="00910282">
        <w:rPr>
          <w:rFonts w:ascii="宋体" w:hAnsi="宋体" w:hint="eastAsia"/>
        </w:rPr>
        <w:t>计算机系统符合</w:t>
      </w:r>
      <w:r w:rsidRPr="00910282">
        <w:rPr>
          <w:rFonts w:ascii="宋体" w:hAnsi="宋体"/>
        </w:rPr>
        <w:t>GAMP5</w:t>
      </w:r>
      <w:r w:rsidRPr="00910282">
        <w:rPr>
          <w:rFonts w:ascii="宋体" w:hAnsi="宋体" w:hint="eastAsia"/>
        </w:rPr>
        <w:t>要求，产生的数据符合</w:t>
      </w:r>
      <w:r w:rsidRPr="00910282">
        <w:rPr>
          <w:rFonts w:ascii="宋体" w:hAnsi="宋体"/>
        </w:rPr>
        <w:t>21CFR Part11</w:t>
      </w:r>
      <w:r w:rsidRPr="00910282">
        <w:rPr>
          <w:rFonts w:ascii="宋体" w:hAnsi="宋体" w:hint="eastAsia"/>
        </w:rPr>
        <w:t>要求。</w:t>
      </w:r>
    </w:p>
    <w:p w:rsidR="00A16680" w:rsidRPr="00910282" w:rsidRDefault="00A16680" w:rsidP="005A01CB">
      <w:pPr>
        <w:pStyle w:val="30"/>
        <w:spacing w:line="360" w:lineRule="auto"/>
        <w:rPr>
          <w:rFonts w:ascii="宋体"/>
        </w:rPr>
      </w:pPr>
      <w:r w:rsidRPr="00910282">
        <w:rPr>
          <w:rFonts w:ascii="宋体" w:hAnsi="宋体"/>
          <w:b/>
          <w:sz w:val="21"/>
          <w:szCs w:val="21"/>
        </w:rPr>
        <w:t>4.5.2</w:t>
      </w:r>
      <w:r w:rsidRPr="00910282">
        <w:rPr>
          <w:rFonts w:ascii="宋体" w:hAnsi="宋体" w:hint="eastAsia"/>
          <w:b/>
          <w:sz w:val="21"/>
          <w:szCs w:val="21"/>
        </w:rPr>
        <w:t>计算机化系统要求</w:t>
      </w:r>
      <w:r w:rsidRPr="00910282">
        <w:rPr>
          <w:rFonts w:ascii="宋体" w:hAnsi="宋体"/>
          <w:b/>
          <w:sz w:val="21"/>
          <w:szCs w:val="21"/>
        </w:rPr>
        <w:t xml:space="preserve"> </w:t>
      </w:r>
    </w:p>
    <w:p w:rsidR="00A16680" w:rsidRPr="00910282" w:rsidRDefault="00A16680" w:rsidP="0009700A">
      <w:pPr>
        <w:pStyle w:val="30"/>
        <w:spacing w:line="360" w:lineRule="auto"/>
        <w:rPr>
          <w:rFonts w:ascii="宋体"/>
        </w:rPr>
      </w:pPr>
      <w:bookmarkStart w:id="14" w:name="_Toc449260738"/>
      <w:r w:rsidRPr="00910282">
        <w:rPr>
          <w:rFonts w:ascii="宋体" w:hAnsi="宋体"/>
        </w:rPr>
        <w:t>4.5.2.1</w:t>
      </w:r>
      <w:r w:rsidRPr="00910282">
        <w:rPr>
          <w:rFonts w:ascii="宋体" w:hAnsi="宋体" w:hint="eastAsia"/>
        </w:rPr>
        <w:t>该</w:t>
      </w:r>
      <w:r>
        <w:rPr>
          <w:rFonts w:ascii="宋体" w:hAnsi="宋体" w:hint="eastAsia"/>
        </w:rPr>
        <w:t>干燥箱</w:t>
      </w:r>
      <w:r w:rsidRPr="00910282">
        <w:rPr>
          <w:rFonts w:ascii="宋体" w:hAnsi="宋体" w:hint="eastAsia"/>
        </w:rPr>
        <w:t>计算机化系统需经过</w:t>
      </w:r>
      <w:r w:rsidRPr="0070449B">
        <w:rPr>
          <w:rFonts w:ascii="宋体" w:hAnsi="宋体" w:hint="eastAsia"/>
          <w:color w:val="FF0000"/>
        </w:rPr>
        <w:t>评估、</w:t>
      </w:r>
      <w:r w:rsidRPr="0070449B">
        <w:rPr>
          <w:rFonts w:ascii="宋体" w:hAnsi="宋体"/>
          <w:color w:val="FF0000"/>
        </w:rPr>
        <w:t>FAT</w:t>
      </w:r>
      <w:r w:rsidRPr="0070449B">
        <w:rPr>
          <w:rFonts w:ascii="宋体" w:hAnsi="宋体" w:hint="eastAsia"/>
          <w:color w:val="FF0000"/>
        </w:rPr>
        <w:t>、</w:t>
      </w:r>
      <w:r w:rsidRPr="002D1E9C">
        <w:rPr>
          <w:rFonts w:ascii="宋体" w:hAnsi="宋体"/>
        </w:rPr>
        <w:t>DQ</w:t>
      </w:r>
      <w:r w:rsidRPr="002D1E9C">
        <w:rPr>
          <w:rFonts w:ascii="宋体" w:hAnsi="宋体" w:hint="eastAsia"/>
        </w:rPr>
        <w:t>、</w:t>
      </w:r>
      <w:r w:rsidRPr="0070449B">
        <w:rPr>
          <w:rFonts w:ascii="宋体" w:hAnsi="宋体"/>
          <w:color w:val="FF0000"/>
        </w:rPr>
        <w:t>SAT</w:t>
      </w:r>
      <w:r w:rsidRPr="0070449B">
        <w:rPr>
          <w:rFonts w:ascii="宋体" w:hAnsi="宋体" w:hint="eastAsia"/>
          <w:color w:val="FF0000"/>
        </w:rPr>
        <w:t>、</w:t>
      </w:r>
      <w:r w:rsidRPr="002D1E9C">
        <w:rPr>
          <w:rFonts w:ascii="宋体" w:hAnsi="宋体"/>
        </w:rPr>
        <w:t>IQ</w:t>
      </w:r>
      <w:r w:rsidRPr="002D1E9C">
        <w:rPr>
          <w:rFonts w:ascii="宋体" w:hAnsi="宋体" w:hint="eastAsia"/>
        </w:rPr>
        <w:t>、</w:t>
      </w:r>
      <w:r w:rsidRPr="002D1E9C">
        <w:rPr>
          <w:rFonts w:ascii="宋体" w:hAnsi="宋体"/>
        </w:rPr>
        <w:t>OQ</w:t>
      </w:r>
      <w:r w:rsidRPr="002D1E9C">
        <w:rPr>
          <w:rFonts w:ascii="宋体" w:hAnsi="宋体" w:hint="eastAsia"/>
        </w:rPr>
        <w:t>、</w:t>
      </w:r>
      <w:r w:rsidRPr="002D1E9C">
        <w:rPr>
          <w:rFonts w:ascii="宋体" w:hAnsi="宋体"/>
        </w:rPr>
        <w:t>PQ</w:t>
      </w:r>
      <w:r w:rsidRPr="00910282">
        <w:rPr>
          <w:rFonts w:ascii="宋体" w:hAnsi="宋体" w:hint="eastAsia"/>
        </w:rPr>
        <w:t>。</w:t>
      </w:r>
    </w:p>
    <w:p w:rsidR="00A16680" w:rsidRPr="00910282" w:rsidRDefault="00A16680" w:rsidP="00831FF1">
      <w:pPr>
        <w:pStyle w:val="30"/>
        <w:spacing w:line="360" w:lineRule="auto"/>
        <w:rPr>
          <w:rFonts w:ascii="宋体"/>
        </w:rPr>
      </w:pPr>
      <w:r w:rsidRPr="00910282">
        <w:rPr>
          <w:rFonts w:ascii="宋体" w:hAnsi="宋体"/>
        </w:rPr>
        <w:t>4.5.2.2</w:t>
      </w:r>
      <w:r w:rsidRPr="00910282">
        <w:rPr>
          <w:rFonts w:ascii="宋体" w:hAnsi="宋体" w:hint="eastAsia"/>
        </w:rPr>
        <w:t>该</w:t>
      </w:r>
      <w:r>
        <w:rPr>
          <w:rFonts w:ascii="宋体" w:hAnsi="宋体" w:hint="eastAsia"/>
        </w:rPr>
        <w:t>干燥箱</w:t>
      </w:r>
      <w:r w:rsidRPr="00910282">
        <w:rPr>
          <w:rFonts w:ascii="宋体" w:hAnsi="宋体" w:hint="eastAsia"/>
        </w:rPr>
        <w:t>计算机化系统验证需与设备验证同步进行，其设备</w:t>
      </w:r>
      <w:r w:rsidRPr="0070449B">
        <w:rPr>
          <w:rFonts w:ascii="宋体" w:hAnsi="宋体" w:hint="eastAsia"/>
          <w:color w:val="FF0000"/>
        </w:rPr>
        <w:t>评估、</w:t>
      </w:r>
      <w:r w:rsidRPr="0070449B">
        <w:rPr>
          <w:rFonts w:ascii="宋体" w:hAnsi="宋体"/>
          <w:color w:val="FF0000"/>
        </w:rPr>
        <w:t>FAT</w:t>
      </w:r>
      <w:r w:rsidRPr="0070449B">
        <w:rPr>
          <w:rFonts w:ascii="宋体" w:hAnsi="宋体" w:hint="eastAsia"/>
          <w:color w:val="FF0000"/>
        </w:rPr>
        <w:t>、</w:t>
      </w:r>
      <w:r w:rsidRPr="002D1E9C">
        <w:rPr>
          <w:rFonts w:ascii="宋体" w:hAnsi="宋体"/>
        </w:rPr>
        <w:t>DQ</w:t>
      </w:r>
      <w:r w:rsidRPr="002D1E9C">
        <w:rPr>
          <w:rFonts w:ascii="宋体" w:hAnsi="宋体" w:hint="eastAsia"/>
        </w:rPr>
        <w:t>、</w:t>
      </w:r>
      <w:r w:rsidRPr="0070449B">
        <w:rPr>
          <w:rFonts w:ascii="宋体" w:hAnsi="宋体"/>
          <w:color w:val="FF0000"/>
        </w:rPr>
        <w:t>SAT</w:t>
      </w:r>
      <w:r w:rsidRPr="0070449B">
        <w:rPr>
          <w:rFonts w:ascii="宋体" w:hAnsi="宋体" w:hint="eastAsia"/>
          <w:color w:val="FF0000"/>
        </w:rPr>
        <w:t>、</w:t>
      </w:r>
      <w:r w:rsidRPr="002D1E9C">
        <w:rPr>
          <w:rFonts w:ascii="宋体" w:hAnsi="宋体"/>
        </w:rPr>
        <w:t>IQ</w:t>
      </w:r>
      <w:r w:rsidRPr="002D1E9C">
        <w:rPr>
          <w:rFonts w:ascii="宋体" w:hAnsi="宋体" w:hint="eastAsia"/>
        </w:rPr>
        <w:t>、</w:t>
      </w:r>
      <w:r w:rsidRPr="002D1E9C">
        <w:rPr>
          <w:rFonts w:ascii="宋体" w:hAnsi="宋体"/>
        </w:rPr>
        <w:t>OQ</w:t>
      </w:r>
      <w:r w:rsidRPr="002D1E9C">
        <w:rPr>
          <w:rFonts w:ascii="宋体" w:hAnsi="宋体" w:hint="eastAsia"/>
        </w:rPr>
        <w:t>、</w:t>
      </w:r>
      <w:r w:rsidRPr="002D1E9C">
        <w:rPr>
          <w:rFonts w:ascii="宋体" w:hAnsi="宋体"/>
        </w:rPr>
        <w:t>PQ</w:t>
      </w:r>
      <w:r w:rsidRPr="00910282">
        <w:rPr>
          <w:rFonts w:ascii="宋体" w:hAnsi="宋体" w:hint="eastAsia"/>
        </w:rPr>
        <w:t>文件中需包含对其计算机化系统的验证。</w:t>
      </w:r>
    </w:p>
    <w:p w:rsidR="00A16680" w:rsidRPr="00910282" w:rsidRDefault="00A16680" w:rsidP="00831FF1">
      <w:pPr>
        <w:pStyle w:val="30"/>
        <w:spacing w:line="360" w:lineRule="auto"/>
        <w:rPr>
          <w:rFonts w:ascii="宋体"/>
        </w:rPr>
      </w:pPr>
      <w:r w:rsidRPr="00910282">
        <w:rPr>
          <w:rFonts w:ascii="宋体" w:hAnsi="宋体"/>
        </w:rPr>
        <w:t xml:space="preserve">4.5.2.3 </w:t>
      </w:r>
      <w:r w:rsidRPr="0070449B">
        <w:rPr>
          <w:rFonts w:ascii="宋体" w:hAnsi="宋体" w:hint="eastAsia"/>
          <w:color w:val="FF0000"/>
        </w:rPr>
        <w:t>评估、</w:t>
      </w:r>
      <w:r w:rsidRPr="0070449B">
        <w:rPr>
          <w:rFonts w:ascii="宋体" w:hAnsi="宋体"/>
          <w:color w:val="FF0000"/>
        </w:rPr>
        <w:t>FAT</w:t>
      </w:r>
      <w:r w:rsidRPr="0070449B">
        <w:rPr>
          <w:rFonts w:ascii="宋体" w:hAnsi="宋体" w:hint="eastAsia"/>
          <w:color w:val="FF0000"/>
        </w:rPr>
        <w:t>、</w:t>
      </w:r>
      <w:r w:rsidRPr="002D1E9C">
        <w:rPr>
          <w:rFonts w:ascii="宋体" w:hAnsi="宋体"/>
        </w:rPr>
        <w:t>DQ</w:t>
      </w:r>
      <w:r w:rsidRPr="002D1E9C">
        <w:rPr>
          <w:rFonts w:ascii="宋体" w:hAnsi="宋体" w:hint="eastAsia"/>
        </w:rPr>
        <w:t>、</w:t>
      </w:r>
      <w:r w:rsidRPr="0070449B">
        <w:rPr>
          <w:rFonts w:ascii="宋体" w:hAnsi="宋体"/>
          <w:color w:val="FF0000"/>
        </w:rPr>
        <w:t>SAT</w:t>
      </w:r>
      <w:r w:rsidRPr="0070449B">
        <w:rPr>
          <w:rFonts w:ascii="宋体" w:hAnsi="宋体" w:hint="eastAsia"/>
          <w:color w:val="FF0000"/>
        </w:rPr>
        <w:t>、</w:t>
      </w:r>
      <w:r w:rsidRPr="002D1E9C">
        <w:rPr>
          <w:rFonts w:ascii="宋体" w:hAnsi="宋体"/>
        </w:rPr>
        <w:t>IQ</w:t>
      </w:r>
      <w:r w:rsidRPr="002D1E9C">
        <w:rPr>
          <w:rFonts w:ascii="宋体" w:hAnsi="宋体" w:hint="eastAsia"/>
        </w:rPr>
        <w:t>、</w:t>
      </w:r>
      <w:r w:rsidRPr="002D1E9C">
        <w:rPr>
          <w:rFonts w:ascii="宋体" w:hAnsi="宋体"/>
        </w:rPr>
        <w:t>OQ</w:t>
      </w:r>
      <w:r w:rsidRPr="00910282">
        <w:rPr>
          <w:rFonts w:ascii="宋体" w:hAnsi="宋体" w:hint="eastAsia"/>
        </w:rPr>
        <w:t>由供应商负责提供方案、记录以及负责实施，</w:t>
      </w:r>
      <w:r w:rsidRPr="00910282">
        <w:rPr>
          <w:rFonts w:ascii="宋体" w:hAnsi="宋体"/>
        </w:rPr>
        <w:t>PQ</w:t>
      </w:r>
      <w:r w:rsidRPr="00910282">
        <w:rPr>
          <w:rFonts w:ascii="宋体" w:hAnsi="宋体" w:hint="eastAsia"/>
        </w:rPr>
        <w:t>由供应商和我公司使用部门共同完成。</w:t>
      </w:r>
    </w:p>
    <w:p w:rsidR="00A16680" w:rsidRPr="00910282" w:rsidRDefault="00A16680" w:rsidP="0009700A">
      <w:pPr>
        <w:pStyle w:val="30"/>
        <w:numPr>
          <w:ilvl w:val="0"/>
          <w:numId w:val="21"/>
        </w:numPr>
        <w:spacing w:line="360" w:lineRule="auto"/>
        <w:outlineLvl w:val="1"/>
        <w:rPr>
          <w:rFonts w:ascii="宋体"/>
          <w:b/>
        </w:rPr>
      </w:pPr>
      <w:bookmarkStart w:id="15" w:name="_Toc477852578"/>
      <w:r w:rsidRPr="00910282">
        <w:rPr>
          <w:rFonts w:ascii="宋体" w:hAnsi="宋体" w:hint="eastAsia"/>
          <w:b/>
        </w:rPr>
        <w:t>安全要求</w:t>
      </w:r>
      <w:bookmarkEnd w:id="14"/>
      <w:bookmarkEnd w:id="15"/>
    </w:p>
    <w:p w:rsidR="00A16680" w:rsidRPr="00910282" w:rsidRDefault="00A16680" w:rsidP="009F5428">
      <w:pPr>
        <w:pStyle w:val="30"/>
        <w:spacing w:line="360" w:lineRule="auto"/>
        <w:rPr>
          <w:rFonts w:ascii="宋体"/>
        </w:rPr>
      </w:pPr>
      <w:r w:rsidRPr="00910282">
        <w:rPr>
          <w:rFonts w:ascii="宋体" w:hAnsi="宋体"/>
          <w:b/>
          <w:sz w:val="21"/>
          <w:szCs w:val="21"/>
        </w:rPr>
        <w:t>4.6.1</w:t>
      </w:r>
      <w:r w:rsidRPr="00910282">
        <w:rPr>
          <w:rFonts w:ascii="宋体" w:hAnsi="宋体" w:hint="eastAsia"/>
          <w:b/>
          <w:sz w:val="21"/>
          <w:szCs w:val="21"/>
        </w:rPr>
        <w:t>密封连锁及压力保护</w:t>
      </w:r>
    </w:p>
    <w:p w:rsidR="00A16680" w:rsidRDefault="00A16680" w:rsidP="009F5428">
      <w:pPr>
        <w:pStyle w:val="30"/>
        <w:spacing w:line="360" w:lineRule="auto"/>
        <w:rPr>
          <w:rFonts w:ascii="宋体"/>
        </w:rPr>
      </w:pPr>
      <w:r w:rsidRPr="00910282">
        <w:rPr>
          <w:rFonts w:ascii="宋体" w:hAnsi="宋体"/>
        </w:rPr>
        <w:t>4.6.1.1</w:t>
      </w:r>
      <w:r w:rsidRPr="00910282">
        <w:rPr>
          <w:rFonts w:ascii="宋体" w:hAnsi="宋体" w:hint="eastAsia"/>
        </w:rPr>
        <w:t>密封门应装有安全连锁装置：</w:t>
      </w:r>
      <w:r>
        <w:rPr>
          <w:rFonts w:ascii="宋体" w:hAnsi="宋体" w:hint="eastAsia"/>
        </w:rPr>
        <w:t>当位于</w:t>
      </w:r>
      <w:r>
        <w:rPr>
          <w:rFonts w:ascii="宋体" w:hAnsi="宋体"/>
        </w:rPr>
        <w:t>D</w:t>
      </w:r>
      <w:r>
        <w:rPr>
          <w:rFonts w:ascii="宋体" w:hAnsi="宋体" w:hint="eastAsia"/>
        </w:rPr>
        <w:t>级的柜门开启后：只有完成一次灭菌程序之后才能开启位于</w:t>
      </w:r>
      <w:r>
        <w:rPr>
          <w:rFonts w:ascii="宋体" w:hAnsi="宋体"/>
        </w:rPr>
        <w:t>B</w:t>
      </w:r>
      <w:r>
        <w:rPr>
          <w:rFonts w:ascii="宋体" w:hAnsi="宋体" w:hint="eastAsia"/>
        </w:rPr>
        <w:t>级的柜门。</w:t>
      </w:r>
    </w:p>
    <w:p w:rsidR="00A16680" w:rsidRDefault="00A16680" w:rsidP="0033034A">
      <w:pPr>
        <w:pStyle w:val="30"/>
        <w:spacing w:line="360" w:lineRule="auto"/>
        <w:rPr>
          <w:rFonts w:ascii="宋体"/>
        </w:rPr>
      </w:pPr>
      <w:r>
        <w:rPr>
          <w:rFonts w:ascii="宋体" w:hAnsi="宋体"/>
        </w:rPr>
        <w:t>4.6.1.2</w:t>
      </w:r>
      <w:r>
        <w:rPr>
          <w:rFonts w:ascii="宋体" w:hAnsi="宋体" w:hint="eastAsia"/>
        </w:rPr>
        <w:t>可自动检测门是否密封，在门关闭并密封前，无法启动自动程序。</w:t>
      </w:r>
    </w:p>
    <w:p w:rsidR="00A16680" w:rsidRPr="00910282" w:rsidRDefault="00A16680" w:rsidP="009F5428">
      <w:pPr>
        <w:pStyle w:val="30"/>
        <w:spacing w:line="360" w:lineRule="auto"/>
        <w:rPr>
          <w:rFonts w:ascii="宋体"/>
          <w:b/>
          <w:sz w:val="21"/>
          <w:szCs w:val="21"/>
        </w:rPr>
      </w:pPr>
      <w:r w:rsidRPr="00910282">
        <w:rPr>
          <w:rFonts w:ascii="宋体" w:hAnsi="宋体"/>
          <w:b/>
          <w:sz w:val="21"/>
          <w:szCs w:val="21"/>
        </w:rPr>
        <w:t>4.6.2</w:t>
      </w:r>
      <w:r w:rsidRPr="00910282">
        <w:rPr>
          <w:rFonts w:ascii="宋体" w:hAnsi="宋体" w:hint="eastAsia"/>
          <w:b/>
          <w:sz w:val="21"/>
          <w:szCs w:val="21"/>
        </w:rPr>
        <w:t>电气保护</w:t>
      </w:r>
    </w:p>
    <w:p w:rsidR="00A16680" w:rsidRPr="00910282" w:rsidRDefault="00A16680" w:rsidP="009F5428">
      <w:pPr>
        <w:pStyle w:val="30"/>
        <w:spacing w:line="360" w:lineRule="auto"/>
        <w:rPr>
          <w:rFonts w:ascii="宋体"/>
        </w:rPr>
      </w:pPr>
      <w:r w:rsidRPr="00910282">
        <w:rPr>
          <w:rFonts w:ascii="宋体" w:hAnsi="宋体"/>
          <w:color w:val="000000"/>
        </w:rPr>
        <w:t>4.6.2.1</w:t>
      </w:r>
      <w:r w:rsidRPr="00910282">
        <w:rPr>
          <w:rFonts w:ascii="宋体" w:hAnsi="宋体" w:hint="eastAsia"/>
        </w:rPr>
        <w:t>电气安全应符合</w:t>
      </w:r>
      <w:r w:rsidRPr="00910282">
        <w:rPr>
          <w:rFonts w:ascii="宋体" w:hAnsi="宋体"/>
        </w:rPr>
        <w:t>GB4793.1</w:t>
      </w:r>
      <w:r w:rsidRPr="00910282">
        <w:rPr>
          <w:rFonts w:ascii="宋体" w:hAnsi="宋体" w:hint="eastAsia"/>
        </w:rPr>
        <w:t>的要求，电磁兼容性应符合</w:t>
      </w:r>
      <w:r w:rsidRPr="00910282">
        <w:rPr>
          <w:rFonts w:ascii="宋体" w:hAnsi="宋体"/>
        </w:rPr>
        <w:t>GB/T18268—2000</w:t>
      </w:r>
      <w:r w:rsidRPr="00910282">
        <w:rPr>
          <w:rFonts w:ascii="宋体" w:hAnsi="宋体" w:hint="eastAsia"/>
        </w:rPr>
        <w:t>《测量、控制和实验室用电设备电磁兼容性要求》。</w:t>
      </w:r>
    </w:p>
    <w:p w:rsidR="00A16680" w:rsidRPr="00910282" w:rsidRDefault="00A16680" w:rsidP="009F5428">
      <w:pPr>
        <w:pStyle w:val="30"/>
        <w:spacing w:line="360" w:lineRule="auto"/>
        <w:rPr>
          <w:rFonts w:ascii="宋体"/>
        </w:rPr>
      </w:pPr>
      <w:r w:rsidRPr="00910282">
        <w:rPr>
          <w:rFonts w:ascii="宋体" w:hAnsi="宋体"/>
          <w:color w:val="000000"/>
        </w:rPr>
        <w:t>4.6.2.2</w:t>
      </w:r>
      <w:r w:rsidRPr="00910282">
        <w:rPr>
          <w:rFonts w:ascii="宋体" w:hAnsi="宋体" w:hint="eastAsia"/>
        </w:rPr>
        <w:t>有断电保护：在仪器正常使用时，设备突然断电不致破坏软、硬件，数据不丢失。</w:t>
      </w:r>
    </w:p>
    <w:p w:rsidR="00A16680" w:rsidRPr="00910282" w:rsidRDefault="00A16680" w:rsidP="009F5428">
      <w:pPr>
        <w:pStyle w:val="30"/>
        <w:spacing w:line="360" w:lineRule="auto"/>
        <w:rPr>
          <w:rFonts w:ascii="宋体"/>
        </w:rPr>
      </w:pPr>
      <w:r w:rsidRPr="00910282">
        <w:rPr>
          <w:rFonts w:ascii="宋体" w:hAnsi="宋体"/>
          <w:color w:val="000000"/>
        </w:rPr>
        <w:t>4.6.2.3</w:t>
      </w:r>
      <w:r w:rsidRPr="00910282">
        <w:rPr>
          <w:rFonts w:ascii="宋体" w:hAnsi="宋体" w:hint="eastAsia"/>
        </w:rPr>
        <w:t>控制系统安全装置：</w:t>
      </w:r>
      <w:r>
        <w:rPr>
          <w:rFonts w:ascii="宋体" w:hAnsi="宋体" w:hint="eastAsia"/>
        </w:rPr>
        <w:t>干燥箱</w:t>
      </w:r>
      <w:r w:rsidRPr="00910282">
        <w:rPr>
          <w:rFonts w:ascii="宋体" w:hAnsi="宋体" w:hint="eastAsia"/>
        </w:rPr>
        <w:t>的温度指示仪器以及压力指示仪器应配备传感器故障保护装置，当故障或短路时，系统应该提供故障指示，并发出声光报警。</w:t>
      </w:r>
    </w:p>
    <w:p w:rsidR="00A16680" w:rsidRPr="00910282" w:rsidRDefault="00A16680" w:rsidP="009F5428">
      <w:pPr>
        <w:pStyle w:val="30"/>
        <w:spacing w:line="360" w:lineRule="auto"/>
        <w:rPr>
          <w:rFonts w:ascii="宋体"/>
        </w:rPr>
      </w:pPr>
      <w:r w:rsidRPr="00910282">
        <w:rPr>
          <w:rFonts w:ascii="宋体" w:hAnsi="宋体"/>
        </w:rPr>
        <w:lastRenderedPageBreak/>
        <w:t xml:space="preserve">4.6.2.4 </w:t>
      </w:r>
      <w:r w:rsidRPr="00910282">
        <w:rPr>
          <w:rFonts w:ascii="宋体" w:hAnsi="宋体" w:hint="eastAsia"/>
        </w:rPr>
        <w:t>电控箱、触摸屏等电气防水等级为</w:t>
      </w:r>
      <w:r w:rsidRPr="00910282">
        <w:rPr>
          <w:rFonts w:ascii="宋体" w:hAnsi="宋体"/>
        </w:rPr>
        <w:t>IP54</w:t>
      </w:r>
      <w:r w:rsidRPr="00910282">
        <w:rPr>
          <w:rFonts w:ascii="宋体" w:hAnsi="宋体" w:hint="eastAsia"/>
        </w:rPr>
        <w:t>。</w:t>
      </w:r>
    </w:p>
    <w:p w:rsidR="00A16680" w:rsidRPr="00910282" w:rsidRDefault="00A16680" w:rsidP="009F5428">
      <w:pPr>
        <w:pStyle w:val="30"/>
        <w:spacing w:line="360" w:lineRule="auto"/>
        <w:rPr>
          <w:rFonts w:ascii="宋体"/>
        </w:rPr>
      </w:pPr>
      <w:r w:rsidRPr="00910282">
        <w:rPr>
          <w:rFonts w:ascii="宋体" w:hAnsi="宋体"/>
        </w:rPr>
        <w:t xml:space="preserve">4.6.2.5 </w:t>
      </w:r>
      <w:r w:rsidRPr="00910282">
        <w:rPr>
          <w:rFonts w:ascii="宋体" w:hAnsi="宋体" w:hint="eastAsia"/>
        </w:rPr>
        <w:t>柜体接地良好，有良好的漏电保护。</w:t>
      </w:r>
    </w:p>
    <w:p w:rsidR="00A16680" w:rsidRPr="00910282" w:rsidRDefault="00A16680" w:rsidP="009F5428">
      <w:pPr>
        <w:pStyle w:val="30"/>
        <w:numPr>
          <w:ilvl w:val="0"/>
          <w:numId w:val="21"/>
        </w:numPr>
        <w:spacing w:line="360" w:lineRule="auto"/>
        <w:outlineLvl w:val="1"/>
        <w:rPr>
          <w:rFonts w:ascii="宋体"/>
          <w:b/>
        </w:rPr>
      </w:pPr>
      <w:bookmarkStart w:id="16" w:name="_Toc449260739"/>
      <w:bookmarkStart w:id="17" w:name="_Toc477852579"/>
      <w:r w:rsidRPr="00910282">
        <w:rPr>
          <w:rFonts w:ascii="宋体" w:hAnsi="宋体" w:hint="eastAsia"/>
          <w:b/>
        </w:rPr>
        <w:t>文件要求</w:t>
      </w:r>
      <w:bookmarkEnd w:id="16"/>
      <w:bookmarkEnd w:id="17"/>
    </w:p>
    <w:p w:rsidR="00A16680" w:rsidRPr="00910282" w:rsidRDefault="00A16680" w:rsidP="009F5428">
      <w:pPr>
        <w:pStyle w:val="30"/>
        <w:spacing w:line="460" w:lineRule="exact"/>
        <w:rPr>
          <w:rFonts w:ascii="宋体"/>
        </w:rPr>
      </w:pPr>
      <w:r w:rsidRPr="00910282">
        <w:rPr>
          <w:rFonts w:ascii="宋体" w:hAnsi="宋体"/>
        </w:rPr>
        <w:t>4.7.1</w:t>
      </w:r>
      <w:r w:rsidRPr="00910282">
        <w:rPr>
          <w:rFonts w:ascii="宋体" w:hAnsi="宋体" w:hint="eastAsia"/>
        </w:rPr>
        <w:t>投标文件、合同及订单。</w:t>
      </w:r>
    </w:p>
    <w:p w:rsidR="00A16680" w:rsidRPr="00910282" w:rsidRDefault="00A16680" w:rsidP="009F5428">
      <w:pPr>
        <w:pStyle w:val="30"/>
        <w:spacing w:line="460" w:lineRule="exact"/>
        <w:rPr>
          <w:rFonts w:ascii="宋体"/>
        </w:rPr>
      </w:pPr>
      <w:r w:rsidRPr="00910282">
        <w:rPr>
          <w:rFonts w:ascii="宋体" w:hAnsi="宋体"/>
        </w:rPr>
        <w:t>4.7.2</w:t>
      </w:r>
      <w:r w:rsidRPr="00910282">
        <w:rPr>
          <w:rFonts w:ascii="宋体" w:hAnsi="宋体" w:hint="eastAsia"/>
        </w:rPr>
        <w:t>卖方发运清单及相关检验报告。</w:t>
      </w:r>
    </w:p>
    <w:p w:rsidR="00A16680" w:rsidRPr="00910282" w:rsidRDefault="00A16680" w:rsidP="009F5428">
      <w:pPr>
        <w:pStyle w:val="30"/>
        <w:spacing w:line="460" w:lineRule="exact"/>
        <w:rPr>
          <w:rFonts w:ascii="宋体"/>
        </w:rPr>
      </w:pPr>
      <w:r w:rsidRPr="00910282">
        <w:rPr>
          <w:rFonts w:ascii="宋体" w:hAnsi="宋体"/>
        </w:rPr>
        <w:t>4.7.3</w:t>
      </w:r>
      <w:r w:rsidRPr="00910282">
        <w:rPr>
          <w:rFonts w:ascii="宋体" w:hAnsi="宋体" w:hint="eastAsia"/>
        </w:rPr>
        <w:t>系统功能配置清单及说明，包含</w:t>
      </w:r>
      <w:r w:rsidRPr="00910282">
        <w:rPr>
          <w:rFonts w:ascii="宋体" w:hAnsi="宋体" w:cs="宋体" w:hint="eastAsia"/>
        </w:rPr>
        <w:t>各组件名称、编号、型号、规格、品牌、材质等</w:t>
      </w:r>
      <w:r w:rsidRPr="00910282">
        <w:rPr>
          <w:rFonts w:ascii="宋体" w:hAnsi="宋体" w:hint="eastAsia"/>
        </w:rPr>
        <w:t>。</w:t>
      </w:r>
    </w:p>
    <w:p w:rsidR="00A16680" w:rsidRPr="00910282" w:rsidRDefault="00A16680" w:rsidP="009F5428">
      <w:pPr>
        <w:pStyle w:val="30"/>
        <w:spacing w:line="460" w:lineRule="exact"/>
        <w:rPr>
          <w:rFonts w:ascii="宋体"/>
        </w:rPr>
      </w:pPr>
      <w:r w:rsidRPr="00910282">
        <w:rPr>
          <w:rFonts w:ascii="宋体" w:hAnsi="宋体" w:cs="宋体"/>
        </w:rPr>
        <w:t>4.7.4</w:t>
      </w:r>
      <w:r w:rsidRPr="00910282">
        <w:rPr>
          <w:rFonts w:ascii="宋体" w:hAnsi="宋体" w:cs="宋体" w:hint="eastAsia"/>
        </w:rPr>
        <w:t>系统选型文件，包括设备标准技术文件</w:t>
      </w:r>
      <w:r w:rsidRPr="002D1E9C">
        <w:rPr>
          <w:rFonts w:ascii="宋体" w:hAnsi="宋体" w:cs="宋体" w:hint="eastAsia"/>
        </w:rPr>
        <w:t>、</w:t>
      </w:r>
      <w:r w:rsidRPr="00192DE5">
        <w:rPr>
          <w:rFonts w:ascii="宋体" w:hAnsi="宋体" w:cs="宋体" w:hint="eastAsia"/>
          <w:color w:val="FF0000"/>
        </w:rPr>
        <w:t>功能说明、设计说明、</w:t>
      </w:r>
      <w:r w:rsidRPr="004D56BE">
        <w:rPr>
          <w:rFonts w:ascii="宋体" w:hAnsi="宋体" w:cs="宋体" w:hint="eastAsia"/>
          <w:color w:val="FF0000"/>
        </w:rPr>
        <w:t>配置说明与清单</w:t>
      </w:r>
      <w:r w:rsidRPr="00910282">
        <w:rPr>
          <w:rFonts w:ascii="宋体" w:hAnsi="宋体" w:cs="宋体" w:hint="eastAsia"/>
        </w:rPr>
        <w:t>。</w:t>
      </w:r>
    </w:p>
    <w:p w:rsidR="00A16680" w:rsidRPr="00910282" w:rsidRDefault="00A16680" w:rsidP="009F5428">
      <w:pPr>
        <w:pStyle w:val="30"/>
        <w:spacing w:line="460" w:lineRule="exact"/>
        <w:rPr>
          <w:rFonts w:ascii="宋体"/>
        </w:rPr>
      </w:pPr>
      <w:r w:rsidRPr="00910282">
        <w:rPr>
          <w:rFonts w:ascii="宋体" w:hAnsi="宋体"/>
        </w:rPr>
        <w:t>4.7.5</w:t>
      </w:r>
      <w:r w:rsidRPr="00910282">
        <w:rPr>
          <w:rFonts w:ascii="宋体" w:hAnsi="宋体" w:hint="eastAsia"/>
        </w:rPr>
        <w:t>图纸：实物图；各种确认、维修等活动所需的电子版及打印版图纸（</w:t>
      </w:r>
      <w:r w:rsidRPr="00910282">
        <w:rPr>
          <w:rFonts w:ascii="宋体" w:hAnsi="宋体"/>
        </w:rPr>
        <w:t>P&amp;ID</w:t>
      </w:r>
      <w:r w:rsidRPr="00910282">
        <w:rPr>
          <w:rFonts w:ascii="宋体" w:hAnsi="宋体" w:hint="eastAsia"/>
        </w:rPr>
        <w:t>图、尺寸图、安装图、必要的细节图、控制原理图、设备装配图、设备工作原理图、气动原理图、电气原理图、控制盘面仪表、开关配置图等线图、</w:t>
      </w:r>
      <w:r w:rsidRPr="00910282">
        <w:rPr>
          <w:rFonts w:ascii="宋体" w:hAnsi="宋体"/>
        </w:rPr>
        <w:t>PLC</w:t>
      </w:r>
      <w:r w:rsidRPr="00910282">
        <w:rPr>
          <w:rFonts w:ascii="宋体" w:hAnsi="宋体" w:hint="eastAsia"/>
        </w:rPr>
        <w:t>相关图纸等）；注释参考等；图纸清单。</w:t>
      </w:r>
    </w:p>
    <w:p w:rsidR="00A16680" w:rsidRPr="00910282" w:rsidRDefault="00A16680" w:rsidP="009F5428">
      <w:pPr>
        <w:pStyle w:val="30"/>
        <w:spacing w:line="460" w:lineRule="exact"/>
        <w:rPr>
          <w:rFonts w:ascii="宋体"/>
        </w:rPr>
      </w:pPr>
      <w:r w:rsidRPr="00910282">
        <w:rPr>
          <w:rFonts w:ascii="宋体" w:hAnsi="宋体"/>
        </w:rPr>
        <w:t>4.7.6</w:t>
      </w:r>
      <w:r w:rsidRPr="00910282">
        <w:rPr>
          <w:rFonts w:ascii="宋体" w:hAnsi="宋体" w:cs="宋体" w:hint="eastAsia"/>
        </w:rPr>
        <w:t>配件清单、易损件清单、备件、消耗品、仪表清单</w:t>
      </w:r>
      <w:r w:rsidRPr="00910282">
        <w:rPr>
          <w:rFonts w:ascii="宋体" w:hAnsi="宋体" w:hint="eastAsia"/>
        </w:rPr>
        <w:t>：包括名称、编号、对应厂家名称、生产地、规格及必要说明。</w:t>
      </w:r>
    </w:p>
    <w:p w:rsidR="00A16680" w:rsidRPr="00910282" w:rsidRDefault="00A16680" w:rsidP="009F5428">
      <w:pPr>
        <w:pStyle w:val="30"/>
        <w:spacing w:line="460" w:lineRule="exact"/>
        <w:rPr>
          <w:rFonts w:ascii="宋体"/>
        </w:rPr>
      </w:pPr>
      <w:r w:rsidRPr="00910282">
        <w:rPr>
          <w:rFonts w:ascii="宋体" w:hAnsi="宋体"/>
        </w:rPr>
        <w:t>4.7.7</w:t>
      </w:r>
      <w:r w:rsidRPr="00910282">
        <w:rPr>
          <w:rFonts w:ascii="宋体" w:hAnsi="宋体" w:hint="eastAsia"/>
        </w:rPr>
        <w:t>设备厂家文件：</w:t>
      </w:r>
      <w:r w:rsidRPr="00910282">
        <w:rPr>
          <w:rFonts w:ascii="宋体" w:hAnsi="宋体" w:cs="宋体" w:hint="eastAsia"/>
        </w:rPr>
        <w:t>出厂测试合格证、</w:t>
      </w:r>
      <w:r w:rsidRPr="00910282">
        <w:rPr>
          <w:rFonts w:ascii="宋体" w:hAnsi="宋体" w:hint="eastAsia"/>
        </w:rPr>
        <w:t>相关检测报告、各种标示。</w:t>
      </w:r>
    </w:p>
    <w:p w:rsidR="00A16680" w:rsidRPr="00910282" w:rsidRDefault="00A16680" w:rsidP="009F5428">
      <w:pPr>
        <w:pStyle w:val="30"/>
        <w:spacing w:line="460" w:lineRule="exact"/>
        <w:rPr>
          <w:rFonts w:ascii="宋体" w:cs="宋体"/>
        </w:rPr>
      </w:pPr>
      <w:r w:rsidRPr="00910282">
        <w:rPr>
          <w:rFonts w:ascii="宋体" w:hAnsi="宋体"/>
        </w:rPr>
        <w:t>4.7.8</w:t>
      </w:r>
      <w:r w:rsidRPr="00910282">
        <w:rPr>
          <w:rFonts w:ascii="宋体" w:hAnsi="宋体" w:hint="eastAsia"/>
        </w:rPr>
        <w:t>设备安装文件：焊接证书、各种安装处理记录及报告</w:t>
      </w:r>
    </w:p>
    <w:p w:rsidR="00A16680" w:rsidRPr="00910282" w:rsidRDefault="00A16680" w:rsidP="009F5428">
      <w:pPr>
        <w:pStyle w:val="30"/>
        <w:spacing w:line="460" w:lineRule="exact"/>
        <w:rPr>
          <w:rFonts w:ascii="宋体"/>
        </w:rPr>
      </w:pPr>
      <w:r w:rsidRPr="00910282">
        <w:rPr>
          <w:rFonts w:ascii="宋体" w:hAnsi="宋体"/>
        </w:rPr>
        <w:t>4.7.9</w:t>
      </w:r>
      <w:r w:rsidRPr="00910282">
        <w:rPr>
          <w:rFonts w:ascii="宋体" w:hAnsi="宋体" w:cs="宋体" w:hint="eastAsia"/>
        </w:rPr>
        <w:t>设备操作手册（</w:t>
      </w:r>
      <w:r w:rsidRPr="00910282">
        <w:rPr>
          <w:rFonts w:ascii="宋体" w:hAnsi="宋体" w:cs="宋体"/>
        </w:rPr>
        <w:t>SOP</w:t>
      </w:r>
      <w:r w:rsidRPr="00910282">
        <w:rPr>
          <w:rFonts w:ascii="宋体" w:hAnsi="宋体" w:cs="宋体" w:hint="eastAsia"/>
        </w:rPr>
        <w:t>）</w:t>
      </w:r>
      <w:r w:rsidRPr="00910282">
        <w:rPr>
          <w:rFonts w:ascii="宋体" w:hAnsi="宋体" w:hint="eastAsia"/>
        </w:rPr>
        <w:t>：</w:t>
      </w:r>
      <w:r w:rsidRPr="00910282">
        <w:rPr>
          <w:rFonts w:ascii="宋体" w:hAnsi="宋体" w:cs="宋体" w:hint="eastAsia"/>
        </w:rPr>
        <w:t>语言为中文，</w:t>
      </w:r>
      <w:r w:rsidRPr="00910282">
        <w:rPr>
          <w:rFonts w:ascii="宋体" w:hAnsi="宋体" w:hint="eastAsia"/>
        </w:rPr>
        <w:t>应说明校准周期，并能提供校准服务（此项服务可付费）。</w:t>
      </w:r>
    </w:p>
    <w:p w:rsidR="00A16680" w:rsidRPr="00910282" w:rsidRDefault="00A16680" w:rsidP="009F5428">
      <w:pPr>
        <w:pStyle w:val="30"/>
        <w:spacing w:line="460" w:lineRule="exact"/>
        <w:rPr>
          <w:rFonts w:ascii="宋体"/>
        </w:rPr>
      </w:pPr>
      <w:r w:rsidRPr="00910282">
        <w:rPr>
          <w:rFonts w:ascii="宋体" w:hAnsi="宋体"/>
        </w:rPr>
        <w:t>4.7.10</w:t>
      </w:r>
      <w:r>
        <w:rPr>
          <w:rFonts w:ascii="宋体" w:hAnsi="宋体" w:hint="eastAsia"/>
        </w:rPr>
        <w:t>提供所有温度探头、压力表、压力变送器校验报告及计量证书；提供高效</w:t>
      </w:r>
      <w:r>
        <w:rPr>
          <w:rFonts w:ascii="宋体" w:hAnsi="宋体"/>
        </w:rPr>
        <w:t>PAO</w:t>
      </w:r>
      <w:r>
        <w:rPr>
          <w:rFonts w:ascii="宋体" w:hAnsi="宋体" w:hint="eastAsia"/>
        </w:rPr>
        <w:t>检漏合格证明。</w:t>
      </w:r>
    </w:p>
    <w:p w:rsidR="00A16680" w:rsidRPr="00910282" w:rsidRDefault="00A16680" w:rsidP="009F5428">
      <w:pPr>
        <w:pStyle w:val="30"/>
        <w:spacing w:line="460" w:lineRule="exact"/>
        <w:rPr>
          <w:rFonts w:ascii="宋体"/>
        </w:rPr>
      </w:pPr>
      <w:r w:rsidRPr="00910282">
        <w:rPr>
          <w:rFonts w:ascii="宋体" w:hAnsi="宋体"/>
        </w:rPr>
        <w:t>4.7.11</w:t>
      </w:r>
      <w:r w:rsidRPr="00910282">
        <w:rPr>
          <w:rFonts w:ascii="宋体" w:hAnsi="宋体" w:hint="eastAsia"/>
        </w:rPr>
        <w:t>安全报告。</w:t>
      </w:r>
    </w:p>
    <w:p w:rsidR="00A16680" w:rsidRPr="00910282" w:rsidRDefault="00A16680" w:rsidP="009F5428">
      <w:pPr>
        <w:pStyle w:val="30"/>
        <w:spacing w:line="460" w:lineRule="exact"/>
        <w:rPr>
          <w:rFonts w:ascii="宋体"/>
        </w:rPr>
      </w:pPr>
      <w:r w:rsidRPr="00910282">
        <w:rPr>
          <w:rFonts w:ascii="宋体" w:hAnsi="宋体"/>
        </w:rPr>
        <w:t>4.7.12</w:t>
      </w:r>
      <w:r w:rsidRPr="00910282">
        <w:rPr>
          <w:rFonts w:ascii="宋体" w:hAnsi="宋体" w:hint="eastAsia"/>
        </w:rPr>
        <w:t>各种必要的合格证，包括部件合格证、环路校验合格报告、材质证书等。</w:t>
      </w:r>
    </w:p>
    <w:p w:rsidR="00A16680" w:rsidRPr="00910282" w:rsidRDefault="00A16680" w:rsidP="009F5428">
      <w:pPr>
        <w:pStyle w:val="30"/>
        <w:spacing w:line="460" w:lineRule="exact"/>
        <w:rPr>
          <w:rFonts w:ascii="宋体"/>
        </w:rPr>
      </w:pPr>
      <w:r w:rsidRPr="00910282">
        <w:rPr>
          <w:rFonts w:ascii="宋体" w:hAnsi="宋体"/>
        </w:rPr>
        <w:t>4.7.13</w:t>
      </w:r>
      <w:r w:rsidRPr="00910282">
        <w:rPr>
          <w:rFonts w:ascii="宋体" w:hAnsi="宋体" w:hint="eastAsia"/>
        </w:rPr>
        <w:t>工厂验收测试（</w:t>
      </w:r>
      <w:r w:rsidRPr="00910282">
        <w:rPr>
          <w:rFonts w:ascii="宋体" w:hAnsi="宋体"/>
        </w:rPr>
        <w:t>FAT</w:t>
      </w:r>
      <w:r w:rsidRPr="00910282">
        <w:rPr>
          <w:rFonts w:ascii="宋体" w:hAnsi="宋体" w:hint="eastAsia"/>
        </w:rPr>
        <w:t>）和现场验收测试（</w:t>
      </w:r>
      <w:r w:rsidRPr="00910282">
        <w:rPr>
          <w:rFonts w:ascii="宋体" w:hAnsi="宋体"/>
        </w:rPr>
        <w:t>SAT</w:t>
      </w:r>
      <w:r w:rsidRPr="00910282">
        <w:rPr>
          <w:rFonts w:ascii="宋体" w:hAnsi="宋体" w:hint="eastAsia"/>
        </w:rPr>
        <w:t>）报告。</w:t>
      </w:r>
    </w:p>
    <w:p w:rsidR="00A16680" w:rsidRPr="00910282" w:rsidRDefault="00A16680" w:rsidP="009F5428">
      <w:pPr>
        <w:pStyle w:val="30"/>
        <w:spacing w:line="460" w:lineRule="exact"/>
        <w:rPr>
          <w:rFonts w:ascii="宋体"/>
        </w:rPr>
      </w:pPr>
      <w:r w:rsidRPr="00910282">
        <w:rPr>
          <w:rFonts w:ascii="宋体" w:hAnsi="宋体"/>
        </w:rPr>
        <w:t>4.7.14</w:t>
      </w:r>
      <w:r w:rsidRPr="00910282">
        <w:rPr>
          <w:rFonts w:ascii="宋体" w:hAnsi="宋体" w:hint="eastAsia"/>
        </w:rPr>
        <w:t>调试文件：调试计划、调试方案、设备测试记录，检测清单，测试报告，调试总结报告、现场验收报告等。</w:t>
      </w:r>
    </w:p>
    <w:p w:rsidR="00A16680" w:rsidRPr="00910282" w:rsidRDefault="00A16680" w:rsidP="009F5428">
      <w:pPr>
        <w:pStyle w:val="30"/>
        <w:spacing w:line="460" w:lineRule="exact"/>
        <w:rPr>
          <w:rFonts w:ascii="宋体"/>
        </w:rPr>
      </w:pPr>
      <w:r w:rsidRPr="00910282">
        <w:rPr>
          <w:rFonts w:ascii="宋体" w:hAnsi="宋体"/>
        </w:rPr>
        <w:t>4.7.15</w:t>
      </w:r>
      <w:r w:rsidRPr="004D56BE">
        <w:rPr>
          <w:rFonts w:ascii="宋体" w:hAnsi="宋体" w:hint="eastAsia"/>
          <w:color w:val="FF0000"/>
        </w:rPr>
        <w:t>满足法规及我公司要求的</w:t>
      </w:r>
      <w:r w:rsidRPr="00910282">
        <w:rPr>
          <w:rFonts w:ascii="宋体" w:hAnsi="宋体" w:hint="eastAsia"/>
        </w:rPr>
        <w:t>验证文件：</w:t>
      </w:r>
    </w:p>
    <w:p w:rsidR="00A16680" w:rsidRDefault="00A16680" w:rsidP="00192DE5">
      <w:pPr>
        <w:pStyle w:val="30"/>
        <w:spacing w:line="460" w:lineRule="exact"/>
        <w:rPr>
          <w:rFonts w:ascii="宋体" w:cs="宋体"/>
        </w:rPr>
      </w:pPr>
      <w:r w:rsidRPr="002D1E9C">
        <w:rPr>
          <w:rFonts w:ascii="宋体" w:hAnsi="宋体" w:cs="宋体" w:hint="eastAsia"/>
        </w:rPr>
        <w:t>（</w:t>
      </w:r>
      <w:r w:rsidRPr="002D1E9C">
        <w:rPr>
          <w:rFonts w:ascii="宋体" w:hAnsi="宋体" w:cs="宋体"/>
        </w:rPr>
        <w:t>1</w:t>
      </w:r>
      <w:r w:rsidRPr="002D1E9C">
        <w:rPr>
          <w:rFonts w:ascii="宋体" w:hAnsi="宋体" w:cs="宋体" w:hint="eastAsia"/>
        </w:rPr>
        <w:t>）</w:t>
      </w:r>
      <w:r>
        <w:rPr>
          <w:rFonts w:ascii="宋体" w:hAnsi="宋体" w:cs="宋体" w:hint="eastAsia"/>
        </w:rPr>
        <w:t>验证计划与进度</w:t>
      </w:r>
    </w:p>
    <w:p w:rsidR="00A16680" w:rsidRPr="002D1E9C" w:rsidRDefault="00A16680" w:rsidP="00192DE5">
      <w:pPr>
        <w:pStyle w:val="30"/>
        <w:spacing w:line="460" w:lineRule="exact"/>
        <w:rPr>
          <w:rFonts w:ascii="宋体"/>
        </w:rPr>
      </w:pPr>
      <w:r w:rsidRPr="002D1E9C">
        <w:rPr>
          <w:rFonts w:ascii="宋体" w:hAnsi="宋体" w:cs="宋体" w:hint="eastAsia"/>
        </w:rPr>
        <w:t>（</w:t>
      </w:r>
      <w:r w:rsidRPr="002D1E9C">
        <w:rPr>
          <w:rFonts w:ascii="宋体" w:hAnsi="宋体" w:cs="宋体"/>
        </w:rPr>
        <w:t>2</w:t>
      </w:r>
      <w:r w:rsidRPr="002D1E9C">
        <w:rPr>
          <w:rFonts w:ascii="宋体" w:hAnsi="宋体" w:cs="宋体" w:hint="eastAsia"/>
        </w:rPr>
        <w:t>）选型确认文件，</w:t>
      </w:r>
      <w:r w:rsidRPr="002D1E9C">
        <w:rPr>
          <w:rFonts w:ascii="宋体" w:hAnsi="宋体" w:cs="宋体"/>
        </w:rPr>
        <w:t>DQ</w:t>
      </w:r>
      <w:r w:rsidRPr="002D1E9C">
        <w:rPr>
          <w:rFonts w:ascii="宋体" w:hAnsi="宋体" w:cs="宋体" w:hint="eastAsia"/>
        </w:rPr>
        <w:t>包括满足</w:t>
      </w:r>
      <w:r w:rsidRPr="002D1E9C">
        <w:rPr>
          <w:rFonts w:ascii="宋体" w:hAnsi="宋体" w:cs="宋体"/>
        </w:rPr>
        <w:t>GMP</w:t>
      </w:r>
      <w:r w:rsidRPr="002D1E9C">
        <w:rPr>
          <w:rFonts w:ascii="宋体" w:hAnsi="宋体" w:cs="宋体" w:hint="eastAsia"/>
        </w:rPr>
        <w:t>、</w:t>
      </w:r>
      <w:r w:rsidRPr="002D1E9C">
        <w:rPr>
          <w:rFonts w:ascii="宋体" w:hAnsi="宋体" w:cs="宋体"/>
        </w:rPr>
        <w:t>GAMP5</w:t>
      </w:r>
      <w:r w:rsidRPr="002D1E9C">
        <w:rPr>
          <w:rFonts w:ascii="宋体" w:hAnsi="宋体" w:cs="宋体" w:hint="eastAsia"/>
        </w:rPr>
        <w:t>、</w:t>
      </w:r>
      <w:r w:rsidRPr="002D1E9C">
        <w:rPr>
          <w:rFonts w:ascii="宋体" w:hAnsi="宋体" w:cs="宋体"/>
        </w:rPr>
        <w:t>ISPE</w:t>
      </w:r>
      <w:r w:rsidRPr="002D1E9C">
        <w:rPr>
          <w:rFonts w:ascii="宋体" w:hAnsi="宋体" w:cs="宋体" w:hint="eastAsia"/>
        </w:rPr>
        <w:t>要求的系统评估、计算机评估、风险评估等</w:t>
      </w:r>
      <w:r w:rsidRPr="002D1E9C">
        <w:rPr>
          <w:rFonts w:ascii="宋体" w:hAnsi="宋体" w:hint="eastAsia"/>
        </w:rPr>
        <w:t>；</w:t>
      </w:r>
    </w:p>
    <w:p w:rsidR="00A16680" w:rsidRPr="002D1E9C" w:rsidRDefault="00A16680" w:rsidP="00192DE5">
      <w:pPr>
        <w:pStyle w:val="30"/>
        <w:spacing w:line="460" w:lineRule="exact"/>
        <w:rPr>
          <w:rFonts w:ascii="宋体"/>
        </w:rPr>
      </w:pPr>
      <w:r w:rsidRPr="002D1E9C">
        <w:rPr>
          <w:rFonts w:ascii="宋体" w:hAnsi="宋体" w:cs="宋体" w:hint="eastAsia"/>
        </w:rPr>
        <w:t>（</w:t>
      </w:r>
      <w:r>
        <w:rPr>
          <w:rFonts w:ascii="宋体" w:hAnsi="宋体" w:cs="宋体"/>
        </w:rPr>
        <w:t>3</w:t>
      </w:r>
      <w:r w:rsidRPr="002D1E9C">
        <w:rPr>
          <w:rFonts w:ascii="宋体" w:hAnsi="宋体" w:cs="宋体" w:hint="eastAsia"/>
        </w:rPr>
        <w:t>）</w:t>
      </w:r>
      <w:r w:rsidRPr="002D1E9C">
        <w:rPr>
          <w:rFonts w:ascii="宋体" w:hAnsi="宋体" w:hint="eastAsia"/>
        </w:rPr>
        <w:t>安装确认及文件（</w:t>
      </w:r>
      <w:r w:rsidRPr="002D1E9C">
        <w:rPr>
          <w:rFonts w:ascii="宋体" w:hAnsi="宋体"/>
        </w:rPr>
        <w:t>IQ</w:t>
      </w:r>
      <w:r w:rsidRPr="002D1E9C">
        <w:rPr>
          <w:rFonts w:ascii="宋体" w:hAnsi="宋体" w:hint="eastAsia"/>
        </w:rPr>
        <w:t>）；</w:t>
      </w:r>
    </w:p>
    <w:p w:rsidR="00A16680" w:rsidRPr="002D1E9C" w:rsidRDefault="00A16680" w:rsidP="00192DE5">
      <w:pPr>
        <w:pStyle w:val="30"/>
        <w:spacing w:line="460" w:lineRule="exact"/>
        <w:rPr>
          <w:rFonts w:ascii="宋体"/>
        </w:rPr>
      </w:pPr>
      <w:r w:rsidRPr="002D1E9C">
        <w:rPr>
          <w:rFonts w:ascii="宋体" w:hAnsi="宋体" w:cs="宋体" w:hint="eastAsia"/>
        </w:rPr>
        <w:lastRenderedPageBreak/>
        <w:t>（</w:t>
      </w:r>
      <w:r>
        <w:rPr>
          <w:rFonts w:ascii="宋体" w:hAnsi="宋体" w:cs="宋体"/>
        </w:rPr>
        <w:t>4</w:t>
      </w:r>
      <w:r w:rsidRPr="002D1E9C">
        <w:rPr>
          <w:rFonts w:ascii="宋体" w:hAnsi="宋体" w:cs="宋体" w:hint="eastAsia"/>
        </w:rPr>
        <w:t>）</w:t>
      </w:r>
      <w:r w:rsidRPr="002D1E9C">
        <w:rPr>
          <w:rFonts w:ascii="宋体" w:hAnsi="宋体" w:hint="eastAsia"/>
        </w:rPr>
        <w:t>运行确认及文件（</w:t>
      </w:r>
      <w:r w:rsidRPr="002D1E9C">
        <w:rPr>
          <w:rFonts w:ascii="宋体" w:hAnsi="宋体"/>
        </w:rPr>
        <w:t>OQ</w:t>
      </w:r>
      <w:r w:rsidRPr="002D1E9C">
        <w:rPr>
          <w:rFonts w:ascii="宋体" w:hAnsi="宋体" w:hint="eastAsia"/>
        </w:rPr>
        <w:t>）。</w:t>
      </w:r>
    </w:p>
    <w:p w:rsidR="00A16680" w:rsidRPr="00905976" w:rsidRDefault="00A16680" w:rsidP="00192DE5">
      <w:pPr>
        <w:pStyle w:val="30"/>
        <w:spacing w:line="460" w:lineRule="exact"/>
        <w:rPr>
          <w:rFonts w:ascii="宋体" w:hAnsi="宋体"/>
        </w:rPr>
      </w:pPr>
      <w:r w:rsidRPr="002D1E9C">
        <w:rPr>
          <w:rFonts w:ascii="宋体" w:hAnsi="宋体" w:hint="eastAsia"/>
        </w:rPr>
        <w:t>（</w:t>
      </w:r>
      <w:r>
        <w:rPr>
          <w:rFonts w:ascii="宋体" w:hAnsi="宋体"/>
        </w:rPr>
        <w:t>5</w:t>
      </w:r>
      <w:r w:rsidRPr="002D1E9C">
        <w:rPr>
          <w:rFonts w:ascii="宋体" w:hAnsi="宋体" w:hint="eastAsia"/>
        </w:rPr>
        <w:t>）</w:t>
      </w:r>
      <w:r w:rsidRPr="002D1E9C">
        <w:rPr>
          <w:rFonts w:ascii="宋体" w:hAnsi="宋体"/>
        </w:rPr>
        <w:t>SAT</w:t>
      </w:r>
      <w:r w:rsidRPr="002D1E9C">
        <w:rPr>
          <w:rFonts w:ascii="宋体" w:hAnsi="宋体" w:hint="eastAsia"/>
        </w:rPr>
        <w:t>、</w:t>
      </w:r>
      <w:r w:rsidRPr="002D1E9C">
        <w:rPr>
          <w:rFonts w:ascii="宋体" w:hAnsi="宋体"/>
        </w:rPr>
        <w:t>FAT</w:t>
      </w:r>
      <w:r w:rsidRPr="002D1E9C">
        <w:rPr>
          <w:rFonts w:ascii="宋体" w:hAnsi="宋体" w:hint="eastAsia"/>
        </w:rPr>
        <w:t>、</w:t>
      </w:r>
      <w:r w:rsidRPr="002D1E9C">
        <w:rPr>
          <w:rFonts w:ascii="宋体" w:hAnsi="宋体"/>
        </w:rPr>
        <w:t>IQ</w:t>
      </w:r>
      <w:r w:rsidRPr="002D1E9C">
        <w:rPr>
          <w:rFonts w:ascii="宋体" w:hAnsi="宋体" w:hint="eastAsia"/>
        </w:rPr>
        <w:t>、</w:t>
      </w:r>
      <w:r w:rsidRPr="002D1E9C">
        <w:rPr>
          <w:rFonts w:ascii="宋体" w:hAnsi="宋体"/>
        </w:rPr>
        <w:t>OQ</w:t>
      </w:r>
      <w:r w:rsidRPr="002D1E9C">
        <w:rPr>
          <w:rFonts w:ascii="宋体" w:hAnsi="宋体" w:hint="eastAsia"/>
        </w:rPr>
        <w:t>文件和服务都由供应商提供，</w:t>
      </w:r>
      <w:r w:rsidRPr="002D1E9C">
        <w:rPr>
          <w:rFonts w:ascii="宋体" w:hAnsi="宋体"/>
        </w:rPr>
        <w:t>PQ</w:t>
      </w:r>
      <w:r w:rsidRPr="002D1E9C">
        <w:rPr>
          <w:rFonts w:ascii="宋体" w:hAnsi="宋体" w:hint="eastAsia"/>
        </w:rPr>
        <w:t>由厂家协助完成。</w:t>
      </w:r>
    </w:p>
    <w:p w:rsidR="00A16680" w:rsidRPr="00905976" w:rsidRDefault="00A16680" w:rsidP="00192DE5">
      <w:pPr>
        <w:pStyle w:val="30"/>
        <w:spacing w:line="460" w:lineRule="exact"/>
        <w:rPr>
          <w:rFonts w:ascii="宋体" w:hAnsi="宋体" w:hint="eastAsia"/>
        </w:rPr>
      </w:pPr>
      <w:r w:rsidRPr="00905976">
        <w:rPr>
          <w:rFonts w:ascii="宋体" w:hAnsi="宋体" w:hint="eastAsia"/>
        </w:rPr>
        <w:t>（</w:t>
      </w:r>
      <w:r w:rsidRPr="00905976">
        <w:rPr>
          <w:rFonts w:ascii="宋体" w:hAnsi="宋体"/>
        </w:rPr>
        <w:t>6</w:t>
      </w:r>
      <w:r w:rsidRPr="00905976">
        <w:rPr>
          <w:rFonts w:ascii="宋体" w:hAnsi="宋体" w:hint="eastAsia"/>
        </w:rPr>
        <w:t>）追溯矩阵</w:t>
      </w:r>
    </w:p>
    <w:p w:rsidR="00905976" w:rsidRPr="00905976" w:rsidRDefault="00905976" w:rsidP="00905976">
      <w:pPr>
        <w:pStyle w:val="30"/>
        <w:spacing w:line="460" w:lineRule="exact"/>
        <w:rPr>
          <w:rFonts w:ascii="宋体" w:hAnsi="宋体"/>
        </w:rPr>
      </w:pPr>
      <w:r w:rsidRPr="00905976">
        <w:rPr>
          <w:rFonts w:ascii="宋体" w:hAnsi="宋体" w:hint="eastAsia"/>
        </w:rPr>
        <w:t>（</w:t>
      </w:r>
      <w:r w:rsidRPr="00905976">
        <w:rPr>
          <w:rFonts w:ascii="宋体" w:hAnsi="宋体" w:hint="eastAsia"/>
        </w:rPr>
        <w:t>7</w:t>
      </w:r>
      <w:r w:rsidRPr="00905976">
        <w:rPr>
          <w:rFonts w:ascii="宋体" w:hAnsi="宋体" w:hint="eastAsia"/>
        </w:rPr>
        <w:t>）质量项目计划</w:t>
      </w:r>
      <w:r w:rsidRPr="00905976">
        <w:rPr>
          <w:rFonts w:ascii="宋体" w:hAnsi="宋体"/>
        </w:rPr>
        <w:t>QPP</w:t>
      </w:r>
    </w:p>
    <w:p w:rsidR="00905976" w:rsidRPr="00910282" w:rsidRDefault="00905976" w:rsidP="00192DE5">
      <w:pPr>
        <w:pStyle w:val="30"/>
        <w:spacing w:line="460" w:lineRule="exact"/>
        <w:rPr>
          <w:rFonts w:ascii="宋体"/>
        </w:rPr>
      </w:pPr>
    </w:p>
    <w:p w:rsidR="00A16680" w:rsidRPr="00910282" w:rsidRDefault="00A16680" w:rsidP="009F5428">
      <w:pPr>
        <w:pStyle w:val="30"/>
        <w:spacing w:line="460" w:lineRule="exact"/>
        <w:rPr>
          <w:rFonts w:ascii="宋体"/>
        </w:rPr>
      </w:pPr>
      <w:r w:rsidRPr="00910282">
        <w:rPr>
          <w:rFonts w:ascii="宋体" w:hAnsi="宋体"/>
        </w:rPr>
        <w:t>4.7.16</w:t>
      </w:r>
      <w:r w:rsidRPr="00910282">
        <w:rPr>
          <w:rFonts w:ascii="宋体" w:hAnsi="宋体" w:hint="eastAsia"/>
        </w:rPr>
        <w:t>设备交付计划表</w:t>
      </w:r>
      <w:r w:rsidRPr="00192DE5">
        <w:rPr>
          <w:rFonts w:ascii="宋体" w:hAnsi="宋体" w:hint="eastAsia"/>
          <w:color w:val="FF0000"/>
        </w:rPr>
        <w:t>及满足</w:t>
      </w:r>
      <w:r w:rsidRPr="00192DE5">
        <w:rPr>
          <w:rFonts w:ascii="宋体" w:hAnsi="宋体"/>
          <w:color w:val="FF0000"/>
        </w:rPr>
        <w:t>GEP</w:t>
      </w:r>
      <w:r w:rsidRPr="00192DE5">
        <w:rPr>
          <w:rFonts w:ascii="宋体" w:hAnsi="宋体" w:hint="eastAsia"/>
          <w:color w:val="FF0000"/>
        </w:rPr>
        <w:t>要求的交付文件包（包含满足</w:t>
      </w:r>
      <w:r w:rsidRPr="00192DE5">
        <w:rPr>
          <w:rFonts w:ascii="宋体" w:hAnsi="宋体"/>
          <w:color w:val="FF0000"/>
        </w:rPr>
        <w:t>GEP</w:t>
      </w:r>
      <w:r w:rsidRPr="00192DE5">
        <w:rPr>
          <w:rFonts w:ascii="宋体" w:hAnsi="宋体" w:hint="eastAsia"/>
          <w:color w:val="FF0000"/>
        </w:rPr>
        <w:t>要求的所有技术文件）</w:t>
      </w:r>
      <w:r w:rsidRPr="00910282">
        <w:rPr>
          <w:rFonts w:ascii="宋体" w:hAnsi="宋体" w:hint="eastAsia"/>
        </w:rPr>
        <w:t>。</w:t>
      </w:r>
    </w:p>
    <w:p w:rsidR="00A16680" w:rsidRPr="00910282" w:rsidRDefault="00A16680" w:rsidP="009F5428">
      <w:pPr>
        <w:pStyle w:val="30"/>
        <w:spacing w:line="460" w:lineRule="exact"/>
        <w:rPr>
          <w:rFonts w:ascii="宋体"/>
        </w:rPr>
      </w:pPr>
      <w:r w:rsidRPr="00910282">
        <w:rPr>
          <w:rFonts w:ascii="宋体" w:hAnsi="宋体"/>
        </w:rPr>
        <w:t>4.7.17</w:t>
      </w:r>
      <w:r w:rsidRPr="00910282">
        <w:rPr>
          <w:rFonts w:ascii="宋体" w:hAnsi="宋体" w:hint="eastAsia"/>
        </w:rPr>
        <w:t>使用操作说明书及维护保养说明（即运行及维护手册）</w:t>
      </w:r>
      <w:r w:rsidRPr="00910282">
        <w:rPr>
          <w:rFonts w:ascii="宋体" w:hAnsi="宋体"/>
        </w:rPr>
        <w:t>3</w:t>
      </w:r>
      <w:r w:rsidRPr="00910282">
        <w:rPr>
          <w:rFonts w:ascii="宋体" w:hAnsi="宋体" w:hint="eastAsia"/>
        </w:rPr>
        <w:t>份。</w:t>
      </w:r>
    </w:p>
    <w:p w:rsidR="00A16680" w:rsidRPr="00910282" w:rsidRDefault="00A16680" w:rsidP="009F5428">
      <w:pPr>
        <w:pStyle w:val="30"/>
        <w:spacing w:line="460" w:lineRule="exact"/>
        <w:rPr>
          <w:rFonts w:ascii="宋体"/>
        </w:rPr>
      </w:pPr>
      <w:r w:rsidRPr="00910282">
        <w:rPr>
          <w:rFonts w:ascii="宋体" w:hAnsi="宋体"/>
        </w:rPr>
        <w:t>4.7.18</w:t>
      </w:r>
      <w:r w:rsidRPr="00910282">
        <w:rPr>
          <w:rFonts w:ascii="宋体" w:hAnsi="宋体" w:hint="eastAsia"/>
        </w:rPr>
        <w:t>提供设备及其零部件使用寿命清单。</w:t>
      </w:r>
    </w:p>
    <w:p w:rsidR="00A16680" w:rsidRPr="00910282" w:rsidRDefault="00A16680" w:rsidP="009F5428">
      <w:pPr>
        <w:pStyle w:val="30"/>
        <w:spacing w:line="460" w:lineRule="exact"/>
        <w:rPr>
          <w:rFonts w:ascii="宋体"/>
        </w:rPr>
      </w:pPr>
      <w:r w:rsidRPr="00910282">
        <w:rPr>
          <w:rFonts w:ascii="宋体" w:hAnsi="宋体"/>
        </w:rPr>
        <w:t>4.7.19</w:t>
      </w:r>
      <w:r w:rsidRPr="00910282">
        <w:rPr>
          <w:rFonts w:ascii="宋体" w:hAnsi="宋体" w:hint="eastAsia"/>
        </w:rPr>
        <w:t>应有针对每一部件所作序号的简明图册，以便于维修人员查找和辩识。</w:t>
      </w:r>
    </w:p>
    <w:p w:rsidR="00A16680" w:rsidRPr="00910282" w:rsidRDefault="00A16680" w:rsidP="009F5428">
      <w:pPr>
        <w:pStyle w:val="30"/>
        <w:spacing w:line="460" w:lineRule="exact"/>
        <w:rPr>
          <w:rFonts w:ascii="宋体"/>
        </w:rPr>
      </w:pPr>
      <w:r w:rsidRPr="00910282">
        <w:rPr>
          <w:rFonts w:ascii="宋体" w:hAnsi="宋体"/>
        </w:rPr>
        <w:t>4.7.20</w:t>
      </w:r>
      <w:r w:rsidRPr="00910282">
        <w:rPr>
          <w:rFonts w:ascii="宋体" w:hAnsi="宋体" w:hint="eastAsia"/>
        </w:rPr>
        <w:t>文件具体要求：</w:t>
      </w:r>
    </w:p>
    <w:p w:rsidR="00A16680" w:rsidRPr="00910282" w:rsidRDefault="00A16680" w:rsidP="009F5428">
      <w:pPr>
        <w:pStyle w:val="30"/>
        <w:spacing w:line="460" w:lineRule="exact"/>
        <w:rPr>
          <w:rFonts w:ascii="宋体" w:cs="宋体"/>
        </w:rPr>
      </w:pPr>
      <w:r w:rsidRPr="00910282">
        <w:rPr>
          <w:rFonts w:ascii="宋体" w:hAnsi="宋体" w:cs="宋体" w:hint="eastAsia"/>
        </w:rPr>
        <w:t>（</w:t>
      </w:r>
      <w:r w:rsidRPr="00910282">
        <w:rPr>
          <w:rFonts w:ascii="宋体" w:hAnsi="宋体" w:cs="宋体"/>
        </w:rPr>
        <w:t>1</w:t>
      </w:r>
      <w:r w:rsidRPr="00910282">
        <w:rPr>
          <w:rFonts w:ascii="宋体" w:hAnsi="宋体" w:cs="宋体" w:hint="eastAsia"/>
        </w:rPr>
        <w:t>）系统相关方案中，应明确本系统的配置、规格，并且通过分析阐述每一个系统环节的必要性；</w:t>
      </w:r>
    </w:p>
    <w:p w:rsidR="00A16680" w:rsidRPr="00910282" w:rsidRDefault="00A16680" w:rsidP="009F5428">
      <w:pPr>
        <w:pStyle w:val="30"/>
        <w:spacing w:line="460" w:lineRule="exact"/>
        <w:rPr>
          <w:rFonts w:ascii="宋体" w:cs="宋体"/>
        </w:rPr>
      </w:pPr>
      <w:r w:rsidRPr="00910282">
        <w:rPr>
          <w:rFonts w:ascii="宋体" w:hAnsi="宋体" w:cs="宋体" w:hint="eastAsia"/>
        </w:rPr>
        <w:t>（</w:t>
      </w:r>
      <w:r w:rsidRPr="00910282">
        <w:rPr>
          <w:rFonts w:ascii="宋体" w:hAnsi="宋体" w:cs="宋体"/>
        </w:rPr>
        <w:t>2</w:t>
      </w:r>
      <w:r w:rsidRPr="00910282">
        <w:rPr>
          <w:rFonts w:ascii="宋体" w:hAnsi="宋体" w:cs="宋体" w:hint="eastAsia"/>
        </w:rPr>
        <w:t>）标书中明确系统所有组件的品牌、材质、型号，并且注明每一个组件的保修期。</w:t>
      </w:r>
    </w:p>
    <w:p w:rsidR="00A16680" w:rsidRPr="00910282" w:rsidRDefault="00A16680" w:rsidP="009F5428">
      <w:pPr>
        <w:pStyle w:val="30"/>
        <w:spacing w:line="460" w:lineRule="exact"/>
        <w:rPr>
          <w:rFonts w:ascii="宋体"/>
        </w:rPr>
      </w:pPr>
      <w:r w:rsidRPr="00910282">
        <w:rPr>
          <w:rFonts w:ascii="宋体" w:hAnsi="宋体" w:hint="eastAsia"/>
        </w:rPr>
        <w:t>（</w:t>
      </w:r>
      <w:r w:rsidRPr="00910282">
        <w:rPr>
          <w:rFonts w:ascii="宋体" w:hAnsi="宋体"/>
        </w:rPr>
        <w:t>3</w:t>
      </w:r>
      <w:r w:rsidRPr="00910282">
        <w:rPr>
          <w:rFonts w:ascii="宋体" w:hAnsi="宋体" w:hint="eastAsia"/>
        </w:rPr>
        <w:t>）需要提供主要配件清单，并作单项报价备案，列在合同方案之内。</w:t>
      </w:r>
    </w:p>
    <w:p w:rsidR="00A16680" w:rsidRPr="00910282" w:rsidRDefault="00A16680" w:rsidP="009F5428">
      <w:pPr>
        <w:pStyle w:val="30"/>
        <w:spacing w:line="460" w:lineRule="exact"/>
        <w:rPr>
          <w:rFonts w:ascii="宋体"/>
        </w:rPr>
      </w:pPr>
      <w:r w:rsidRPr="00910282">
        <w:rPr>
          <w:rFonts w:ascii="宋体" w:hAnsi="宋体" w:hint="eastAsia"/>
        </w:rPr>
        <w:t>（</w:t>
      </w:r>
      <w:r w:rsidRPr="00910282">
        <w:rPr>
          <w:rFonts w:ascii="宋体" w:hAnsi="宋体"/>
        </w:rPr>
        <w:t>4</w:t>
      </w:r>
      <w:r w:rsidRPr="00910282">
        <w:rPr>
          <w:rFonts w:ascii="宋体" w:hAnsi="宋体" w:hint="eastAsia"/>
        </w:rPr>
        <w:t>）供应商应在制造安装前需要就实际尺寸，管路、器件布局与我方沟通确认无误后方可执行。</w:t>
      </w:r>
    </w:p>
    <w:p w:rsidR="00A16680" w:rsidRPr="00910282" w:rsidRDefault="00A16680" w:rsidP="009F5428">
      <w:pPr>
        <w:pStyle w:val="30"/>
        <w:numPr>
          <w:ilvl w:val="0"/>
          <w:numId w:val="21"/>
        </w:numPr>
        <w:spacing w:line="360" w:lineRule="auto"/>
        <w:outlineLvl w:val="1"/>
        <w:rPr>
          <w:rFonts w:ascii="宋体"/>
          <w:b/>
        </w:rPr>
      </w:pPr>
      <w:bookmarkStart w:id="18" w:name="_Toc449260740"/>
      <w:bookmarkStart w:id="19" w:name="_Toc477852580"/>
      <w:r w:rsidRPr="00910282">
        <w:rPr>
          <w:rFonts w:ascii="宋体" w:hAnsi="宋体" w:hint="eastAsia"/>
          <w:b/>
        </w:rPr>
        <w:t>服务要求</w:t>
      </w:r>
      <w:bookmarkEnd w:id="18"/>
      <w:bookmarkEnd w:id="19"/>
    </w:p>
    <w:p w:rsidR="00A16680" w:rsidRPr="00910282" w:rsidRDefault="00A16680" w:rsidP="009F5428">
      <w:pPr>
        <w:pStyle w:val="30"/>
        <w:spacing w:line="360" w:lineRule="auto"/>
        <w:rPr>
          <w:rFonts w:ascii="宋体"/>
          <w:b/>
          <w:sz w:val="21"/>
          <w:szCs w:val="21"/>
        </w:rPr>
      </w:pPr>
      <w:r w:rsidRPr="00910282">
        <w:rPr>
          <w:rFonts w:ascii="宋体" w:hAnsi="宋体"/>
          <w:b/>
          <w:sz w:val="21"/>
          <w:szCs w:val="21"/>
        </w:rPr>
        <w:t>4.8.1</w:t>
      </w:r>
      <w:r w:rsidRPr="00910282">
        <w:rPr>
          <w:rFonts w:ascii="宋体" w:hAnsi="宋体" w:hint="eastAsia"/>
          <w:b/>
          <w:sz w:val="21"/>
          <w:szCs w:val="21"/>
        </w:rPr>
        <w:t>培训要求</w:t>
      </w:r>
    </w:p>
    <w:p w:rsidR="00A16680" w:rsidRPr="00910282" w:rsidRDefault="00A16680" w:rsidP="009F5428">
      <w:pPr>
        <w:pStyle w:val="30"/>
        <w:spacing w:line="460" w:lineRule="exact"/>
        <w:rPr>
          <w:rFonts w:ascii="宋体"/>
        </w:rPr>
      </w:pPr>
      <w:r w:rsidRPr="00910282">
        <w:rPr>
          <w:rFonts w:ascii="宋体" w:hAnsi="宋体"/>
        </w:rPr>
        <w:t>4.8.1.1</w:t>
      </w:r>
      <w:r w:rsidRPr="00910282">
        <w:rPr>
          <w:rFonts w:ascii="宋体" w:hAnsi="宋体" w:hint="eastAsia"/>
        </w:rPr>
        <w:t>设备供应商应免费对仪器使用方人员进行全面培训并填写培训记录，包括生产操作人员、维护维修人员。</w:t>
      </w:r>
    </w:p>
    <w:p w:rsidR="00A16680" w:rsidRPr="00910282" w:rsidRDefault="00A16680" w:rsidP="009F5428">
      <w:pPr>
        <w:pStyle w:val="30"/>
        <w:spacing w:line="460" w:lineRule="exact"/>
        <w:rPr>
          <w:rFonts w:ascii="宋体"/>
        </w:rPr>
      </w:pPr>
      <w:r w:rsidRPr="00910282">
        <w:rPr>
          <w:rFonts w:ascii="宋体" w:hAnsi="宋体"/>
        </w:rPr>
        <w:t>4.8.1.2</w:t>
      </w:r>
      <w:r w:rsidRPr="00910282">
        <w:rPr>
          <w:rFonts w:ascii="宋体" w:hAnsi="宋体" w:hint="eastAsia"/>
        </w:rPr>
        <w:t>生产操作人员培训包括仪器结构原理、性能、操作、清洗消毒、故障排除等基本知识。合格标准为用户参加培训人员能够独立正确操作设备，会排除常见故障。</w:t>
      </w:r>
    </w:p>
    <w:p w:rsidR="00A16680" w:rsidRPr="00910282" w:rsidRDefault="00A16680" w:rsidP="009F5428">
      <w:pPr>
        <w:pStyle w:val="30"/>
        <w:spacing w:line="360" w:lineRule="auto"/>
        <w:rPr>
          <w:rFonts w:ascii="宋体"/>
        </w:rPr>
      </w:pPr>
      <w:r w:rsidRPr="00910282">
        <w:rPr>
          <w:rFonts w:ascii="宋体" w:hAnsi="宋体"/>
        </w:rPr>
        <w:t>4.8.1.3</w:t>
      </w:r>
      <w:r w:rsidRPr="00910282">
        <w:rPr>
          <w:rFonts w:ascii="宋体" w:hAnsi="宋体" w:hint="eastAsia"/>
        </w:rPr>
        <w:t>仪器维护、维修人员培训应包括灭菌柜结构原理、基本操作、维修、日常保养内容、故障排除等基本知识。合格标准为维修人员能对机械、电器部分进行基本维修，能够了解仪器日常保养内容，能对造成常见故障的易损部件有明确认识。</w:t>
      </w:r>
    </w:p>
    <w:p w:rsidR="00A16680" w:rsidRPr="00910282" w:rsidRDefault="00A16680" w:rsidP="009F5428">
      <w:pPr>
        <w:pStyle w:val="30"/>
        <w:spacing w:line="360" w:lineRule="auto"/>
        <w:rPr>
          <w:rFonts w:ascii="宋体"/>
          <w:b/>
          <w:sz w:val="21"/>
          <w:szCs w:val="21"/>
        </w:rPr>
      </w:pPr>
      <w:r w:rsidRPr="00910282">
        <w:rPr>
          <w:rFonts w:ascii="宋体" w:hAnsi="宋体"/>
          <w:b/>
          <w:sz w:val="21"/>
          <w:szCs w:val="21"/>
        </w:rPr>
        <w:t>4.8.2</w:t>
      </w:r>
      <w:r w:rsidRPr="00910282">
        <w:rPr>
          <w:rFonts w:ascii="宋体" w:hAnsi="宋体" w:hint="eastAsia"/>
          <w:b/>
          <w:sz w:val="21"/>
          <w:szCs w:val="21"/>
        </w:rPr>
        <w:t>运输要求</w:t>
      </w:r>
    </w:p>
    <w:p w:rsidR="00A16680" w:rsidRPr="00910282" w:rsidRDefault="00A16680" w:rsidP="009F5428">
      <w:pPr>
        <w:pStyle w:val="30"/>
        <w:spacing w:line="360" w:lineRule="auto"/>
        <w:rPr>
          <w:rFonts w:ascii="宋体"/>
        </w:rPr>
      </w:pPr>
      <w:r w:rsidRPr="00910282">
        <w:rPr>
          <w:rFonts w:ascii="宋体" w:hAnsi="宋体"/>
        </w:rPr>
        <w:t>4.8.2.1</w:t>
      </w:r>
      <w:r w:rsidRPr="00910282">
        <w:rPr>
          <w:rFonts w:ascii="宋体" w:hAnsi="宋体" w:hint="eastAsia"/>
        </w:rPr>
        <w:t>仪器运输在运输途中需做好防护措施，不得有任何损伤。</w:t>
      </w:r>
    </w:p>
    <w:p w:rsidR="00A16680" w:rsidRPr="00910282" w:rsidRDefault="00A16680" w:rsidP="009F5428">
      <w:pPr>
        <w:pStyle w:val="30"/>
        <w:spacing w:line="360" w:lineRule="auto"/>
        <w:rPr>
          <w:rFonts w:ascii="宋体"/>
        </w:rPr>
      </w:pPr>
      <w:r w:rsidRPr="00910282">
        <w:rPr>
          <w:rFonts w:ascii="宋体" w:hAnsi="宋体"/>
        </w:rPr>
        <w:t xml:space="preserve">4.8.2.2 </w:t>
      </w:r>
      <w:r w:rsidRPr="00910282">
        <w:rPr>
          <w:rFonts w:ascii="宋体" w:hAnsi="宋体" w:hint="eastAsia"/>
        </w:rPr>
        <w:t>吊装费用含在设备合同内，由设备供应商提供费用。</w:t>
      </w:r>
    </w:p>
    <w:p w:rsidR="00A16680" w:rsidRPr="00910282" w:rsidRDefault="00A16680" w:rsidP="009F5428">
      <w:pPr>
        <w:pStyle w:val="30"/>
        <w:spacing w:line="460" w:lineRule="exact"/>
        <w:rPr>
          <w:rFonts w:ascii="宋体"/>
          <w:b/>
          <w:sz w:val="21"/>
          <w:szCs w:val="21"/>
        </w:rPr>
      </w:pPr>
      <w:r w:rsidRPr="00910282">
        <w:rPr>
          <w:rFonts w:ascii="宋体" w:hAnsi="宋体"/>
          <w:b/>
          <w:sz w:val="21"/>
          <w:szCs w:val="21"/>
        </w:rPr>
        <w:lastRenderedPageBreak/>
        <w:t>4.8.3</w:t>
      </w:r>
      <w:r w:rsidRPr="00910282">
        <w:rPr>
          <w:rFonts w:ascii="宋体" w:hAnsi="宋体" w:hint="eastAsia"/>
          <w:b/>
          <w:sz w:val="21"/>
          <w:szCs w:val="21"/>
        </w:rPr>
        <w:t>验证要求</w:t>
      </w:r>
    </w:p>
    <w:p w:rsidR="00A16680" w:rsidRPr="002D1E9C" w:rsidRDefault="00A16680" w:rsidP="00192DE5">
      <w:pPr>
        <w:pStyle w:val="30"/>
        <w:spacing w:line="460" w:lineRule="exact"/>
        <w:rPr>
          <w:rFonts w:ascii="宋体"/>
        </w:rPr>
      </w:pPr>
      <w:r w:rsidRPr="002D1E9C">
        <w:rPr>
          <w:rFonts w:ascii="宋体" w:hAnsi="宋体"/>
        </w:rPr>
        <w:t>4.8.3.1</w:t>
      </w:r>
      <w:r w:rsidRPr="002D1E9C">
        <w:rPr>
          <w:rFonts w:ascii="宋体" w:hAnsi="宋体" w:hint="eastAsia"/>
        </w:rPr>
        <w:t>验证包括</w:t>
      </w:r>
      <w:r w:rsidRPr="00E00369">
        <w:rPr>
          <w:rFonts w:ascii="宋体" w:hAnsi="宋体" w:hint="eastAsia"/>
          <w:color w:val="FF0000"/>
        </w:rPr>
        <w:t>评估、</w:t>
      </w:r>
      <w:r w:rsidRPr="00E00369">
        <w:rPr>
          <w:rFonts w:ascii="宋体" w:hAnsi="宋体"/>
          <w:color w:val="FF0000"/>
        </w:rPr>
        <w:t>FAT</w:t>
      </w:r>
      <w:r w:rsidRPr="00E00369">
        <w:rPr>
          <w:rFonts w:ascii="宋体" w:hAnsi="宋体" w:hint="eastAsia"/>
          <w:color w:val="FF0000"/>
        </w:rPr>
        <w:t>、</w:t>
      </w:r>
      <w:r w:rsidRPr="00E00369">
        <w:rPr>
          <w:rFonts w:ascii="宋体" w:hAnsi="宋体"/>
          <w:color w:val="FF0000"/>
        </w:rPr>
        <w:t>DQ</w:t>
      </w:r>
      <w:r w:rsidRPr="00E00369">
        <w:rPr>
          <w:rFonts w:ascii="宋体" w:hAnsi="宋体" w:hint="eastAsia"/>
          <w:color w:val="FF0000"/>
        </w:rPr>
        <w:t>、</w:t>
      </w:r>
      <w:r w:rsidRPr="00E00369">
        <w:rPr>
          <w:rFonts w:ascii="宋体" w:hAnsi="宋体"/>
          <w:color w:val="FF0000"/>
        </w:rPr>
        <w:t>SAT</w:t>
      </w:r>
      <w:r w:rsidRPr="00E00369">
        <w:rPr>
          <w:rFonts w:ascii="宋体" w:hAnsi="宋体" w:hint="eastAsia"/>
          <w:color w:val="FF0000"/>
        </w:rPr>
        <w:t>、</w:t>
      </w:r>
      <w:r w:rsidRPr="00E00369">
        <w:rPr>
          <w:rFonts w:ascii="宋体" w:hAnsi="宋体"/>
          <w:color w:val="FF0000"/>
        </w:rPr>
        <w:t>IQ</w:t>
      </w:r>
      <w:r w:rsidRPr="00E00369">
        <w:rPr>
          <w:rFonts w:ascii="宋体" w:hAnsi="宋体" w:hint="eastAsia"/>
          <w:color w:val="FF0000"/>
        </w:rPr>
        <w:t>、</w:t>
      </w:r>
      <w:r w:rsidRPr="00E00369">
        <w:rPr>
          <w:rFonts w:ascii="宋体" w:hAnsi="宋体"/>
          <w:color w:val="FF0000"/>
        </w:rPr>
        <w:t>OQ</w:t>
      </w:r>
      <w:r w:rsidRPr="00E00369">
        <w:rPr>
          <w:rFonts w:ascii="宋体" w:hAnsi="宋体" w:hint="eastAsia"/>
          <w:color w:val="FF0000"/>
        </w:rPr>
        <w:t>文件与服务</w:t>
      </w:r>
      <w:r w:rsidRPr="002D1E9C">
        <w:rPr>
          <w:rFonts w:ascii="宋体" w:hAnsi="宋体" w:hint="eastAsia"/>
        </w:rPr>
        <w:t>。</w:t>
      </w:r>
    </w:p>
    <w:p w:rsidR="00A16680" w:rsidRPr="002D1E9C" w:rsidRDefault="00A16680" w:rsidP="00192DE5">
      <w:pPr>
        <w:pStyle w:val="30"/>
        <w:spacing w:line="460" w:lineRule="exact"/>
        <w:rPr>
          <w:rFonts w:ascii="宋体"/>
        </w:rPr>
      </w:pPr>
      <w:r w:rsidRPr="002D1E9C">
        <w:rPr>
          <w:rFonts w:ascii="宋体" w:hAnsi="宋体"/>
        </w:rPr>
        <w:t>4.8.3.2</w:t>
      </w:r>
      <w:r w:rsidRPr="002D1E9C">
        <w:rPr>
          <w:rFonts w:ascii="宋体" w:hAnsi="宋体" w:cs="宋体" w:hint="eastAsia"/>
        </w:rPr>
        <w:t>投标方按</w:t>
      </w:r>
      <w:r w:rsidRPr="002D1E9C">
        <w:rPr>
          <w:rFonts w:ascii="宋体" w:hAnsi="宋体" w:cs="宋体"/>
        </w:rPr>
        <w:t>GMP</w:t>
      </w:r>
      <w:r w:rsidRPr="002D1E9C">
        <w:rPr>
          <w:rFonts w:ascii="宋体" w:hAnsi="宋体" w:cs="宋体" w:hint="eastAsia"/>
        </w:rPr>
        <w:t>规范完成</w:t>
      </w:r>
      <w:r w:rsidRPr="0070449B">
        <w:rPr>
          <w:rFonts w:ascii="宋体" w:hAnsi="宋体" w:hint="eastAsia"/>
          <w:color w:val="FF0000"/>
        </w:rPr>
        <w:t>评估、</w:t>
      </w:r>
      <w:r w:rsidRPr="0070449B">
        <w:rPr>
          <w:rFonts w:ascii="宋体" w:hAnsi="宋体"/>
          <w:color w:val="FF0000"/>
        </w:rPr>
        <w:t>FAT</w:t>
      </w:r>
      <w:r w:rsidRPr="0070449B">
        <w:rPr>
          <w:rFonts w:ascii="宋体" w:hAnsi="宋体" w:hint="eastAsia"/>
          <w:color w:val="FF0000"/>
        </w:rPr>
        <w:t>、</w:t>
      </w:r>
      <w:r w:rsidRPr="002D1E9C">
        <w:rPr>
          <w:rFonts w:ascii="宋体" w:hAnsi="宋体"/>
        </w:rPr>
        <w:t>DQ</w:t>
      </w:r>
      <w:r w:rsidRPr="002D1E9C">
        <w:rPr>
          <w:rFonts w:ascii="宋体" w:hAnsi="宋体" w:hint="eastAsia"/>
        </w:rPr>
        <w:t>、</w:t>
      </w:r>
      <w:r w:rsidRPr="0070449B">
        <w:rPr>
          <w:rFonts w:ascii="宋体" w:hAnsi="宋体"/>
          <w:color w:val="FF0000"/>
        </w:rPr>
        <w:t>SAT</w:t>
      </w:r>
      <w:r w:rsidRPr="0070449B">
        <w:rPr>
          <w:rFonts w:ascii="宋体" w:hAnsi="宋体" w:hint="eastAsia"/>
          <w:color w:val="FF0000"/>
        </w:rPr>
        <w:t>、</w:t>
      </w:r>
      <w:r w:rsidRPr="002D1E9C">
        <w:rPr>
          <w:rFonts w:ascii="宋体" w:hAnsi="宋体"/>
        </w:rPr>
        <w:t>IQ</w:t>
      </w:r>
      <w:r w:rsidRPr="002D1E9C">
        <w:rPr>
          <w:rFonts w:ascii="宋体" w:hAnsi="宋体" w:hint="eastAsia"/>
        </w:rPr>
        <w:t>、</w:t>
      </w:r>
      <w:r w:rsidRPr="002D1E9C">
        <w:rPr>
          <w:rFonts w:ascii="宋体" w:hAnsi="宋体"/>
        </w:rPr>
        <w:t>OQ</w:t>
      </w:r>
      <w:r w:rsidRPr="002D1E9C">
        <w:rPr>
          <w:rFonts w:ascii="宋体" w:hAnsi="宋体" w:cs="宋体" w:hint="eastAsia"/>
        </w:rPr>
        <w:t>工作，并提供相应文件（文件必须符合我所</w:t>
      </w:r>
      <w:r w:rsidRPr="002D1E9C">
        <w:rPr>
          <w:rFonts w:ascii="宋体" w:hAnsi="宋体" w:cs="宋体"/>
        </w:rPr>
        <w:t>QA</w:t>
      </w:r>
      <w:r w:rsidRPr="002D1E9C">
        <w:rPr>
          <w:rFonts w:ascii="宋体" w:hAnsi="宋体" w:cs="宋体" w:hint="eastAsia"/>
        </w:rPr>
        <w:t>要求）。</w:t>
      </w:r>
      <w:r w:rsidRPr="002D1E9C">
        <w:rPr>
          <w:rFonts w:ascii="宋体" w:hAnsi="宋体" w:hint="eastAsia"/>
        </w:rPr>
        <w:t>各验证工作开始前验证方案需经过本公司相关部门审核，并经质量保证部批准。</w:t>
      </w:r>
    </w:p>
    <w:p w:rsidR="00A16680" w:rsidRPr="002D1E9C" w:rsidRDefault="00A16680" w:rsidP="00192DE5">
      <w:pPr>
        <w:pStyle w:val="30"/>
        <w:spacing w:line="460" w:lineRule="exact"/>
        <w:rPr>
          <w:rFonts w:ascii="宋体"/>
        </w:rPr>
      </w:pPr>
      <w:r w:rsidRPr="002D1E9C">
        <w:rPr>
          <w:rFonts w:ascii="宋体" w:hAnsi="宋体"/>
        </w:rPr>
        <w:t>4.8.3.3</w:t>
      </w:r>
      <w:r w:rsidRPr="002D1E9C">
        <w:rPr>
          <w:rFonts w:ascii="宋体" w:hAnsi="宋体" w:hint="eastAsia"/>
        </w:rPr>
        <w:t>验证工作应按时保质完成，供应商需提供验证工作计划表。</w:t>
      </w:r>
    </w:p>
    <w:p w:rsidR="00A16680" w:rsidRPr="002D1E9C" w:rsidRDefault="00A16680" w:rsidP="00192DE5">
      <w:pPr>
        <w:pStyle w:val="30"/>
        <w:spacing w:line="460" w:lineRule="exact"/>
        <w:rPr>
          <w:rFonts w:ascii="宋体"/>
        </w:rPr>
      </w:pPr>
      <w:r w:rsidRPr="002D1E9C">
        <w:rPr>
          <w:rFonts w:ascii="宋体" w:hAnsi="宋体"/>
        </w:rPr>
        <w:t>4.8.3.4</w:t>
      </w:r>
      <w:r w:rsidRPr="002D1E9C">
        <w:rPr>
          <w:rFonts w:ascii="宋体" w:hAnsi="宋体" w:hint="eastAsia"/>
        </w:rPr>
        <w:t>验证项目应包含法规要求的测试项目，以及本公司提出的测试项目。</w:t>
      </w:r>
    </w:p>
    <w:p w:rsidR="00A16680" w:rsidRPr="002D1E9C" w:rsidRDefault="00A16680" w:rsidP="00192DE5">
      <w:pPr>
        <w:pStyle w:val="30"/>
        <w:spacing w:line="460" w:lineRule="exact"/>
        <w:rPr>
          <w:rFonts w:ascii="宋体"/>
        </w:rPr>
      </w:pPr>
      <w:r w:rsidRPr="002D1E9C">
        <w:rPr>
          <w:rFonts w:ascii="宋体" w:hAnsi="宋体"/>
        </w:rPr>
        <w:t>4.8.3.5</w:t>
      </w:r>
      <w:r w:rsidRPr="002D1E9C">
        <w:rPr>
          <w:rFonts w:ascii="宋体" w:hAnsi="宋体" w:hint="eastAsia"/>
        </w:rPr>
        <w:t>验证工作完成后，验证记录经本公司相关部门审核，并经质量保证部批准。</w:t>
      </w:r>
    </w:p>
    <w:p w:rsidR="00A16680" w:rsidRPr="002D1E9C" w:rsidRDefault="00A16680" w:rsidP="00192DE5">
      <w:pPr>
        <w:pStyle w:val="30"/>
        <w:spacing w:line="360" w:lineRule="auto"/>
        <w:rPr>
          <w:rFonts w:ascii="宋体"/>
        </w:rPr>
      </w:pPr>
      <w:r w:rsidRPr="002D1E9C">
        <w:rPr>
          <w:rFonts w:ascii="宋体" w:hAnsi="宋体"/>
        </w:rPr>
        <w:t>4.8.3.6</w:t>
      </w:r>
      <w:r w:rsidRPr="002D1E9C">
        <w:rPr>
          <w:rFonts w:ascii="宋体" w:hAnsi="宋体" w:hint="eastAsia"/>
        </w:rPr>
        <w:t>验收前，验证工作已成功完成，验证最终报告已经本公司相关部门审核，并经质量保证部批准。</w:t>
      </w:r>
    </w:p>
    <w:p w:rsidR="00A16680" w:rsidRPr="002D1E9C" w:rsidRDefault="00A16680" w:rsidP="00192DE5">
      <w:pPr>
        <w:pStyle w:val="30"/>
        <w:spacing w:line="360" w:lineRule="auto"/>
        <w:rPr>
          <w:rFonts w:ascii="宋体"/>
        </w:rPr>
      </w:pPr>
      <w:r w:rsidRPr="002D1E9C">
        <w:rPr>
          <w:rFonts w:ascii="宋体" w:hAnsi="宋体"/>
        </w:rPr>
        <w:t>4.8.3.7 PQ</w:t>
      </w:r>
      <w:r w:rsidRPr="002D1E9C">
        <w:rPr>
          <w:rFonts w:ascii="宋体" w:hAnsi="宋体" w:hint="eastAsia"/>
        </w:rPr>
        <w:t>由供应商协助我公司完成。</w:t>
      </w:r>
    </w:p>
    <w:p w:rsidR="00A16680" w:rsidRPr="00910282" w:rsidRDefault="00A16680" w:rsidP="009F5428">
      <w:pPr>
        <w:pStyle w:val="30"/>
        <w:spacing w:line="360" w:lineRule="auto"/>
        <w:rPr>
          <w:rFonts w:ascii="宋体"/>
          <w:b/>
          <w:color w:val="000000"/>
          <w:sz w:val="21"/>
          <w:szCs w:val="21"/>
        </w:rPr>
      </w:pPr>
      <w:r w:rsidRPr="00910282">
        <w:rPr>
          <w:rFonts w:ascii="宋体" w:hAnsi="宋体"/>
          <w:b/>
          <w:color w:val="000000"/>
          <w:sz w:val="21"/>
          <w:szCs w:val="21"/>
        </w:rPr>
        <w:t>4.8.4</w:t>
      </w:r>
      <w:r w:rsidRPr="00910282">
        <w:rPr>
          <w:rFonts w:ascii="宋体" w:hAnsi="宋体" w:hint="eastAsia"/>
          <w:b/>
          <w:color w:val="000000"/>
          <w:sz w:val="21"/>
          <w:szCs w:val="21"/>
        </w:rPr>
        <w:t>售后服务及备件要求</w:t>
      </w:r>
    </w:p>
    <w:p w:rsidR="00A16680" w:rsidRPr="00910282" w:rsidRDefault="00A16680" w:rsidP="009F5428">
      <w:pPr>
        <w:pStyle w:val="30"/>
        <w:spacing w:line="360" w:lineRule="auto"/>
        <w:rPr>
          <w:rFonts w:ascii="宋体"/>
        </w:rPr>
      </w:pPr>
      <w:r w:rsidRPr="00910282">
        <w:rPr>
          <w:rFonts w:ascii="宋体" w:hAnsi="宋体"/>
        </w:rPr>
        <w:t>4.8.4.1</w:t>
      </w:r>
      <w:r w:rsidRPr="00910282">
        <w:rPr>
          <w:rFonts w:ascii="宋体" w:hAnsi="宋体" w:hint="eastAsia"/>
        </w:rPr>
        <w:t>设备保质期从确认验收文件签署之后开始计算。</w:t>
      </w:r>
    </w:p>
    <w:p w:rsidR="00A16680" w:rsidRPr="00910282" w:rsidRDefault="00A16680" w:rsidP="009F5428">
      <w:pPr>
        <w:pStyle w:val="30"/>
        <w:spacing w:line="360" w:lineRule="auto"/>
        <w:rPr>
          <w:rFonts w:ascii="宋体"/>
        </w:rPr>
      </w:pPr>
      <w:r w:rsidRPr="00910282">
        <w:rPr>
          <w:rFonts w:ascii="宋体" w:hAnsi="宋体"/>
        </w:rPr>
        <w:t>4.8.4.2</w:t>
      </w:r>
      <w:r w:rsidRPr="00910282">
        <w:rPr>
          <w:rFonts w:ascii="宋体" w:hAnsi="宋体" w:hint="eastAsia"/>
        </w:rPr>
        <w:t>设备整机质保期为</w:t>
      </w:r>
      <w:r w:rsidRPr="00910282">
        <w:rPr>
          <w:rFonts w:ascii="宋体" w:hAnsi="宋体"/>
        </w:rPr>
        <w:t>2</w:t>
      </w:r>
      <w:r w:rsidRPr="00910282">
        <w:rPr>
          <w:rFonts w:ascii="宋体" w:hAnsi="宋体" w:hint="eastAsia"/>
        </w:rPr>
        <w:t>年，保质期内免费保修并免费更换所有配件，保质期后应提供良好的售后服务。</w:t>
      </w:r>
    </w:p>
    <w:p w:rsidR="00A16680" w:rsidRPr="00910282" w:rsidRDefault="00A16680" w:rsidP="009F5428">
      <w:pPr>
        <w:pStyle w:val="30"/>
        <w:spacing w:line="360" w:lineRule="auto"/>
        <w:rPr>
          <w:rFonts w:ascii="宋体"/>
        </w:rPr>
      </w:pPr>
      <w:r w:rsidRPr="00910282">
        <w:rPr>
          <w:rFonts w:ascii="宋体" w:hAnsi="宋体"/>
        </w:rPr>
        <w:t>4.8.4.3</w:t>
      </w:r>
      <w:r w:rsidRPr="00910282">
        <w:rPr>
          <w:rFonts w:ascii="宋体" w:hAnsi="宋体" w:hint="eastAsia"/>
        </w:rPr>
        <w:t>售后服务必须响应及时，要求仪器出现须厂家维修的故障后，应在</w:t>
      </w:r>
      <w:r w:rsidRPr="00910282">
        <w:rPr>
          <w:rFonts w:ascii="宋体" w:hAnsi="宋体"/>
        </w:rPr>
        <w:t>4</w:t>
      </w:r>
      <w:r w:rsidRPr="00910282">
        <w:rPr>
          <w:rFonts w:ascii="宋体" w:hAnsi="宋体" w:hint="eastAsia"/>
        </w:rPr>
        <w:t>小时内明确答复，当电话沟通无法解决时，须</w:t>
      </w:r>
      <w:r w:rsidRPr="00910282">
        <w:rPr>
          <w:rFonts w:ascii="宋体" w:hAnsi="宋体"/>
        </w:rPr>
        <w:t>24</w:t>
      </w:r>
      <w:r w:rsidRPr="00910282">
        <w:rPr>
          <w:rFonts w:ascii="宋体" w:hAnsi="宋体" w:hint="eastAsia"/>
        </w:rPr>
        <w:t>小时内派人至现场解决。</w:t>
      </w:r>
    </w:p>
    <w:p w:rsidR="00A16680" w:rsidRPr="00910282" w:rsidRDefault="00A16680" w:rsidP="009F5428">
      <w:pPr>
        <w:pStyle w:val="30"/>
        <w:spacing w:line="360" w:lineRule="auto"/>
        <w:rPr>
          <w:rFonts w:ascii="宋体"/>
        </w:rPr>
      </w:pPr>
      <w:r w:rsidRPr="00910282">
        <w:rPr>
          <w:rFonts w:ascii="宋体" w:hAnsi="宋体"/>
        </w:rPr>
        <w:t>4.8.4.4</w:t>
      </w:r>
      <w:r w:rsidRPr="00910282">
        <w:rPr>
          <w:rFonts w:ascii="宋体" w:hAnsi="宋体" w:hint="eastAsia"/>
        </w:rPr>
        <w:t>免费保修期后，厂家应终生提供及时的维修、维护，厂家应定期回访，解决仪器运行当中可能出现的疑问，排除潜在故障，使仪器保持良好工作状态。</w:t>
      </w:r>
    </w:p>
    <w:p w:rsidR="00A16680" w:rsidRPr="00910282" w:rsidRDefault="00A16680" w:rsidP="009F5428">
      <w:pPr>
        <w:pStyle w:val="30"/>
        <w:spacing w:line="360" w:lineRule="auto"/>
        <w:rPr>
          <w:rFonts w:ascii="宋体"/>
        </w:rPr>
      </w:pPr>
      <w:r w:rsidRPr="00910282">
        <w:rPr>
          <w:rFonts w:ascii="宋体" w:hAnsi="宋体"/>
        </w:rPr>
        <w:t>4.8.4.5</w:t>
      </w:r>
      <w:r w:rsidRPr="00910282">
        <w:rPr>
          <w:rFonts w:ascii="宋体" w:hAnsi="宋体" w:hint="eastAsia"/>
        </w:rPr>
        <w:t>供应商可以提供所有合格的备件，用于设备相应部件的维修、更换。</w:t>
      </w:r>
    </w:p>
    <w:p w:rsidR="00A16680" w:rsidRPr="00910282" w:rsidRDefault="00A16680" w:rsidP="009F5428">
      <w:pPr>
        <w:pStyle w:val="30"/>
        <w:spacing w:line="360" w:lineRule="auto"/>
        <w:rPr>
          <w:rFonts w:ascii="宋体"/>
          <w:b/>
          <w:color w:val="000000"/>
          <w:sz w:val="21"/>
          <w:szCs w:val="21"/>
        </w:rPr>
      </w:pPr>
      <w:r w:rsidRPr="00910282">
        <w:rPr>
          <w:rFonts w:ascii="宋体" w:hAnsi="宋体"/>
          <w:b/>
          <w:color w:val="000000"/>
          <w:sz w:val="21"/>
          <w:szCs w:val="21"/>
        </w:rPr>
        <w:t>4.8.5</w:t>
      </w:r>
      <w:r w:rsidRPr="00910282">
        <w:rPr>
          <w:rFonts w:ascii="宋体" w:hAnsi="宋体" w:hint="eastAsia"/>
          <w:b/>
          <w:color w:val="000000"/>
          <w:sz w:val="21"/>
          <w:szCs w:val="21"/>
        </w:rPr>
        <w:t>验收要求</w:t>
      </w:r>
    </w:p>
    <w:p w:rsidR="00A16680" w:rsidRPr="00910282" w:rsidRDefault="00A16680" w:rsidP="009F5428">
      <w:pPr>
        <w:pStyle w:val="30"/>
        <w:spacing w:line="360" w:lineRule="auto"/>
        <w:rPr>
          <w:rFonts w:ascii="宋体"/>
        </w:rPr>
      </w:pPr>
      <w:r w:rsidRPr="00910282">
        <w:rPr>
          <w:rFonts w:ascii="宋体" w:hAnsi="宋体"/>
        </w:rPr>
        <w:t>4.8.5.1</w:t>
      </w:r>
      <w:r w:rsidRPr="00910282">
        <w:rPr>
          <w:rFonts w:ascii="宋体" w:hAnsi="宋体" w:hint="eastAsia"/>
        </w:rPr>
        <w:t>货物到达买方使用现场后，由买卖双方共同验收，卖方工程师免费为买方提供调试。</w:t>
      </w:r>
    </w:p>
    <w:p w:rsidR="00A16680" w:rsidRPr="00910282" w:rsidRDefault="00A16680" w:rsidP="009F5428">
      <w:pPr>
        <w:pStyle w:val="30"/>
        <w:spacing w:line="360" w:lineRule="auto"/>
        <w:rPr>
          <w:rFonts w:ascii="宋体"/>
        </w:rPr>
      </w:pPr>
      <w:r w:rsidRPr="00910282">
        <w:rPr>
          <w:rFonts w:ascii="宋体" w:hAnsi="宋体"/>
        </w:rPr>
        <w:t>4.8.5.2</w:t>
      </w:r>
      <w:r w:rsidRPr="00910282">
        <w:rPr>
          <w:rFonts w:ascii="宋体" w:hAnsi="宋体" w:hint="eastAsia"/>
        </w:rPr>
        <w:t>供应商进厂施工需遵守施工和安装规定。</w:t>
      </w:r>
    </w:p>
    <w:p w:rsidR="00A16680" w:rsidRPr="00910282" w:rsidRDefault="00A16680" w:rsidP="009F5428">
      <w:pPr>
        <w:pStyle w:val="30"/>
        <w:spacing w:line="360" w:lineRule="auto"/>
        <w:rPr>
          <w:rFonts w:ascii="宋体"/>
        </w:rPr>
      </w:pPr>
      <w:r w:rsidRPr="00910282">
        <w:rPr>
          <w:rFonts w:ascii="宋体" w:hAnsi="宋体"/>
        </w:rPr>
        <w:t>4.8.5.3</w:t>
      </w:r>
      <w:r w:rsidRPr="00910282">
        <w:rPr>
          <w:rFonts w:ascii="宋体" w:hAnsi="宋体" w:hint="eastAsia"/>
        </w:rPr>
        <w:t>确认调试验收合格后，买卖双方签订验收报告。</w:t>
      </w:r>
    </w:p>
    <w:p w:rsidR="00A16680" w:rsidRPr="00910282" w:rsidRDefault="00A16680" w:rsidP="00F11DEA">
      <w:pPr>
        <w:pStyle w:val="a0"/>
        <w:numPr>
          <w:ilvl w:val="0"/>
          <w:numId w:val="20"/>
        </w:numPr>
        <w:outlineLvl w:val="0"/>
        <w:rPr>
          <w:rFonts w:ascii="宋体"/>
          <w:b/>
        </w:rPr>
      </w:pPr>
      <w:bookmarkStart w:id="20" w:name="_Toc477852581"/>
      <w:r w:rsidRPr="00910282">
        <w:rPr>
          <w:rFonts w:ascii="宋体" w:hAnsi="宋体" w:hint="eastAsia"/>
          <w:b/>
        </w:rPr>
        <w:t>附件</w:t>
      </w:r>
      <w:bookmarkEnd w:id="20"/>
    </w:p>
    <w:p w:rsidR="00A16680" w:rsidRPr="00910282" w:rsidRDefault="00A16680" w:rsidP="009F5428">
      <w:pPr>
        <w:pStyle w:val="30"/>
        <w:spacing w:line="360" w:lineRule="auto"/>
        <w:rPr>
          <w:rFonts w:ascii="宋体"/>
        </w:rPr>
      </w:pPr>
      <w:r w:rsidRPr="00910282">
        <w:rPr>
          <w:rFonts w:ascii="宋体" w:hAnsi="宋体"/>
        </w:rPr>
        <w:t>N/A</w:t>
      </w:r>
    </w:p>
    <w:p w:rsidR="00A16680" w:rsidRPr="00910282" w:rsidRDefault="00A16680" w:rsidP="00DD6D2C">
      <w:pPr>
        <w:rPr>
          <w:rFonts w:ascii="宋体"/>
          <w:color w:val="FF0000"/>
          <w:sz w:val="24"/>
        </w:rPr>
      </w:pPr>
      <w:r w:rsidRPr="00910282">
        <w:rPr>
          <w:rFonts w:ascii="宋体" w:hAnsi="宋体"/>
          <w:color w:val="FF0000"/>
          <w:sz w:val="24"/>
        </w:rPr>
        <w:t xml:space="preserve"> </w:t>
      </w:r>
    </w:p>
    <w:sectPr w:rsidR="00A16680" w:rsidRPr="00910282" w:rsidSect="00DA388B">
      <w:headerReference w:type="default" r:id="rId9"/>
      <w:footerReference w:type="default" r:id="rId10"/>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A3" w:rsidRDefault="00BD26A3">
      <w:r>
        <w:separator/>
      </w:r>
    </w:p>
  </w:endnote>
  <w:endnote w:type="continuationSeparator" w:id="0">
    <w:p w:rsidR="00BD26A3" w:rsidRDefault="00B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80" w:rsidRDefault="005049D9">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6057900" cy="0"/>
              <wp:effectExtent l="9525" t="10160" r="952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DC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"/>
          </w:pict>
        </mc:Fallback>
      </mc:AlternateContent>
    </w:r>
    <w:r w:rsidR="00A16680">
      <w:rPr>
        <w:rFonts w:hint="eastAsia"/>
      </w:rPr>
      <w:t>本文件为受控文件，仅供武汉生物制品研究所有限责任公司使用并为版权所有，严禁无授权使用、泄露或复印，违者必究。</w:t>
    </w:r>
  </w:p>
  <w:p w:rsidR="00A16680" w:rsidRDefault="00A166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A3" w:rsidRDefault="00BD26A3">
      <w:r>
        <w:separator/>
      </w:r>
    </w:p>
  </w:footnote>
  <w:footnote w:type="continuationSeparator" w:id="0">
    <w:p w:rsidR="00BD26A3" w:rsidRDefault="00BD2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692"/>
      <w:gridCol w:w="1276"/>
      <w:gridCol w:w="1949"/>
    </w:tblGrid>
    <w:tr w:rsidR="00A16680" w:rsidTr="002B23BB">
      <w:trPr>
        <w:trHeight w:val="456"/>
      </w:trPr>
      <w:tc>
        <w:tcPr>
          <w:tcW w:w="937" w:type="dxa"/>
          <w:vAlign w:val="center"/>
        </w:tcPr>
        <w:p w:rsidR="00A16680" w:rsidRPr="003333F3" w:rsidRDefault="005049D9">
          <w:pPr>
            <w:pStyle w:val="aa"/>
            <w:rPr>
              <w:szCs w:val="18"/>
            </w:rPr>
          </w:pPr>
          <w:r>
            <w:rPr>
              <w:noProof/>
              <w:szCs w:val="18"/>
            </w:rPr>
            <w:drawing>
              <wp:inline distT="0" distB="0" distL="0" distR="0">
                <wp:extent cx="462915" cy="4629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a:ln>
                          <a:noFill/>
                        </a:ln>
                      </pic:spPr>
                    </pic:pic>
                  </a:graphicData>
                </a:graphic>
              </wp:inline>
            </w:drawing>
          </w:r>
        </w:p>
      </w:tc>
      <w:tc>
        <w:tcPr>
          <w:tcW w:w="5692" w:type="dxa"/>
          <w:vAlign w:val="center"/>
        </w:tcPr>
        <w:p w:rsidR="00A16680" w:rsidRPr="003333F3" w:rsidRDefault="00A16680">
          <w:pPr>
            <w:pStyle w:val="aa"/>
            <w:rPr>
              <w:rFonts w:ascii="宋体"/>
              <w:b/>
              <w:sz w:val="21"/>
              <w:szCs w:val="21"/>
            </w:rPr>
          </w:pPr>
          <w:r w:rsidRPr="003333F3">
            <w:rPr>
              <w:rFonts w:ascii="宋体" w:hAnsi="宋体" w:hint="eastAsia"/>
              <w:b/>
              <w:sz w:val="21"/>
              <w:szCs w:val="21"/>
            </w:rPr>
            <w:t>武汉生物制品研究所有限责任公司</w:t>
          </w:r>
        </w:p>
        <w:p w:rsidR="00A16680" w:rsidRPr="003333F3" w:rsidRDefault="00A16680">
          <w:pPr>
            <w:pStyle w:val="aa"/>
            <w:rPr>
              <w:szCs w:val="18"/>
            </w:rPr>
          </w:pPr>
          <w:r w:rsidRPr="003333F3">
            <w:rPr>
              <w:rFonts w:ascii="宋体" w:hAnsi="宋体"/>
              <w:b/>
              <w:sz w:val="21"/>
              <w:szCs w:val="21"/>
            </w:rPr>
            <w:t>Wuhan Institute of Biological Products Co.,Ltd.</w:t>
          </w:r>
        </w:p>
      </w:tc>
      <w:tc>
        <w:tcPr>
          <w:tcW w:w="3225" w:type="dxa"/>
          <w:gridSpan w:val="2"/>
          <w:vAlign w:val="center"/>
        </w:tcPr>
        <w:p w:rsidR="00A16680" w:rsidRPr="003333F3" w:rsidRDefault="00A16680" w:rsidP="003A5EE4">
          <w:pPr>
            <w:pStyle w:val="aa"/>
            <w:jc w:val="both"/>
            <w:rPr>
              <w:rFonts w:ascii="宋体"/>
              <w:color w:val="FF0000"/>
              <w:szCs w:val="18"/>
            </w:rPr>
          </w:pPr>
          <w:r w:rsidRPr="003333F3">
            <w:rPr>
              <w:rFonts w:ascii="宋体" w:hAnsi="宋体" w:hint="eastAsia"/>
              <w:sz w:val="21"/>
              <w:szCs w:val="21"/>
            </w:rPr>
            <w:t>文件编号：</w:t>
          </w:r>
          <w:r w:rsidRPr="003333F3">
            <w:rPr>
              <w:rFonts w:ascii="宋体" w:hAnsi="宋体"/>
              <w:sz w:val="21"/>
              <w:szCs w:val="21"/>
            </w:rPr>
            <w:t>URS-35</w:t>
          </w:r>
          <w:r w:rsidRPr="003333F3">
            <w:rPr>
              <w:rFonts w:ascii="宋体"/>
              <w:sz w:val="21"/>
              <w:szCs w:val="21"/>
            </w:rPr>
            <w:t>-</w:t>
          </w:r>
          <w:r w:rsidRPr="003333F3">
            <w:rPr>
              <w:rFonts w:ascii="宋体" w:hAnsi="宋体"/>
              <w:sz w:val="21"/>
              <w:szCs w:val="21"/>
            </w:rPr>
            <w:t>16</w:t>
          </w:r>
          <w:r w:rsidRPr="003333F3">
            <w:rPr>
              <w:rFonts w:ascii="宋体"/>
              <w:sz w:val="21"/>
              <w:szCs w:val="21"/>
            </w:rPr>
            <w:t>-00</w:t>
          </w:r>
          <w:r w:rsidRPr="003333F3">
            <w:rPr>
              <w:rFonts w:ascii="宋体" w:hAnsi="宋体"/>
              <w:sz w:val="21"/>
              <w:szCs w:val="21"/>
            </w:rPr>
            <w:t>2</w:t>
          </w:r>
        </w:p>
      </w:tc>
    </w:tr>
    <w:tr w:rsidR="00A16680" w:rsidTr="002B23BB">
      <w:tc>
        <w:tcPr>
          <w:tcW w:w="6629" w:type="dxa"/>
          <w:gridSpan w:val="2"/>
          <w:vMerge w:val="restart"/>
          <w:vAlign w:val="center"/>
        </w:tcPr>
        <w:p w:rsidR="00A16680" w:rsidRPr="003333F3" w:rsidRDefault="00A16680" w:rsidP="007E7537">
          <w:pPr>
            <w:pStyle w:val="aa"/>
            <w:rPr>
              <w:sz w:val="28"/>
              <w:szCs w:val="28"/>
            </w:rPr>
          </w:pPr>
          <w:r w:rsidRPr="003333F3">
            <w:rPr>
              <w:rFonts w:ascii="宋体" w:hAnsi="宋体" w:hint="eastAsia"/>
              <w:b/>
              <w:sz w:val="28"/>
              <w:szCs w:val="28"/>
            </w:rPr>
            <w:t>疫苗楼预灌充分装车间</w:t>
          </w:r>
          <w:r w:rsidRPr="003333F3">
            <w:rPr>
              <w:rFonts w:ascii="宋体" w:hAnsi="宋体"/>
              <w:b/>
              <w:sz w:val="28"/>
              <w:szCs w:val="28"/>
            </w:rPr>
            <w:t>A</w:t>
          </w:r>
          <w:r w:rsidRPr="003333F3">
            <w:rPr>
              <w:rFonts w:ascii="宋体" w:hAnsi="宋体" w:hint="eastAsia"/>
              <w:b/>
              <w:sz w:val="28"/>
              <w:szCs w:val="28"/>
            </w:rPr>
            <w:t>级净化干热灭菌柜</w:t>
          </w:r>
          <w:r w:rsidRPr="003333F3">
            <w:rPr>
              <w:rFonts w:ascii="宋体" w:hAnsi="宋体"/>
              <w:b/>
              <w:sz w:val="28"/>
              <w:szCs w:val="28"/>
            </w:rPr>
            <w:t>URS</w:t>
          </w:r>
        </w:p>
      </w:tc>
      <w:tc>
        <w:tcPr>
          <w:tcW w:w="1276" w:type="dxa"/>
          <w:vAlign w:val="center"/>
        </w:tcPr>
        <w:p w:rsidR="00A16680" w:rsidRPr="003333F3" w:rsidRDefault="00A16680">
          <w:pPr>
            <w:pStyle w:val="aa"/>
            <w:jc w:val="both"/>
            <w:rPr>
              <w:rFonts w:ascii="宋体"/>
              <w:szCs w:val="18"/>
            </w:rPr>
          </w:pPr>
          <w:r w:rsidRPr="003333F3">
            <w:rPr>
              <w:rFonts w:ascii="宋体" w:hAnsi="宋体" w:hint="eastAsia"/>
              <w:sz w:val="21"/>
              <w:szCs w:val="21"/>
            </w:rPr>
            <w:t>修订号：</w:t>
          </w:r>
          <w:r w:rsidRPr="003333F3">
            <w:rPr>
              <w:rFonts w:ascii="宋体"/>
              <w:sz w:val="21"/>
              <w:szCs w:val="21"/>
            </w:rPr>
            <w:t>0</w:t>
          </w:r>
          <w:r w:rsidRPr="003333F3">
            <w:rPr>
              <w:rFonts w:ascii="宋体" w:hAnsi="宋体"/>
              <w:sz w:val="21"/>
              <w:szCs w:val="21"/>
            </w:rPr>
            <w:t>1</w:t>
          </w:r>
        </w:p>
      </w:tc>
      <w:tc>
        <w:tcPr>
          <w:tcW w:w="1949" w:type="dxa"/>
          <w:vAlign w:val="center"/>
        </w:tcPr>
        <w:p w:rsidR="00A16680" w:rsidRPr="003333F3" w:rsidRDefault="00A16680" w:rsidP="00DA388B">
          <w:pPr>
            <w:pStyle w:val="aa"/>
            <w:spacing w:line="240" w:lineRule="atLeast"/>
            <w:jc w:val="both"/>
            <w:rPr>
              <w:rFonts w:ascii="宋体"/>
              <w:sz w:val="21"/>
              <w:szCs w:val="21"/>
            </w:rPr>
          </w:pPr>
          <w:r>
            <w:rPr>
              <w:rFonts w:ascii="宋体" w:hAnsi="宋体" w:hint="eastAsia"/>
              <w:sz w:val="21"/>
              <w:szCs w:val="21"/>
              <w:lang w:val="zh-CN"/>
            </w:rPr>
            <w:t>第</w:t>
          </w:r>
          <w:r w:rsidRPr="00DA388B">
            <w:rPr>
              <w:rFonts w:ascii="宋体" w:hAnsi="宋体"/>
              <w:sz w:val="21"/>
              <w:szCs w:val="21"/>
              <w:lang w:val="zh-CN"/>
            </w:rPr>
            <w:t xml:space="preserve"> </w:t>
          </w:r>
          <w:r w:rsidRPr="003333F3">
            <w:rPr>
              <w:rFonts w:ascii="宋体" w:hAnsi="宋体"/>
              <w:sz w:val="21"/>
              <w:szCs w:val="21"/>
            </w:rPr>
            <w:fldChar w:fldCharType="begin"/>
          </w:r>
          <w:r w:rsidRPr="003333F3">
            <w:rPr>
              <w:rFonts w:ascii="宋体" w:hAnsi="宋体"/>
              <w:sz w:val="21"/>
              <w:szCs w:val="21"/>
            </w:rPr>
            <w:instrText>PAGE  \* Arabic  \* MERGEFORMAT</w:instrText>
          </w:r>
          <w:r w:rsidRPr="003333F3">
            <w:rPr>
              <w:rFonts w:ascii="宋体" w:hAnsi="宋体"/>
              <w:sz w:val="21"/>
              <w:szCs w:val="21"/>
            </w:rPr>
            <w:fldChar w:fldCharType="separate"/>
          </w:r>
          <w:r w:rsidR="005049D9" w:rsidRPr="005049D9">
            <w:rPr>
              <w:rFonts w:ascii="宋体" w:hAnsi="宋体"/>
              <w:noProof/>
              <w:sz w:val="21"/>
              <w:szCs w:val="21"/>
              <w:lang w:val="zh-CN"/>
            </w:rPr>
            <w:t>8</w:t>
          </w:r>
          <w:r w:rsidRPr="003333F3">
            <w:rPr>
              <w:rFonts w:ascii="宋体" w:hAnsi="宋体"/>
              <w:sz w:val="21"/>
              <w:szCs w:val="21"/>
            </w:rPr>
            <w:fldChar w:fldCharType="end"/>
          </w:r>
          <w:r w:rsidRPr="00DA388B">
            <w:rPr>
              <w:rFonts w:ascii="宋体" w:hAnsi="宋体"/>
              <w:sz w:val="21"/>
              <w:szCs w:val="21"/>
              <w:lang w:val="zh-CN"/>
            </w:rPr>
            <w:t xml:space="preserve"> </w:t>
          </w:r>
          <w:r w:rsidRPr="00DA388B">
            <w:rPr>
              <w:rFonts w:ascii="宋体" w:hAnsi="宋体" w:hint="eastAsia"/>
              <w:sz w:val="21"/>
              <w:szCs w:val="21"/>
              <w:lang w:val="zh-CN"/>
            </w:rPr>
            <w:t>页</w:t>
          </w:r>
          <w:r w:rsidRPr="00DA388B">
            <w:rPr>
              <w:rFonts w:ascii="宋体" w:hAnsi="宋体"/>
              <w:sz w:val="21"/>
              <w:szCs w:val="21"/>
              <w:lang w:val="zh-CN"/>
            </w:rPr>
            <w:t xml:space="preserve"> </w:t>
          </w:r>
          <w:r w:rsidRPr="00DA388B">
            <w:rPr>
              <w:rFonts w:ascii="宋体" w:hAnsi="宋体" w:hint="eastAsia"/>
              <w:sz w:val="21"/>
              <w:szCs w:val="21"/>
              <w:lang w:val="zh-CN"/>
            </w:rPr>
            <w:t>共</w:t>
          </w:r>
          <w:r w:rsidR="00BD26A3">
            <w:fldChar w:fldCharType="begin"/>
          </w:r>
          <w:r w:rsidR="00BD26A3">
            <w:instrText>NUMPAGES  \* Arabic  \* MERGEFORMAT</w:instrText>
          </w:r>
          <w:r w:rsidR="00BD26A3">
            <w:fldChar w:fldCharType="separate"/>
          </w:r>
          <w:r w:rsidR="005049D9" w:rsidRPr="005049D9">
            <w:rPr>
              <w:rFonts w:ascii="宋体" w:hAnsi="宋体"/>
              <w:noProof/>
              <w:sz w:val="21"/>
              <w:szCs w:val="21"/>
              <w:lang w:val="zh-CN"/>
            </w:rPr>
            <w:t>14</w:t>
          </w:r>
          <w:r w:rsidR="00BD26A3">
            <w:rPr>
              <w:rFonts w:ascii="宋体" w:hAnsi="宋体"/>
              <w:noProof/>
              <w:sz w:val="21"/>
              <w:szCs w:val="21"/>
              <w:lang w:val="zh-CN"/>
            </w:rPr>
            <w:fldChar w:fldCharType="end"/>
          </w:r>
          <w:r w:rsidRPr="003333F3">
            <w:rPr>
              <w:rFonts w:ascii="宋体" w:hAnsi="宋体"/>
              <w:sz w:val="21"/>
              <w:szCs w:val="21"/>
            </w:rPr>
            <w:t xml:space="preserve"> </w:t>
          </w:r>
          <w:r w:rsidRPr="003333F3">
            <w:rPr>
              <w:rFonts w:ascii="宋体" w:hAnsi="宋体" w:hint="eastAsia"/>
              <w:sz w:val="21"/>
              <w:szCs w:val="21"/>
            </w:rPr>
            <w:t>页</w:t>
          </w:r>
        </w:p>
      </w:tc>
    </w:tr>
    <w:tr w:rsidR="00A16680" w:rsidTr="002B23BB">
      <w:tc>
        <w:tcPr>
          <w:tcW w:w="6629" w:type="dxa"/>
          <w:gridSpan w:val="2"/>
          <w:vMerge/>
        </w:tcPr>
        <w:p w:rsidR="00A16680" w:rsidRPr="003333F3" w:rsidRDefault="00A16680">
          <w:pPr>
            <w:pStyle w:val="aa"/>
            <w:rPr>
              <w:szCs w:val="18"/>
            </w:rPr>
          </w:pPr>
        </w:p>
      </w:tc>
      <w:tc>
        <w:tcPr>
          <w:tcW w:w="3225" w:type="dxa"/>
          <w:gridSpan w:val="2"/>
          <w:vAlign w:val="center"/>
        </w:tcPr>
        <w:p w:rsidR="00A16680" w:rsidRPr="003333F3" w:rsidRDefault="00A16680">
          <w:pPr>
            <w:pStyle w:val="aa"/>
            <w:jc w:val="both"/>
            <w:rPr>
              <w:rFonts w:ascii="宋体"/>
              <w:color w:val="FF0000"/>
              <w:szCs w:val="18"/>
            </w:rPr>
          </w:pPr>
          <w:r w:rsidRPr="003333F3">
            <w:rPr>
              <w:rFonts w:ascii="宋体" w:hAnsi="宋体" w:hint="eastAsia"/>
              <w:sz w:val="21"/>
              <w:szCs w:val="21"/>
            </w:rPr>
            <w:t>生效日期：</w:t>
          </w:r>
          <w:r w:rsidRPr="003333F3">
            <w:rPr>
              <w:rFonts w:ascii="宋体" w:hAnsi="宋体"/>
              <w:sz w:val="21"/>
              <w:szCs w:val="21"/>
            </w:rPr>
            <w:t>2013</w:t>
          </w:r>
          <w:r w:rsidRPr="003333F3">
            <w:rPr>
              <w:rFonts w:ascii="宋体"/>
              <w:sz w:val="21"/>
              <w:szCs w:val="21"/>
            </w:rPr>
            <w:t>.</w:t>
          </w:r>
          <w:r w:rsidRPr="003333F3">
            <w:rPr>
              <w:rFonts w:ascii="宋体" w:hAnsi="宋体"/>
              <w:sz w:val="21"/>
              <w:szCs w:val="21"/>
            </w:rPr>
            <w:t>07</w:t>
          </w:r>
          <w:r w:rsidRPr="003333F3">
            <w:rPr>
              <w:rFonts w:ascii="宋体"/>
              <w:sz w:val="21"/>
              <w:szCs w:val="21"/>
            </w:rPr>
            <w:t>.</w:t>
          </w:r>
          <w:r w:rsidRPr="003333F3">
            <w:rPr>
              <w:rFonts w:ascii="宋体" w:hAnsi="宋体"/>
              <w:sz w:val="21"/>
              <w:szCs w:val="21"/>
            </w:rPr>
            <w:t>31</w:t>
          </w:r>
        </w:p>
      </w:tc>
    </w:tr>
  </w:tbl>
  <w:p w:rsidR="00A16680" w:rsidRDefault="00A1668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lvlText w:val="%1."/>
      <w:lvlJc w:val="left"/>
      <w:pPr>
        <w:tabs>
          <w:tab w:val="num" w:pos="780"/>
        </w:tabs>
        <w:ind w:left="780" w:hanging="360"/>
      </w:pPr>
      <w:rPr>
        <w:rFonts w:cs="Times New Roman"/>
      </w:rPr>
    </w:lvl>
  </w:abstractNum>
  <w:abstractNum w:abstractNumId="1">
    <w:nsid w:val="00D77076"/>
    <w:multiLevelType w:val="hybridMultilevel"/>
    <w:tmpl w:val="097E7444"/>
    <w:lvl w:ilvl="0" w:tplc="11CE727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01275324"/>
    <w:multiLevelType w:val="hybridMultilevel"/>
    <w:tmpl w:val="8EC81A70"/>
    <w:lvl w:ilvl="0" w:tplc="A5321EFC">
      <w:start w:val="1"/>
      <w:numFmt w:val="decimal"/>
      <w:lvlText w:val="4.3.%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3B909ED"/>
    <w:multiLevelType w:val="hybridMultilevel"/>
    <w:tmpl w:val="8BE0A6D0"/>
    <w:lvl w:ilvl="0" w:tplc="7A2661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ADB2213"/>
    <w:multiLevelType w:val="hybridMultilevel"/>
    <w:tmpl w:val="CFDEF56A"/>
    <w:lvl w:ilvl="0" w:tplc="A5321EFC">
      <w:start w:val="1"/>
      <w:numFmt w:val="decimal"/>
      <w:lvlText w:val="4.3.%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DC3369E"/>
    <w:multiLevelType w:val="multilevel"/>
    <w:tmpl w:val="81D07210"/>
    <w:lvl w:ilvl="0">
      <w:start w:val="1"/>
      <w:numFmt w:val="decimal"/>
      <w:lvlText w:val="4.6.%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F0B3BA0"/>
    <w:multiLevelType w:val="multilevel"/>
    <w:tmpl w:val="0F0B3BA0"/>
    <w:lvl w:ilvl="0">
      <w:start w:val="1"/>
      <w:numFmt w:val="decimal"/>
      <w:lvlText w:val="4.4.3.%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12A74AB9"/>
    <w:multiLevelType w:val="hybridMultilevel"/>
    <w:tmpl w:val="7B18AF10"/>
    <w:lvl w:ilvl="0" w:tplc="F8069450">
      <w:start w:val="1"/>
      <w:numFmt w:val="decimal"/>
      <w:lvlText w:val="（%1）"/>
      <w:lvlJc w:val="left"/>
      <w:pPr>
        <w:ind w:left="720" w:hanging="360"/>
      </w:pPr>
      <w:rPr>
        <w:rFonts w:hAnsi="宋体" w:cs="宋体" w:hint="default"/>
        <w:color w:val="auto"/>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4EB26D7"/>
    <w:multiLevelType w:val="hybridMultilevel"/>
    <w:tmpl w:val="7E46C898"/>
    <w:lvl w:ilvl="0" w:tplc="40E887B8">
      <w:start w:val="1"/>
      <w:numFmt w:val="decimal"/>
      <w:lvlText w:val="4.4.2.%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E2062A9"/>
    <w:multiLevelType w:val="multilevel"/>
    <w:tmpl w:val="1E2062A9"/>
    <w:lvl w:ilvl="0">
      <w:start w:val="1"/>
      <w:numFmt w:val="decimal"/>
      <w:lvlText w:val="%1"/>
      <w:lvlJc w:val="left"/>
      <w:pPr>
        <w:tabs>
          <w:tab w:val="num" w:pos="851"/>
        </w:tabs>
        <w:ind w:left="851" w:hanging="851"/>
      </w:pPr>
      <w:rPr>
        <w:rFonts w:ascii="Arial" w:eastAsia="宋体" w:hAnsi="Arial" w:cs="Times New Roman"/>
        <w:b/>
        <w:bCs/>
        <w:i w:val="0"/>
        <w:iCs w:val="0"/>
        <w:caps/>
        <w:smallCaps w:val="0"/>
        <w:strike w:val="0"/>
        <w:dstrike w:val="0"/>
        <w:color w:val="000000"/>
        <w:spacing w:val="0"/>
        <w:w w:val="100"/>
        <w:kern w:val="0"/>
        <w:position w:val="0"/>
        <w:sz w:val="24"/>
        <w:u w:val="none"/>
      </w:rPr>
    </w:lvl>
    <w:lvl w:ilvl="1">
      <w:start w:val="1"/>
      <w:numFmt w:val="decimal"/>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lvlText w:val="%1.%2.%3.%4"/>
      <w:lvlJc w:val="left"/>
      <w:pPr>
        <w:tabs>
          <w:tab w:val="num" w:pos="851"/>
        </w:tabs>
        <w:ind w:left="851" w:hanging="851"/>
      </w:pPr>
      <w:rPr>
        <w:rFonts w:ascii="Tahoma" w:hAnsi="Tahoma" w:cs="Times New Roman" w:hint="default"/>
        <w:b/>
        <w:i w:val="0"/>
        <w:sz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211F692C"/>
    <w:multiLevelType w:val="hybridMultilevel"/>
    <w:tmpl w:val="CD0CE80A"/>
    <w:lvl w:ilvl="0" w:tplc="1FC4E28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2443ADD"/>
    <w:multiLevelType w:val="hybridMultilevel"/>
    <w:tmpl w:val="5B1CD134"/>
    <w:lvl w:ilvl="0" w:tplc="34143E20">
      <w:start w:val="1"/>
      <w:numFmt w:val="decimal"/>
      <w:lvlText w:val="4.4.3.%1"/>
      <w:lvlJc w:val="left"/>
      <w:pPr>
        <w:ind w:left="420" w:hanging="420"/>
      </w:pPr>
      <w:rPr>
        <w:rFonts w:cs="Times New Roman" w:hint="eastAsia"/>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275C3D41"/>
    <w:multiLevelType w:val="hybridMultilevel"/>
    <w:tmpl w:val="5E1A8420"/>
    <w:lvl w:ilvl="0" w:tplc="63729B2C">
      <w:start w:val="1"/>
      <w:numFmt w:val="decimal"/>
      <w:lvlText w:val="4.5.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2C613385"/>
    <w:multiLevelType w:val="hybridMultilevel"/>
    <w:tmpl w:val="553C6038"/>
    <w:lvl w:ilvl="0" w:tplc="5328AF7A">
      <w:start w:val="1"/>
      <w:numFmt w:val="decimal"/>
      <w:lvlText w:val="4.3.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2CBE3AB6"/>
    <w:multiLevelType w:val="hybridMultilevel"/>
    <w:tmpl w:val="4C722618"/>
    <w:lvl w:ilvl="0" w:tplc="EB56FE84">
      <w:start w:val="1"/>
      <w:numFmt w:val="decimal"/>
      <w:lvlText w:val="4.5.1.%1"/>
      <w:lvlJc w:val="left"/>
      <w:pPr>
        <w:ind w:left="720" w:hanging="360"/>
      </w:pPr>
      <w:rPr>
        <w:rFonts w:hAnsi="宋体" w:cs="Times New Roman" w:hint="default"/>
        <w:color w:val="auto"/>
        <w:sz w:val="21"/>
        <w:szCs w:val="21"/>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D2C37CF"/>
    <w:multiLevelType w:val="multilevel"/>
    <w:tmpl w:val="2D2C37CF"/>
    <w:lvl w:ilvl="0">
      <w:start w:val="1"/>
      <w:numFmt w:val="decimal"/>
      <w:lvlText w:val="4.4.6.%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2D9C77E3"/>
    <w:multiLevelType w:val="hybridMultilevel"/>
    <w:tmpl w:val="273A4C68"/>
    <w:lvl w:ilvl="0" w:tplc="5498D162">
      <w:start w:val="1"/>
      <w:numFmt w:val="decimal"/>
      <w:lvlText w:val="4.7.4.%1"/>
      <w:lvlJc w:val="left"/>
      <w:pPr>
        <w:ind w:left="420" w:hanging="420"/>
      </w:pPr>
      <w:rPr>
        <w:rFonts w:cs="Times New Roman" w:hint="eastAsia"/>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95238AD"/>
    <w:multiLevelType w:val="hybridMultilevel"/>
    <w:tmpl w:val="217E3DC6"/>
    <w:lvl w:ilvl="0" w:tplc="DE201FCE">
      <w:start w:val="1"/>
      <w:numFmt w:val="decimal"/>
      <w:lvlText w:val="4.3.3.%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AD124F9"/>
    <w:multiLevelType w:val="hybridMultilevel"/>
    <w:tmpl w:val="32149F3E"/>
    <w:lvl w:ilvl="0" w:tplc="EF1217F4">
      <w:start w:val="1"/>
      <w:numFmt w:val="decimal"/>
      <w:lvlText w:val="4.4.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CE430C"/>
    <w:multiLevelType w:val="multilevel"/>
    <w:tmpl w:val="3DCE430C"/>
    <w:lvl w:ilvl="0">
      <w:start w:val="1"/>
      <w:numFmt w:val="decimal"/>
      <w:lvlText w:val="4.5.1.%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434A3D6C"/>
    <w:multiLevelType w:val="hybridMultilevel"/>
    <w:tmpl w:val="BB74C6E4"/>
    <w:lvl w:ilvl="0" w:tplc="18A00276">
      <w:start w:val="1"/>
      <w:numFmt w:val="decimal"/>
      <w:lvlText w:val="4.3.%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64F1497"/>
    <w:multiLevelType w:val="hybridMultilevel"/>
    <w:tmpl w:val="5CA002E8"/>
    <w:lvl w:ilvl="0" w:tplc="4AF4FBFA">
      <w:start w:val="1"/>
      <w:numFmt w:val="decimal"/>
      <w:lvlText w:val="4.4.%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7467D56"/>
    <w:multiLevelType w:val="multilevel"/>
    <w:tmpl w:val="47467D56"/>
    <w:lvl w:ilvl="0">
      <w:start w:val="1"/>
      <w:numFmt w:val="decimal"/>
      <w:lvlText w:val="4.4.2.%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4CA51A31"/>
    <w:multiLevelType w:val="multilevel"/>
    <w:tmpl w:val="4CA51A31"/>
    <w:lvl w:ilvl="0">
      <w:start w:val="1"/>
      <w:numFmt w:val="decimal"/>
      <w:lvlText w:val="4.4.1.%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4D5A4B47"/>
    <w:multiLevelType w:val="hybridMultilevel"/>
    <w:tmpl w:val="4DA66246"/>
    <w:lvl w:ilvl="0" w:tplc="37A65B3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0FA48AA"/>
    <w:multiLevelType w:val="multilevel"/>
    <w:tmpl w:val="50FA48AA"/>
    <w:lvl w:ilvl="0">
      <w:start w:val="1"/>
      <w:numFmt w:val="decimal"/>
      <w:lvlText w:val="4.4.4.%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54D06543"/>
    <w:multiLevelType w:val="multilevel"/>
    <w:tmpl w:val="54D06543"/>
    <w:lvl w:ilvl="0">
      <w:start w:val="1"/>
      <w:numFmt w:val="decimal"/>
      <w:lvlText w:val="4.6.%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5C5439EB"/>
    <w:multiLevelType w:val="hybridMultilevel"/>
    <w:tmpl w:val="87EAB458"/>
    <w:lvl w:ilvl="0" w:tplc="D7AED7B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633D76E5"/>
    <w:multiLevelType w:val="multilevel"/>
    <w:tmpl w:val="633D76E5"/>
    <w:lvl w:ilvl="0">
      <w:start w:val="1"/>
      <w:numFmt w:val="decimal"/>
      <w:lvlText w:val="4.4.5.%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65873BBC"/>
    <w:multiLevelType w:val="hybridMultilevel"/>
    <w:tmpl w:val="C91A9ED4"/>
    <w:lvl w:ilvl="0" w:tplc="55A03920">
      <w:start w:val="1"/>
      <w:numFmt w:val="decimal"/>
      <w:lvlText w:val="4.7.%1"/>
      <w:lvlJc w:val="left"/>
      <w:pPr>
        <w:ind w:left="420" w:hanging="420"/>
      </w:pPr>
      <w:rPr>
        <w:rFonts w:cs="Times New Roman" w:hint="eastAsia"/>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6770759B"/>
    <w:multiLevelType w:val="hybridMultilevel"/>
    <w:tmpl w:val="0004E5A0"/>
    <w:lvl w:ilvl="0" w:tplc="295E62DA">
      <w:start w:val="1"/>
      <w:numFmt w:val="decimal"/>
      <w:lvlText w:val="4.%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6B1F5541"/>
    <w:multiLevelType w:val="hybridMultilevel"/>
    <w:tmpl w:val="C5D05B38"/>
    <w:lvl w:ilvl="0" w:tplc="EA5EAB1C">
      <w:start w:val="1"/>
      <w:numFmt w:val="decimal"/>
      <w:lvlText w:val="4.3.4.%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6D7D1CE0"/>
    <w:multiLevelType w:val="hybridMultilevel"/>
    <w:tmpl w:val="DC589BF4"/>
    <w:lvl w:ilvl="0" w:tplc="24564D3E">
      <w:start w:val="1"/>
      <w:numFmt w:val="decimal"/>
      <w:lvlText w:val="4.4.3.%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6F5D0FFB"/>
    <w:multiLevelType w:val="hybridMultilevel"/>
    <w:tmpl w:val="0C6A9610"/>
    <w:lvl w:ilvl="0" w:tplc="7304DB52">
      <w:start w:val="1"/>
      <w:numFmt w:val="decimal"/>
      <w:lvlText w:val="4.4.%1"/>
      <w:lvlJc w:val="left"/>
      <w:pPr>
        <w:ind w:left="420" w:hanging="420"/>
      </w:pPr>
      <w:rPr>
        <w:rFonts w:cs="Times New Roman" w:hint="eastAsia"/>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77CB68CA"/>
    <w:multiLevelType w:val="multilevel"/>
    <w:tmpl w:val="77CB68CA"/>
    <w:lvl w:ilvl="0">
      <w:start w:val="1"/>
      <w:numFmt w:val="decimal"/>
      <w:lvlText w:val="%1."/>
      <w:lvlJc w:val="left"/>
      <w:pPr>
        <w:tabs>
          <w:tab w:val="num"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num" w:pos="1588"/>
        </w:tabs>
        <w:ind w:left="1588" w:hanging="1021"/>
      </w:pPr>
      <w:rPr>
        <w:rFonts w:ascii="黑体" w:eastAsia="黑体" w:hAnsi="宋体" w:cs="Times New Roman" w:hint="eastAsia"/>
        <w:b w:val="0"/>
      </w:rPr>
    </w:lvl>
    <w:lvl w:ilvl="2">
      <w:start w:val="1"/>
      <w:numFmt w:val="decimal"/>
      <w:lvlText w:val="%1.%2.%3"/>
      <w:lvlJc w:val="left"/>
      <w:pPr>
        <w:tabs>
          <w:tab w:val="num" w:pos="1247"/>
        </w:tabs>
        <w:ind w:left="567"/>
      </w:pPr>
      <w:rPr>
        <w:rFonts w:ascii="黑体" w:eastAsia="黑体" w:cs="Times New Roman" w:hint="eastAsia"/>
        <w:b w:val="0"/>
        <w:sz w:val="21"/>
        <w:szCs w:val="21"/>
      </w:rPr>
    </w:lvl>
    <w:lvl w:ilvl="3">
      <w:start w:val="1"/>
      <w:numFmt w:val="decimal"/>
      <w:lvlText w:val="%1.%2.%3.%4"/>
      <w:lvlJc w:val="left"/>
      <w:pPr>
        <w:tabs>
          <w:tab w:val="num" w:pos="864"/>
        </w:tabs>
        <w:ind w:left="864" w:hanging="864"/>
      </w:pPr>
      <w:rPr>
        <w:rFonts w:ascii="黑体" w:eastAsia="黑体" w:cs="Times New Roman" w:hint="eastAsia"/>
        <w:b w:val="0"/>
      </w:rPr>
    </w:lvl>
    <w:lvl w:ilvl="4">
      <w:start w:val="1"/>
      <w:numFmt w:val="upperLetter"/>
      <w:lvlText w:val="%5"/>
      <w:lvlJc w:val="left"/>
      <w:pPr>
        <w:tabs>
          <w:tab w:val="num" w:pos="2835"/>
        </w:tabs>
        <w:ind w:left="3175" w:hanging="340"/>
      </w:pPr>
      <w:rPr>
        <w:rFonts w:ascii="黑体" w:eastAsia="黑体" w:cs="Times New Roman" w:hint="eastAsia"/>
      </w:rPr>
    </w:lvl>
    <w:lvl w:ilvl="5">
      <w:start w:val="1"/>
      <w:numFmt w:val="lowerLetter"/>
      <w:lvlText w:val="%6)"/>
      <w:lvlJc w:val="left"/>
      <w:pPr>
        <w:tabs>
          <w:tab w:val="num" w:pos="1800"/>
        </w:tabs>
        <w:ind w:left="1152" w:hanging="1152"/>
      </w:pPr>
      <w:rPr>
        <w:rFonts w:ascii="黑体" w:eastAsia="黑体" w:cs="Times New Roman" w:hint="eastAsia"/>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abstractNum w:abstractNumId="35">
    <w:nsid w:val="7E641E51"/>
    <w:multiLevelType w:val="hybridMultilevel"/>
    <w:tmpl w:val="E774E682"/>
    <w:lvl w:ilvl="0" w:tplc="61542C0A">
      <w:start w:val="1"/>
      <w:numFmt w:val="decimal"/>
      <w:lvlText w:val="4.5.%1"/>
      <w:lvlJc w:val="left"/>
      <w:pPr>
        <w:ind w:left="420" w:hanging="420"/>
      </w:pPr>
      <w:rPr>
        <w:rFonts w:cs="Times New Roman" w:hint="eastAsia"/>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9"/>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27"/>
  </w:num>
  <w:num w:numId="18">
    <w:abstractNumId w:val="2"/>
  </w:num>
  <w:num w:numId="19">
    <w:abstractNumId w:val="4"/>
  </w:num>
  <w:num w:numId="20">
    <w:abstractNumId w:val="3"/>
  </w:num>
  <w:num w:numId="21">
    <w:abstractNumId w:val="30"/>
  </w:num>
  <w:num w:numId="22">
    <w:abstractNumId w:val="17"/>
  </w:num>
  <w:num w:numId="23">
    <w:abstractNumId w:val="31"/>
  </w:num>
  <w:num w:numId="24">
    <w:abstractNumId w:val="1"/>
  </w:num>
  <w:num w:numId="25">
    <w:abstractNumId w:val="1"/>
  </w:num>
  <w:num w:numId="26">
    <w:abstractNumId w:val="1"/>
  </w:num>
  <w:num w:numId="27">
    <w:abstractNumId w:val="1"/>
  </w:num>
  <w:num w:numId="28">
    <w:abstractNumId w:val="35"/>
  </w:num>
  <w:num w:numId="29">
    <w:abstractNumId w:val="29"/>
  </w:num>
  <w:num w:numId="30">
    <w:abstractNumId w:val="16"/>
  </w:num>
  <w:num w:numId="31">
    <w:abstractNumId w:val="20"/>
  </w:num>
  <w:num w:numId="32">
    <w:abstractNumId w:val="21"/>
  </w:num>
  <w:num w:numId="33">
    <w:abstractNumId w:val="26"/>
  </w:num>
  <w:num w:numId="34">
    <w:abstractNumId w:val="13"/>
  </w:num>
  <w:num w:numId="35">
    <w:abstractNumId w:val="11"/>
  </w:num>
  <w:num w:numId="36">
    <w:abstractNumId w:val="12"/>
  </w:num>
  <w:num w:numId="37">
    <w:abstractNumId w:val="10"/>
  </w:num>
  <w:num w:numId="38">
    <w:abstractNumId w:val="1"/>
  </w:num>
  <w:num w:numId="39">
    <w:abstractNumId w:val="24"/>
  </w:num>
  <w:num w:numId="40">
    <w:abstractNumId w:val="1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6B"/>
    <w:rsid w:val="00005964"/>
    <w:rsid w:val="000071F1"/>
    <w:rsid w:val="00017A01"/>
    <w:rsid w:val="0002185F"/>
    <w:rsid w:val="000275FE"/>
    <w:rsid w:val="00033211"/>
    <w:rsid w:val="00034792"/>
    <w:rsid w:val="00035AF3"/>
    <w:rsid w:val="0006078E"/>
    <w:rsid w:val="000615E0"/>
    <w:rsid w:val="000644AF"/>
    <w:rsid w:val="00065AD1"/>
    <w:rsid w:val="00070C4C"/>
    <w:rsid w:val="00071578"/>
    <w:rsid w:val="0007296C"/>
    <w:rsid w:val="00072AE5"/>
    <w:rsid w:val="00073A72"/>
    <w:rsid w:val="00073ADC"/>
    <w:rsid w:val="00085356"/>
    <w:rsid w:val="00092C71"/>
    <w:rsid w:val="0009700A"/>
    <w:rsid w:val="000A1628"/>
    <w:rsid w:val="000B1CA0"/>
    <w:rsid w:val="000B484E"/>
    <w:rsid w:val="000B6C77"/>
    <w:rsid w:val="000C21FD"/>
    <w:rsid w:val="000C2A48"/>
    <w:rsid w:val="000C3055"/>
    <w:rsid w:val="000C356B"/>
    <w:rsid w:val="000C4720"/>
    <w:rsid w:val="000D1709"/>
    <w:rsid w:val="000D35F0"/>
    <w:rsid w:val="000D3CEE"/>
    <w:rsid w:val="000E1F06"/>
    <w:rsid w:val="000E7952"/>
    <w:rsid w:val="000F4201"/>
    <w:rsid w:val="001020CD"/>
    <w:rsid w:val="0010413B"/>
    <w:rsid w:val="00104F1C"/>
    <w:rsid w:val="00107316"/>
    <w:rsid w:val="00111668"/>
    <w:rsid w:val="001166FA"/>
    <w:rsid w:val="0011683F"/>
    <w:rsid w:val="00123D86"/>
    <w:rsid w:val="00126672"/>
    <w:rsid w:val="0013001D"/>
    <w:rsid w:val="00130F1F"/>
    <w:rsid w:val="00135198"/>
    <w:rsid w:val="00143F90"/>
    <w:rsid w:val="001509FD"/>
    <w:rsid w:val="00151E11"/>
    <w:rsid w:val="001606B9"/>
    <w:rsid w:val="00162735"/>
    <w:rsid w:val="00164066"/>
    <w:rsid w:val="0016539C"/>
    <w:rsid w:val="001662B2"/>
    <w:rsid w:val="001666F6"/>
    <w:rsid w:val="0017013A"/>
    <w:rsid w:val="00172A27"/>
    <w:rsid w:val="001732BB"/>
    <w:rsid w:val="00174C0B"/>
    <w:rsid w:val="00174C1E"/>
    <w:rsid w:val="00192DE5"/>
    <w:rsid w:val="00193B13"/>
    <w:rsid w:val="00197DA9"/>
    <w:rsid w:val="001A187C"/>
    <w:rsid w:val="001A4380"/>
    <w:rsid w:val="001A5DE3"/>
    <w:rsid w:val="001B2427"/>
    <w:rsid w:val="001C2B74"/>
    <w:rsid w:val="001C64DF"/>
    <w:rsid w:val="001C763B"/>
    <w:rsid w:val="001D1266"/>
    <w:rsid w:val="001D7769"/>
    <w:rsid w:val="001F09A2"/>
    <w:rsid w:val="001F2839"/>
    <w:rsid w:val="00201936"/>
    <w:rsid w:val="00201F21"/>
    <w:rsid w:val="00205395"/>
    <w:rsid w:val="0021216C"/>
    <w:rsid w:val="0021621B"/>
    <w:rsid w:val="00216B27"/>
    <w:rsid w:val="00217906"/>
    <w:rsid w:val="0022333B"/>
    <w:rsid w:val="0022695D"/>
    <w:rsid w:val="002459D3"/>
    <w:rsid w:val="00250E2B"/>
    <w:rsid w:val="00252F6B"/>
    <w:rsid w:val="00255D13"/>
    <w:rsid w:val="00257BD0"/>
    <w:rsid w:val="00264CA1"/>
    <w:rsid w:val="00265AF1"/>
    <w:rsid w:val="002721C3"/>
    <w:rsid w:val="00273AD6"/>
    <w:rsid w:val="002755A7"/>
    <w:rsid w:val="002772C5"/>
    <w:rsid w:val="00286C2D"/>
    <w:rsid w:val="00292915"/>
    <w:rsid w:val="00293789"/>
    <w:rsid w:val="0029729E"/>
    <w:rsid w:val="002A5A7D"/>
    <w:rsid w:val="002B0AB7"/>
    <w:rsid w:val="002B23BB"/>
    <w:rsid w:val="002C1D51"/>
    <w:rsid w:val="002C1D6A"/>
    <w:rsid w:val="002C512D"/>
    <w:rsid w:val="002C64E2"/>
    <w:rsid w:val="002D1E9C"/>
    <w:rsid w:val="002D54DB"/>
    <w:rsid w:val="002D60E1"/>
    <w:rsid w:val="002D67F0"/>
    <w:rsid w:val="002E596D"/>
    <w:rsid w:val="002F18A5"/>
    <w:rsid w:val="002F43DF"/>
    <w:rsid w:val="00303926"/>
    <w:rsid w:val="00306C2A"/>
    <w:rsid w:val="0031067B"/>
    <w:rsid w:val="003169C7"/>
    <w:rsid w:val="0033034A"/>
    <w:rsid w:val="003333F3"/>
    <w:rsid w:val="00334745"/>
    <w:rsid w:val="00345C6F"/>
    <w:rsid w:val="00350DD8"/>
    <w:rsid w:val="00354A18"/>
    <w:rsid w:val="003550F0"/>
    <w:rsid w:val="00362601"/>
    <w:rsid w:val="0036260E"/>
    <w:rsid w:val="0037071F"/>
    <w:rsid w:val="00373C7C"/>
    <w:rsid w:val="0037482E"/>
    <w:rsid w:val="00374D05"/>
    <w:rsid w:val="00391ECA"/>
    <w:rsid w:val="003969DE"/>
    <w:rsid w:val="003A47C0"/>
    <w:rsid w:val="003A5EE4"/>
    <w:rsid w:val="003A6EFF"/>
    <w:rsid w:val="003B5687"/>
    <w:rsid w:val="003B5A89"/>
    <w:rsid w:val="003B62D9"/>
    <w:rsid w:val="003B6954"/>
    <w:rsid w:val="003B7851"/>
    <w:rsid w:val="003B7E40"/>
    <w:rsid w:val="003C12E4"/>
    <w:rsid w:val="003C172C"/>
    <w:rsid w:val="003C64AA"/>
    <w:rsid w:val="003F7046"/>
    <w:rsid w:val="00400D05"/>
    <w:rsid w:val="00404DAC"/>
    <w:rsid w:val="004073D4"/>
    <w:rsid w:val="00407D3C"/>
    <w:rsid w:val="004119A5"/>
    <w:rsid w:val="004156C9"/>
    <w:rsid w:val="00415E04"/>
    <w:rsid w:val="00416B0A"/>
    <w:rsid w:val="0042072B"/>
    <w:rsid w:val="004215F4"/>
    <w:rsid w:val="00422C45"/>
    <w:rsid w:val="0042315A"/>
    <w:rsid w:val="00426C54"/>
    <w:rsid w:val="004402D3"/>
    <w:rsid w:val="00440391"/>
    <w:rsid w:val="00443EE9"/>
    <w:rsid w:val="004455FB"/>
    <w:rsid w:val="00451742"/>
    <w:rsid w:val="00456ED5"/>
    <w:rsid w:val="00467EF1"/>
    <w:rsid w:val="00494045"/>
    <w:rsid w:val="00495519"/>
    <w:rsid w:val="0049619E"/>
    <w:rsid w:val="00497DB1"/>
    <w:rsid w:val="004A2F70"/>
    <w:rsid w:val="004A3CFF"/>
    <w:rsid w:val="004A6DD5"/>
    <w:rsid w:val="004B1A66"/>
    <w:rsid w:val="004B2266"/>
    <w:rsid w:val="004B6D9C"/>
    <w:rsid w:val="004C47C0"/>
    <w:rsid w:val="004C7566"/>
    <w:rsid w:val="004D23A3"/>
    <w:rsid w:val="004D3CE9"/>
    <w:rsid w:val="004D56BE"/>
    <w:rsid w:val="004D6580"/>
    <w:rsid w:val="004E06EB"/>
    <w:rsid w:val="004E1DAE"/>
    <w:rsid w:val="004E2470"/>
    <w:rsid w:val="004E6464"/>
    <w:rsid w:val="004E76DF"/>
    <w:rsid w:val="004F1D02"/>
    <w:rsid w:val="004F4CD6"/>
    <w:rsid w:val="004F7FDC"/>
    <w:rsid w:val="00502A8C"/>
    <w:rsid w:val="005049D9"/>
    <w:rsid w:val="005075BE"/>
    <w:rsid w:val="00516199"/>
    <w:rsid w:val="0052467B"/>
    <w:rsid w:val="00535056"/>
    <w:rsid w:val="00537BC9"/>
    <w:rsid w:val="005409B8"/>
    <w:rsid w:val="00543961"/>
    <w:rsid w:val="005448CD"/>
    <w:rsid w:val="00544C77"/>
    <w:rsid w:val="00557ADF"/>
    <w:rsid w:val="005617EE"/>
    <w:rsid w:val="00562706"/>
    <w:rsid w:val="00562927"/>
    <w:rsid w:val="00562CD2"/>
    <w:rsid w:val="00567161"/>
    <w:rsid w:val="00572905"/>
    <w:rsid w:val="00572C6C"/>
    <w:rsid w:val="00584204"/>
    <w:rsid w:val="00593599"/>
    <w:rsid w:val="00593C0C"/>
    <w:rsid w:val="005964CA"/>
    <w:rsid w:val="00596A6C"/>
    <w:rsid w:val="005A01CB"/>
    <w:rsid w:val="005A27F5"/>
    <w:rsid w:val="005A60E6"/>
    <w:rsid w:val="005B01E3"/>
    <w:rsid w:val="005C0CDF"/>
    <w:rsid w:val="005C2196"/>
    <w:rsid w:val="005C53D9"/>
    <w:rsid w:val="005D2F92"/>
    <w:rsid w:val="005D3634"/>
    <w:rsid w:val="005D4645"/>
    <w:rsid w:val="005E01CF"/>
    <w:rsid w:val="005E41E9"/>
    <w:rsid w:val="005E4FF1"/>
    <w:rsid w:val="005E575F"/>
    <w:rsid w:val="005E75DE"/>
    <w:rsid w:val="005F00F6"/>
    <w:rsid w:val="005F2AF5"/>
    <w:rsid w:val="005F4621"/>
    <w:rsid w:val="006041AB"/>
    <w:rsid w:val="006064AB"/>
    <w:rsid w:val="006247F9"/>
    <w:rsid w:val="00626640"/>
    <w:rsid w:val="006313D5"/>
    <w:rsid w:val="00642926"/>
    <w:rsid w:val="00645C42"/>
    <w:rsid w:val="006467E7"/>
    <w:rsid w:val="00655955"/>
    <w:rsid w:val="006728EF"/>
    <w:rsid w:val="0067354B"/>
    <w:rsid w:val="00676A12"/>
    <w:rsid w:val="00682205"/>
    <w:rsid w:val="0068773F"/>
    <w:rsid w:val="00694D2D"/>
    <w:rsid w:val="006A5355"/>
    <w:rsid w:val="006B03D3"/>
    <w:rsid w:val="006B23AE"/>
    <w:rsid w:val="006B3915"/>
    <w:rsid w:val="006C009C"/>
    <w:rsid w:val="006C0469"/>
    <w:rsid w:val="006C7FB3"/>
    <w:rsid w:val="006D119D"/>
    <w:rsid w:val="006D1DD6"/>
    <w:rsid w:val="006D2DDF"/>
    <w:rsid w:val="006D2F51"/>
    <w:rsid w:val="006D38B6"/>
    <w:rsid w:val="006D4355"/>
    <w:rsid w:val="006D4C55"/>
    <w:rsid w:val="006E69FC"/>
    <w:rsid w:val="006F03A4"/>
    <w:rsid w:val="006F071B"/>
    <w:rsid w:val="007025A2"/>
    <w:rsid w:val="0070449B"/>
    <w:rsid w:val="007105E1"/>
    <w:rsid w:val="0071605B"/>
    <w:rsid w:val="00722146"/>
    <w:rsid w:val="00722DF9"/>
    <w:rsid w:val="00724695"/>
    <w:rsid w:val="00730431"/>
    <w:rsid w:val="007345A4"/>
    <w:rsid w:val="00734C13"/>
    <w:rsid w:val="00736A59"/>
    <w:rsid w:val="00737093"/>
    <w:rsid w:val="00741790"/>
    <w:rsid w:val="00745151"/>
    <w:rsid w:val="00754738"/>
    <w:rsid w:val="00756F92"/>
    <w:rsid w:val="0076122A"/>
    <w:rsid w:val="00764444"/>
    <w:rsid w:val="00765D12"/>
    <w:rsid w:val="007678F1"/>
    <w:rsid w:val="00767E3E"/>
    <w:rsid w:val="00777F8C"/>
    <w:rsid w:val="007938C7"/>
    <w:rsid w:val="00797E96"/>
    <w:rsid w:val="007A5E64"/>
    <w:rsid w:val="007A60E7"/>
    <w:rsid w:val="007B5715"/>
    <w:rsid w:val="007B67C5"/>
    <w:rsid w:val="007B7C75"/>
    <w:rsid w:val="007C1735"/>
    <w:rsid w:val="007C45E3"/>
    <w:rsid w:val="007C5D9A"/>
    <w:rsid w:val="007D5674"/>
    <w:rsid w:val="007D78A7"/>
    <w:rsid w:val="007E108C"/>
    <w:rsid w:val="007E1850"/>
    <w:rsid w:val="007E53AD"/>
    <w:rsid w:val="007E7537"/>
    <w:rsid w:val="007F09C0"/>
    <w:rsid w:val="007F1874"/>
    <w:rsid w:val="007F216E"/>
    <w:rsid w:val="007F2CD6"/>
    <w:rsid w:val="007F7D08"/>
    <w:rsid w:val="007F7DFD"/>
    <w:rsid w:val="00804022"/>
    <w:rsid w:val="0080424E"/>
    <w:rsid w:val="008120E9"/>
    <w:rsid w:val="0081576D"/>
    <w:rsid w:val="008242AB"/>
    <w:rsid w:val="00831FF1"/>
    <w:rsid w:val="00832851"/>
    <w:rsid w:val="0083300C"/>
    <w:rsid w:val="008437D7"/>
    <w:rsid w:val="00844EEF"/>
    <w:rsid w:val="00845690"/>
    <w:rsid w:val="00847E68"/>
    <w:rsid w:val="00850C19"/>
    <w:rsid w:val="00852321"/>
    <w:rsid w:val="00857DEC"/>
    <w:rsid w:val="008624E6"/>
    <w:rsid w:val="00867104"/>
    <w:rsid w:val="0087369A"/>
    <w:rsid w:val="008738FE"/>
    <w:rsid w:val="00875AB3"/>
    <w:rsid w:val="008760F8"/>
    <w:rsid w:val="0088538A"/>
    <w:rsid w:val="0088561B"/>
    <w:rsid w:val="00892103"/>
    <w:rsid w:val="00896DE1"/>
    <w:rsid w:val="008A0529"/>
    <w:rsid w:val="008A6DC5"/>
    <w:rsid w:val="008A7FC1"/>
    <w:rsid w:val="008B00BC"/>
    <w:rsid w:val="008B0826"/>
    <w:rsid w:val="008B4F4A"/>
    <w:rsid w:val="008C71E8"/>
    <w:rsid w:val="008D0E9B"/>
    <w:rsid w:val="008D18A6"/>
    <w:rsid w:val="008E308E"/>
    <w:rsid w:val="008E49A3"/>
    <w:rsid w:val="008E7438"/>
    <w:rsid w:val="008E7C6D"/>
    <w:rsid w:val="008F6427"/>
    <w:rsid w:val="008F6C63"/>
    <w:rsid w:val="008F7393"/>
    <w:rsid w:val="00901312"/>
    <w:rsid w:val="00905976"/>
    <w:rsid w:val="00910282"/>
    <w:rsid w:val="00917519"/>
    <w:rsid w:val="00926566"/>
    <w:rsid w:val="0092702E"/>
    <w:rsid w:val="00932D96"/>
    <w:rsid w:val="00932F82"/>
    <w:rsid w:val="00945B43"/>
    <w:rsid w:val="009515A5"/>
    <w:rsid w:val="00964C49"/>
    <w:rsid w:val="00974A29"/>
    <w:rsid w:val="00977B0F"/>
    <w:rsid w:val="00980998"/>
    <w:rsid w:val="0098191E"/>
    <w:rsid w:val="00986750"/>
    <w:rsid w:val="0098750A"/>
    <w:rsid w:val="009949CD"/>
    <w:rsid w:val="0099797D"/>
    <w:rsid w:val="009A7EC0"/>
    <w:rsid w:val="009B4D10"/>
    <w:rsid w:val="009B56BE"/>
    <w:rsid w:val="009B6D55"/>
    <w:rsid w:val="009C4EA4"/>
    <w:rsid w:val="009C5663"/>
    <w:rsid w:val="009C5F81"/>
    <w:rsid w:val="009D0413"/>
    <w:rsid w:val="009D0FB0"/>
    <w:rsid w:val="009D5E45"/>
    <w:rsid w:val="009D6DB3"/>
    <w:rsid w:val="009D7946"/>
    <w:rsid w:val="009E6F29"/>
    <w:rsid w:val="009F5428"/>
    <w:rsid w:val="009F6DEF"/>
    <w:rsid w:val="009F79B3"/>
    <w:rsid w:val="009F7C21"/>
    <w:rsid w:val="00A03FA1"/>
    <w:rsid w:val="00A06E98"/>
    <w:rsid w:val="00A11583"/>
    <w:rsid w:val="00A12327"/>
    <w:rsid w:val="00A16680"/>
    <w:rsid w:val="00A533F2"/>
    <w:rsid w:val="00A54B18"/>
    <w:rsid w:val="00A55AB4"/>
    <w:rsid w:val="00A67E7F"/>
    <w:rsid w:val="00A71CA3"/>
    <w:rsid w:val="00A72B12"/>
    <w:rsid w:val="00A77265"/>
    <w:rsid w:val="00A8410C"/>
    <w:rsid w:val="00A85DEB"/>
    <w:rsid w:val="00A92259"/>
    <w:rsid w:val="00A92B3A"/>
    <w:rsid w:val="00A938C6"/>
    <w:rsid w:val="00A9454B"/>
    <w:rsid w:val="00A950ED"/>
    <w:rsid w:val="00AA618C"/>
    <w:rsid w:val="00AB06C5"/>
    <w:rsid w:val="00AB1ADF"/>
    <w:rsid w:val="00AB7135"/>
    <w:rsid w:val="00AB71C0"/>
    <w:rsid w:val="00AC5D04"/>
    <w:rsid w:val="00AE15FA"/>
    <w:rsid w:val="00AE1F77"/>
    <w:rsid w:val="00AE303F"/>
    <w:rsid w:val="00AE75DC"/>
    <w:rsid w:val="00AF2C9A"/>
    <w:rsid w:val="00AF67DB"/>
    <w:rsid w:val="00B11082"/>
    <w:rsid w:val="00B11329"/>
    <w:rsid w:val="00B17D1A"/>
    <w:rsid w:val="00B21E7E"/>
    <w:rsid w:val="00B27616"/>
    <w:rsid w:val="00B30898"/>
    <w:rsid w:val="00B434A2"/>
    <w:rsid w:val="00B445E9"/>
    <w:rsid w:val="00B459F1"/>
    <w:rsid w:val="00B46007"/>
    <w:rsid w:val="00B47BF3"/>
    <w:rsid w:val="00B50FB5"/>
    <w:rsid w:val="00B53CB2"/>
    <w:rsid w:val="00B54385"/>
    <w:rsid w:val="00B61088"/>
    <w:rsid w:val="00B740A0"/>
    <w:rsid w:val="00B76306"/>
    <w:rsid w:val="00B83509"/>
    <w:rsid w:val="00B83A6D"/>
    <w:rsid w:val="00B87F93"/>
    <w:rsid w:val="00B907A8"/>
    <w:rsid w:val="00B93C5E"/>
    <w:rsid w:val="00BA1DC8"/>
    <w:rsid w:val="00BA3249"/>
    <w:rsid w:val="00BB4726"/>
    <w:rsid w:val="00BC04A3"/>
    <w:rsid w:val="00BC127A"/>
    <w:rsid w:val="00BC1A54"/>
    <w:rsid w:val="00BC43AA"/>
    <w:rsid w:val="00BC786D"/>
    <w:rsid w:val="00BD0C9F"/>
    <w:rsid w:val="00BD26A3"/>
    <w:rsid w:val="00BE4298"/>
    <w:rsid w:val="00BE4A8D"/>
    <w:rsid w:val="00BE4DA7"/>
    <w:rsid w:val="00BE5655"/>
    <w:rsid w:val="00BE6E4D"/>
    <w:rsid w:val="00BF2DE9"/>
    <w:rsid w:val="00BF34E2"/>
    <w:rsid w:val="00BF3C17"/>
    <w:rsid w:val="00BF6366"/>
    <w:rsid w:val="00BF6F6E"/>
    <w:rsid w:val="00C00A0C"/>
    <w:rsid w:val="00C02F10"/>
    <w:rsid w:val="00C12278"/>
    <w:rsid w:val="00C12FCD"/>
    <w:rsid w:val="00C307E8"/>
    <w:rsid w:val="00C322B9"/>
    <w:rsid w:val="00C32777"/>
    <w:rsid w:val="00C41592"/>
    <w:rsid w:val="00C41D68"/>
    <w:rsid w:val="00C423D3"/>
    <w:rsid w:val="00C42826"/>
    <w:rsid w:val="00C43D88"/>
    <w:rsid w:val="00C521A9"/>
    <w:rsid w:val="00C52715"/>
    <w:rsid w:val="00C611E6"/>
    <w:rsid w:val="00C63D89"/>
    <w:rsid w:val="00C7265D"/>
    <w:rsid w:val="00C75A89"/>
    <w:rsid w:val="00C80352"/>
    <w:rsid w:val="00C80BB2"/>
    <w:rsid w:val="00C932F2"/>
    <w:rsid w:val="00C97AD5"/>
    <w:rsid w:val="00CA1E89"/>
    <w:rsid w:val="00CA1ED6"/>
    <w:rsid w:val="00CA40AF"/>
    <w:rsid w:val="00CA5DFB"/>
    <w:rsid w:val="00CA6362"/>
    <w:rsid w:val="00CB2274"/>
    <w:rsid w:val="00CB4926"/>
    <w:rsid w:val="00CB6DE1"/>
    <w:rsid w:val="00CC17E7"/>
    <w:rsid w:val="00CC6981"/>
    <w:rsid w:val="00CC6FEB"/>
    <w:rsid w:val="00CD19E4"/>
    <w:rsid w:val="00CD1CEE"/>
    <w:rsid w:val="00CD46AA"/>
    <w:rsid w:val="00CD614C"/>
    <w:rsid w:val="00CD677B"/>
    <w:rsid w:val="00CD6E68"/>
    <w:rsid w:val="00CE628D"/>
    <w:rsid w:val="00CF345A"/>
    <w:rsid w:val="00CF3C64"/>
    <w:rsid w:val="00CF779B"/>
    <w:rsid w:val="00D06536"/>
    <w:rsid w:val="00D12B6E"/>
    <w:rsid w:val="00D12FEB"/>
    <w:rsid w:val="00D14B2E"/>
    <w:rsid w:val="00D15F18"/>
    <w:rsid w:val="00D17CE2"/>
    <w:rsid w:val="00D300F6"/>
    <w:rsid w:val="00D40229"/>
    <w:rsid w:val="00D40715"/>
    <w:rsid w:val="00D40D4E"/>
    <w:rsid w:val="00D42C05"/>
    <w:rsid w:val="00D46B15"/>
    <w:rsid w:val="00D47C9A"/>
    <w:rsid w:val="00D47D60"/>
    <w:rsid w:val="00D553CB"/>
    <w:rsid w:val="00D67922"/>
    <w:rsid w:val="00D71D5E"/>
    <w:rsid w:val="00D86D85"/>
    <w:rsid w:val="00D951B2"/>
    <w:rsid w:val="00D973DB"/>
    <w:rsid w:val="00DA2D03"/>
    <w:rsid w:val="00DA35AB"/>
    <w:rsid w:val="00DA388B"/>
    <w:rsid w:val="00DA4834"/>
    <w:rsid w:val="00DB3168"/>
    <w:rsid w:val="00DC44E2"/>
    <w:rsid w:val="00DD6D2C"/>
    <w:rsid w:val="00DE136B"/>
    <w:rsid w:val="00DE20CE"/>
    <w:rsid w:val="00DE2F79"/>
    <w:rsid w:val="00DE3B4E"/>
    <w:rsid w:val="00DE78EE"/>
    <w:rsid w:val="00DF01F0"/>
    <w:rsid w:val="00E00369"/>
    <w:rsid w:val="00E011EA"/>
    <w:rsid w:val="00E015FC"/>
    <w:rsid w:val="00E03EA5"/>
    <w:rsid w:val="00E252EE"/>
    <w:rsid w:val="00E36CCA"/>
    <w:rsid w:val="00E378A3"/>
    <w:rsid w:val="00E43A26"/>
    <w:rsid w:val="00E479F0"/>
    <w:rsid w:val="00E53444"/>
    <w:rsid w:val="00E54F14"/>
    <w:rsid w:val="00E6344B"/>
    <w:rsid w:val="00E71D04"/>
    <w:rsid w:val="00E7513A"/>
    <w:rsid w:val="00E76FA1"/>
    <w:rsid w:val="00E810BD"/>
    <w:rsid w:val="00E84E0A"/>
    <w:rsid w:val="00E923ED"/>
    <w:rsid w:val="00E95DC2"/>
    <w:rsid w:val="00EA0525"/>
    <w:rsid w:val="00EA1935"/>
    <w:rsid w:val="00EA47BD"/>
    <w:rsid w:val="00EA55F4"/>
    <w:rsid w:val="00EA7A3E"/>
    <w:rsid w:val="00EB1F95"/>
    <w:rsid w:val="00EB477B"/>
    <w:rsid w:val="00EB5A15"/>
    <w:rsid w:val="00EB6BA7"/>
    <w:rsid w:val="00EC30EA"/>
    <w:rsid w:val="00EC5503"/>
    <w:rsid w:val="00EC7629"/>
    <w:rsid w:val="00ED32DF"/>
    <w:rsid w:val="00EE0C70"/>
    <w:rsid w:val="00EE1FE6"/>
    <w:rsid w:val="00EE53EA"/>
    <w:rsid w:val="00EF1211"/>
    <w:rsid w:val="00EF19A5"/>
    <w:rsid w:val="00EF541D"/>
    <w:rsid w:val="00EF6CC0"/>
    <w:rsid w:val="00F02F0E"/>
    <w:rsid w:val="00F03219"/>
    <w:rsid w:val="00F03783"/>
    <w:rsid w:val="00F11DEA"/>
    <w:rsid w:val="00F14E1A"/>
    <w:rsid w:val="00F16284"/>
    <w:rsid w:val="00F17358"/>
    <w:rsid w:val="00F22D02"/>
    <w:rsid w:val="00F25E07"/>
    <w:rsid w:val="00F30436"/>
    <w:rsid w:val="00F30E16"/>
    <w:rsid w:val="00F31817"/>
    <w:rsid w:val="00F32059"/>
    <w:rsid w:val="00F32F1D"/>
    <w:rsid w:val="00F36470"/>
    <w:rsid w:val="00F41E1F"/>
    <w:rsid w:val="00F439FB"/>
    <w:rsid w:val="00F4512E"/>
    <w:rsid w:val="00F4798E"/>
    <w:rsid w:val="00F52D43"/>
    <w:rsid w:val="00F5542E"/>
    <w:rsid w:val="00F578EA"/>
    <w:rsid w:val="00F67ED4"/>
    <w:rsid w:val="00F77DCA"/>
    <w:rsid w:val="00F849A6"/>
    <w:rsid w:val="00F91D26"/>
    <w:rsid w:val="00F91F86"/>
    <w:rsid w:val="00F94E66"/>
    <w:rsid w:val="00F96E86"/>
    <w:rsid w:val="00FA3715"/>
    <w:rsid w:val="00FA6EDF"/>
    <w:rsid w:val="00FA78B1"/>
    <w:rsid w:val="00FC32EC"/>
    <w:rsid w:val="00FC52E0"/>
    <w:rsid w:val="00FC7D86"/>
    <w:rsid w:val="00FE3646"/>
    <w:rsid w:val="00FE4028"/>
    <w:rsid w:val="00FF09E3"/>
    <w:rsid w:val="00FF2529"/>
    <w:rsid w:val="00FF7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9454B"/>
    <w:pPr>
      <w:widowControl w:val="0"/>
      <w:jc w:val="both"/>
    </w:pPr>
    <w:rPr>
      <w:szCs w:val="24"/>
    </w:rPr>
  </w:style>
  <w:style w:type="paragraph" w:styleId="1">
    <w:name w:val="heading 1"/>
    <w:basedOn w:val="a"/>
    <w:next w:val="a0"/>
    <w:link w:val="1Char"/>
    <w:uiPriority w:val="99"/>
    <w:qFormat/>
    <w:rsid w:val="00A9454B"/>
    <w:pPr>
      <w:keepNext/>
      <w:widowControl/>
      <w:tabs>
        <w:tab w:val="left" w:pos="851"/>
      </w:tabs>
      <w:spacing w:before="120" w:after="120"/>
      <w:ind w:left="851" w:hanging="851"/>
      <w:outlineLvl w:val="0"/>
    </w:pPr>
    <w:rPr>
      <w:rFonts w:ascii="Arial" w:hAnsi="Arial"/>
      <w:b/>
      <w:bCs/>
      <w:caps/>
      <w:kern w:val="0"/>
      <w:sz w:val="22"/>
      <w:szCs w:val="20"/>
      <w:lang w:eastAsia="it-IT"/>
    </w:rPr>
  </w:style>
  <w:style w:type="paragraph" w:styleId="2">
    <w:name w:val="heading 2"/>
    <w:basedOn w:val="a"/>
    <w:next w:val="a0"/>
    <w:link w:val="2Char"/>
    <w:uiPriority w:val="99"/>
    <w:qFormat/>
    <w:rsid w:val="00A9454B"/>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3">
    <w:name w:val="heading 3"/>
    <w:basedOn w:val="a"/>
    <w:next w:val="a0"/>
    <w:link w:val="3Char"/>
    <w:uiPriority w:val="99"/>
    <w:qFormat/>
    <w:rsid w:val="00A9454B"/>
    <w:pPr>
      <w:keepNext/>
      <w:widowControl/>
      <w:tabs>
        <w:tab w:val="left" w:pos="851"/>
        <w:tab w:val="left" w:pos="1418"/>
      </w:tabs>
      <w:spacing w:before="120" w:after="120"/>
      <w:ind w:left="851" w:hanging="851"/>
      <w:outlineLvl w:val="2"/>
    </w:pPr>
    <w:rPr>
      <w:rFonts w:ascii="Arial" w:hAnsi="Arial"/>
      <w:b/>
      <w:smallCaps/>
      <w:kern w:val="0"/>
      <w:sz w:val="20"/>
      <w:szCs w:val="20"/>
      <w:lang w:eastAsia="it-IT"/>
    </w:rPr>
  </w:style>
  <w:style w:type="paragraph" w:styleId="4">
    <w:name w:val="heading 4"/>
    <w:basedOn w:val="a"/>
    <w:next w:val="a"/>
    <w:link w:val="4Char"/>
    <w:uiPriority w:val="99"/>
    <w:qFormat/>
    <w:rsid w:val="00A9454B"/>
    <w:pPr>
      <w:keepNext/>
      <w:widowControl/>
      <w:tabs>
        <w:tab w:val="left" w:pos="851"/>
        <w:tab w:val="left" w:pos="1418"/>
        <w:tab w:val="right" w:pos="10206"/>
      </w:tabs>
      <w:spacing w:after="120" w:line="240" w:lineRule="atLeast"/>
      <w:ind w:left="851" w:hanging="851"/>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A9454B"/>
    <w:rPr>
      <w:rFonts w:ascii="Arial" w:hAnsi="Arial" w:cs="Times New Roman"/>
      <w:b/>
      <w:caps/>
      <w:sz w:val="22"/>
      <w:lang w:eastAsia="it-IT"/>
    </w:rPr>
  </w:style>
  <w:style w:type="character" w:customStyle="1" w:styleId="2Char">
    <w:name w:val="标题 2 Char"/>
    <w:basedOn w:val="a1"/>
    <w:link w:val="2"/>
    <w:uiPriority w:val="99"/>
    <w:locked/>
    <w:rsid w:val="00A9454B"/>
    <w:rPr>
      <w:rFonts w:ascii="Arial" w:hAnsi="Arial" w:cs="Times New Roman"/>
      <w:b/>
      <w:caps/>
      <w:sz w:val="24"/>
      <w:lang w:eastAsia="it-IT"/>
    </w:rPr>
  </w:style>
  <w:style w:type="character" w:customStyle="1" w:styleId="3Char">
    <w:name w:val="标题 3 Char"/>
    <w:basedOn w:val="a1"/>
    <w:link w:val="3"/>
    <w:uiPriority w:val="99"/>
    <w:locked/>
    <w:rsid w:val="00A9454B"/>
    <w:rPr>
      <w:rFonts w:ascii="Arial" w:hAnsi="Arial" w:cs="Times New Roman"/>
      <w:b/>
      <w:smallCaps/>
      <w:lang w:eastAsia="it-IT"/>
    </w:rPr>
  </w:style>
  <w:style w:type="character" w:customStyle="1" w:styleId="4Char">
    <w:name w:val="标题 4 Char"/>
    <w:basedOn w:val="a1"/>
    <w:link w:val="4"/>
    <w:uiPriority w:val="99"/>
    <w:locked/>
    <w:rsid w:val="00A9454B"/>
    <w:rPr>
      <w:rFonts w:ascii="Arial" w:eastAsia="??" w:hAnsi="Arial" w:cs="Times New Roman"/>
      <w:sz w:val="18"/>
      <w:lang w:eastAsia="it-IT"/>
    </w:rPr>
  </w:style>
  <w:style w:type="character" w:styleId="a4">
    <w:name w:val="Hyperlink"/>
    <w:basedOn w:val="a1"/>
    <w:uiPriority w:val="99"/>
    <w:rsid w:val="00A9454B"/>
    <w:rPr>
      <w:rFonts w:cs="Times New Roman"/>
      <w:color w:val="0000FF"/>
      <w:u w:val="single"/>
    </w:rPr>
  </w:style>
  <w:style w:type="character" w:styleId="a5">
    <w:name w:val="page number"/>
    <w:basedOn w:val="a1"/>
    <w:uiPriority w:val="99"/>
    <w:rsid w:val="00A9454B"/>
    <w:rPr>
      <w:rFonts w:cs="Times New Roman"/>
    </w:rPr>
  </w:style>
  <w:style w:type="character" w:customStyle="1" w:styleId="Char">
    <w:name w:val="批注框文本 Char"/>
    <w:link w:val="a6"/>
    <w:uiPriority w:val="99"/>
    <w:locked/>
    <w:rsid w:val="00A9454B"/>
    <w:rPr>
      <w:kern w:val="2"/>
      <w:sz w:val="18"/>
    </w:rPr>
  </w:style>
  <w:style w:type="character" w:styleId="a7">
    <w:name w:val="annotation reference"/>
    <w:basedOn w:val="a1"/>
    <w:uiPriority w:val="99"/>
    <w:semiHidden/>
    <w:rsid w:val="00A9454B"/>
    <w:rPr>
      <w:rFonts w:cs="Times New Roman"/>
      <w:sz w:val="21"/>
    </w:rPr>
  </w:style>
  <w:style w:type="character" w:customStyle="1" w:styleId="BodyTextChar">
    <w:name w:val="Body Text Char"/>
    <w:uiPriority w:val="99"/>
    <w:locked/>
    <w:rsid w:val="00A9454B"/>
    <w:rPr>
      <w:rFonts w:eastAsia="宋体"/>
      <w:kern w:val="2"/>
      <w:sz w:val="24"/>
      <w:lang w:val="en-US" w:eastAsia="zh-CN"/>
    </w:rPr>
  </w:style>
  <w:style w:type="character" w:customStyle="1" w:styleId="3Char0">
    <w:name w:val="正文文本 3 Char"/>
    <w:link w:val="30"/>
    <w:uiPriority w:val="99"/>
    <w:locked/>
    <w:rsid w:val="00A9454B"/>
    <w:rPr>
      <w:kern w:val="2"/>
      <w:sz w:val="24"/>
    </w:rPr>
  </w:style>
  <w:style w:type="character" w:customStyle="1" w:styleId="Char0">
    <w:name w:val="页脚 Char"/>
    <w:link w:val="a8"/>
    <w:uiPriority w:val="99"/>
    <w:locked/>
    <w:rsid w:val="00A9454B"/>
    <w:rPr>
      <w:kern w:val="2"/>
      <w:sz w:val="18"/>
    </w:rPr>
  </w:style>
  <w:style w:type="character" w:customStyle="1" w:styleId="Char1">
    <w:name w:val="日期 Char"/>
    <w:link w:val="a9"/>
    <w:uiPriority w:val="99"/>
    <w:locked/>
    <w:rsid w:val="00A9454B"/>
    <w:rPr>
      <w:kern w:val="2"/>
      <w:sz w:val="24"/>
    </w:rPr>
  </w:style>
  <w:style w:type="character" w:customStyle="1" w:styleId="DateChar">
    <w:name w:val="Date Char"/>
    <w:uiPriority w:val="99"/>
    <w:locked/>
    <w:rsid w:val="00A9454B"/>
    <w:rPr>
      <w:kern w:val="2"/>
      <w:sz w:val="24"/>
    </w:rPr>
  </w:style>
  <w:style w:type="character" w:customStyle="1" w:styleId="Char2">
    <w:name w:val="页眉 Char"/>
    <w:link w:val="aa"/>
    <w:uiPriority w:val="99"/>
    <w:locked/>
    <w:rsid w:val="00A9454B"/>
    <w:rPr>
      <w:kern w:val="2"/>
      <w:sz w:val="18"/>
    </w:rPr>
  </w:style>
  <w:style w:type="character" w:customStyle="1" w:styleId="Char3">
    <w:name w:val="正文文本 Char"/>
    <w:link w:val="a0"/>
    <w:uiPriority w:val="99"/>
    <w:locked/>
    <w:rsid w:val="00A9454B"/>
    <w:rPr>
      <w:kern w:val="2"/>
      <w:sz w:val="24"/>
    </w:rPr>
  </w:style>
  <w:style w:type="character" w:customStyle="1" w:styleId="HeaderChar">
    <w:name w:val="Header Char"/>
    <w:uiPriority w:val="99"/>
    <w:semiHidden/>
    <w:locked/>
    <w:rsid w:val="00A9454B"/>
    <w:rPr>
      <w:kern w:val="0"/>
      <w:sz w:val="18"/>
    </w:rPr>
  </w:style>
  <w:style w:type="character" w:customStyle="1" w:styleId="HTMLChar">
    <w:name w:val="HTML 预设格式 Char"/>
    <w:link w:val="HTML"/>
    <w:uiPriority w:val="99"/>
    <w:locked/>
    <w:rsid w:val="00A9454B"/>
    <w:rPr>
      <w:rFonts w:ascii="宋体" w:eastAsia="宋体"/>
      <w:sz w:val="24"/>
    </w:rPr>
  </w:style>
  <w:style w:type="character" w:customStyle="1" w:styleId="BodyText3Char">
    <w:name w:val="Body Text 3 Char"/>
    <w:uiPriority w:val="99"/>
    <w:locked/>
    <w:rsid w:val="00A9454B"/>
    <w:rPr>
      <w:kern w:val="2"/>
      <w:sz w:val="24"/>
    </w:rPr>
  </w:style>
  <w:style w:type="character" w:customStyle="1" w:styleId="Char4">
    <w:name w:val="纯文本 Char"/>
    <w:link w:val="ab"/>
    <w:uiPriority w:val="99"/>
    <w:locked/>
    <w:rsid w:val="00A9454B"/>
    <w:rPr>
      <w:rFonts w:ascii="宋体" w:hAnsi="Courier New"/>
      <w:kern w:val="2"/>
      <w:sz w:val="21"/>
    </w:rPr>
  </w:style>
  <w:style w:type="paragraph" w:styleId="ab">
    <w:name w:val="Plain Text"/>
    <w:basedOn w:val="a"/>
    <w:link w:val="Char4"/>
    <w:uiPriority w:val="99"/>
    <w:rsid w:val="00A9454B"/>
    <w:rPr>
      <w:rFonts w:ascii="宋体" w:hAnsi="Courier New"/>
      <w:szCs w:val="20"/>
    </w:rPr>
  </w:style>
  <w:style w:type="character" w:customStyle="1" w:styleId="PlainTextChar1">
    <w:name w:val="Plain Text Char1"/>
    <w:basedOn w:val="a1"/>
    <w:uiPriority w:val="99"/>
    <w:semiHidden/>
    <w:rPr>
      <w:rFonts w:ascii="宋体" w:hAnsi="Courier New" w:cs="Courier New"/>
      <w:sz w:val="21"/>
      <w:szCs w:val="21"/>
    </w:rPr>
  </w:style>
  <w:style w:type="paragraph" w:styleId="20">
    <w:name w:val="List Number 2"/>
    <w:basedOn w:val="a"/>
    <w:uiPriority w:val="99"/>
    <w:rsid w:val="00A9454B"/>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HTML">
    <w:name w:val="HTML Preformatted"/>
    <w:basedOn w:val="a"/>
    <w:link w:val="HTMLChar"/>
    <w:uiPriority w:val="99"/>
    <w:rsid w:val="00A945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PreformattedChar1">
    <w:name w:val="HTML Preformatted Char1"/>
    <w:basedOn w:val="a1"/>
    <w:uiPriority w:val="99"/>
    <w:semiHidden/>
    <w:rPr>
      <w:rFonts w:ascii="Courier New" w:hAnsi="Courier New" w:cs="Courier New"/>
      <w:sz w:val="20"/>
      <w:szCs w:val="20"/>
    </w:rPr>
  </w:style>
  <w:style w:type="paragraph" w:styleId="10">
    <w:name w:val="toc 1"/>
    <w:basedOn w:val="a"/>
    <w:next w:val="a"/>
    <w:uiPriority w:val="99"/>
    <w:rsid w:val="00A9454B"/>
    <w:pPr>
      <w:tabs>
        <w:tab w:val="right" w:leader="dot" w:pos="9628"/>
      </w:tabs>
      <w:spacing w:line="360" w:lineRule="auto"/>
    </w:pPr>
  </w:style>
  <w:style w:type="paragraph" w:styleId="ac">
    <w:name w:val="annotation text"/>
    <w:basedOn w:val="a"/>
    <w:link w:val="Char5"/>
    <w:uiPriority w:val="99"/>
    <w:semiHidden/>
    <w:rsid w:val="00A9454B"/>
    <w:pPr>
      <w:jc w:val="left"/>
    </w:pPr>
  </w:style>
  <w:style w:type="character" w:customStyle="1" w:styleId="Char5">
    <w:name w:val="批注文字 Char"/>
    <w:basedOn w:val="a1"/>
    <w:link w:val="ac"/>
    <w:uiPriority w:val="99"/>
    <w:semiHidden/>
    <w:locked/>
    <w:rPr>
      <w:rFonts w:cs="Times New Roman"/>
      <w:sz w:val="24"/>
      <w:szCs w:val="24"/>
    </w:rPr>
  </w:style>
  <w:style w:type="paragraph" w:styleId="21">
    <w:name w:val="toc 2"/>
    <w:basedOn w:val="a"/>
    <w:next w:val="a"/>
    <w:uiPriority w:val="99"/>
    <w:rsid w:val="00A9454B"/>
    <w:pPr>
      <w:tabs>
        <w:tab w:val="left" w:pos="945"/>
        <w:tab w:val="right" w:leader="dot" w:pos="9628"/>
      </w:tabs>
      <w:ind w:leftChars="200" w:left="420"/>
    </w:pPr>
  </w:style>
  <w:style w:type="paragraph" w:styleId="aa">
    <w:name w:val="header"/>
    <w:basedOn w:val="a"/>
    <w:link w:val="Char2"/>
    <w:uiPriority w:val="99"/>
    <w:rsid w:val="00A9454B"/>
    <w:pPr>
      <w:tabs>
        <w:tab w:val="center" w:pos="4153"/>
        <w:tab w:val="right" w:pos="8306"/>
      </w:tabs>
      <w:snapToGrid w:val="0"/>
      <w:jc w:val="center"/>
    </w:pPr>
    <w:rPr>
      <w:sz w:val="18"/>
      <w:szCs w:val="20"/>
    </w:rPr>
  </w:style>
  <w:style w:type="character" w:customStyle="1" w:styleId="HeaderChar2">
    <w:name w:val="Header Char2"/>
    <w:basedOn w:val="a1"/>
    <w:uiPriority w:val="99"/>
    <w:semiHidden/>
    <w:rPr>
      <w:rFonts w:cs="Times New Roman"/>
      <w:sz w:val="18"/>
      <w:szCs w:val="18"/>
    </w:rPr>
  </w:style>
  <w:style w:type="paragraph" w:styleId="a6">
    <w:name w:val="Balloon Text"/>
    <w:basedOn w:val="a"/>
    <w:link w:val="Char"/>
    <w:uiPriority w:val="99"/>
    <w:rsid w:val="00A9454B"/>
    <w:rPr>
      <w:sz w:val="18"/>
      <w:szCs w:val="20"/>
    </w:rPr>
  </w:style>
  <w:style w:type="character" w:customStyle="1" w:styleId="BalloonTextChar1">
    <w:name w:val="Balloon Text Char1"/>
    <w:basedOn w:val="a1"/>
    <w:uiPriority w:val="99"/>
    <w:semiHidden/>
    <w:rPr>
      <w:rFonts w:cs="Times New Roman"/>
      <w:sz w:val="2"/>
    </w:rPr>
  </w:style>
  <w:style w:type="paragraph" w:styleId="a9">
    <w:name w:val="Date"/>
    <w:basedOn w:val="a"/>
    <w:next w:val="a"/>
    <w:link w:val="Char1"/>
    <w:uiPriority w:val="99"/>
    <w:rsid w:val="00A9454B"/>
    <w:pPr>
      <w:ind w:leftChars="2500" w:left="100"/>
    </w:pPr>
    <w:rPr>
      <w:sz w:val="24"/>
      <w:szCs w:val="20"/>
    </w:rPr>
  </w:style>
  <w:style w:type="character" w:customStyle="1" w:styleId="DateChar2">
    <w:name w:val="Date Char2"/>
    <w:basedOn w:val="a1"/>
    <w:uiPriority w:val="99"/>
    <w:semiHidden/>
    <w:rPr>
      <w:rFonts w:cs="Times New Roman"/>
      <w:sz w:val="24"/>
      <w:szCs w:val="24"/>
    </w:rPr>
  </w:style>
  <w:style w:type="paragraph" w:styleId="a0">
    <w:name w:val="Body Text"/>
    <w:basedOn w:val="a"/>
    <w:link w:val="Char3"/>
    <w:uiPriority w:val="99"/>
    <w:rsid w:val="00A9454B"/>
    <w:pPr>
      <w:spacing w:after="120"/>
    </w:pPr>
    <w:rPr>
      <w:sz w:val="24"/>
      <w:szCs w:val="20"/>
    </w:rPr>
  </w:style>
  <w:style w:type="character" w:customStyle="1" w:styleId="BodyTextChar2">
    <w:name w:val="Body Text Char2"/>
    <w:basedOn w:val="a1"/>
    <w:uiPriority w:val="99"/>
    <w:semiHidden/>
    <w:rPr>
      <w:rFonts w:cs="Times New Roman"/>
      <w:sz w:val="24"/>
      <w:szCs w:val="24"/>
    </w:rPr>
  </w:style>
  <w:style w:type="paragraph" w:styleId="ad">
    <w:name w:val="annotation subject"/>
    <w:basedOn w:val="ac"/>
    <w:next w:val="ac"/>
    <w:link w:val="Char6"/>
    <w:uiPriority w:val="99"/>
    <w:semiHidden/>
    <w:rsid w:val="00A9454B"/>
    <w:rPr>
      <w:b/>
      <w:bCs/>
    </w:rPr>
  </w:style>
  <w:style w:type="character" w:customStyle="1" w:styleId="Char6">
    <w:name w:val="批注主题 Char"/>
    <w:basedOn w:val="Char5"/>
    <w:link w:val="ad"/>
    <w:uiPriority w:val="99"/>
    <w:semiHidden/>
    <w:locked/>
    <w:rPr>
      <w:rFonts w:cs="Times New Roman"/>
      <w:b/>
      <w:bCs/>
      <w:sz w:val="24"/>
      <w:szCs w:val="24"/>
    </w:rPr>
  </w:style>
  <w:style w:type="paragraph" w:styleId="a8">
    <w:name w:val="footer"/>
    <w:basedOn w:val="a"/>
    <w:link w:val="Char0"/>
    <w:uiPriority w:val="99"/>
    <w:rsid w:val="00A9454B"/>
    <w:pPr>
      <w:tabs>
        <w:tab w:val="center" w:pos="4153"/>
        <w:tab w:val="right" w:pos="8306"/>
      </w:tabs>
      <w:snapToGrid w:val="0"/>
      <w:jc w:val="left"/>
    </w:pPr>
    <w:rPr>
      <w:sz w:val="18"/>
      <w:szCs w:val="20"/>
    </w:rPr>
  </w:style>
  <w:style w:type="character" w:customStyle="1" w:styleId="FooterChar1">
    <w:name w:val="Footer Char1"/>
    <w:basedOn w:val="a1"/>
    <w:uiPriority w:val="99"/>
    <w:semiHidden/>
    <w:rPr>
      <w:rFonts w:cs="Times New Roman"/>
      <w:sz w:val="18"/>
      <w:szCs w:val="18"/>
    </w:rPr>
  </w:style>
  <w:style w:type="paragraph" w:styleId="30">
    <w:name w:val="Body Text 3"/>
    <w:basedOn w:val="a"/>
    <w:link w:val="3Char0"/>
    <w:uiPriority w:val="99"/>
    <w:rsid w:val="00A9454B"/>
    <w:rPr>
      <w:sz w:val="24"/>
      <w:szCs w:val="20"/>
    </w:rPr>
  </w:style>
  <w:style w:type="character" w:customStyle="1" w:styleId="BodyText3Char1">
    <w:name w:val="Body Text 3 Char1"/>
    <w:basedOn w:val="a1"/>
    <w:uiPriority w:val="99"/>
    <w:locked/>
    <w:rsid w:val="00DF01F0"/>
    <w:rPr>
      <w:rFonts w:cs="Times New Roman"/>
      <w:kern w:val="2"/>
      <w:sz w:val="24"/>
    </w:rPr>
  </w:style>
  <w:style w:type="paragraph" w:styleId="ae">
    <w:name w:val="List Paragraph"/>
    <w:basedOn w:val="a"/>
    <w:uiPriority w:val="99"/>
    <w:qFormat/>
    <w:rsid w:val="00A9454B"/>
    <w:pPr>
      <w:ind w:firstLineChars="200" w:firstLine="420"/>
    </w:pPr>
  </w:style>
  <w:style w:type="paragraph" w:styleId="af">
    <w:name w:val="Revision"/>
    <w:uiPriority w:val="99"/>
    <w:semiHidden/>
    <w:rsid w:val="00A9454B"/>
    <w:rPr>
      <w:szCs w:val="24"/>
    </w:rPr>
  </w:style>
  <w:style w:type="paragraph" w:customStyle="1" w:styleId="SOPbody1">
    <w:name w:val="SOP body 1"/>
    <w:basedOn w:val="SOPbody"/>
    <w:uiPriority w:val="99"/>
    <w:rsid w:val="00A9454B"/>
    <w:pPr>
      <w:tabs>
        <w:tab w:val="clear" w:pos="567"/>
        <w:tab w:val="clear" w:pos="1208"/>
        <w:tab w:val="left" w:pos="1247"/>
        <w:tab w:val="left" w:pos="1930"/>
      </w:tabs>
      <w:ind w:left="1260"/>
    </w:pPr>
  </w:style>
  <w:style w:type="paragraph" w:customStyle="1" w:styleId="SOPbody">
    <w:name w:val="SOP body"/>
    <w:basedOn w:val="a"/>
    <w:uiPriority w:val="99"/>
    <w:rsid w:val="00A9454B"/>
    <w:pPr>
      <w:widowControl/>
      <w:tabs>
        <w:tab w:val="left" w:pos="567"/>
        <w:tab w:val="left" w:pos="1208"/>
      </w:tabs>
      <w:spacing w:line="312" w:lineRule="auto"/>
      <w:ind w:left="420" w:hanging="420"/>
    </w:pPr>
    <w:rPr>
      <w:rFonts w:ascii="Arial" w:hAnsi="Arial" w:cs="Arial"/>
      <w:kern w:val="0"/>
      <w:sz w:val="20"/>
      <w:lang w:val="en-GB" w:eastAsia="en-US"/>
    </w:rPr>
  </w:style>
  <w:style w:type="paragraph" w:customStyle="1" w:styleId="Tabletext">
    <w:name w:val="Table text"/>
    <w:basedOn w:val="a"/>
    <w:uiPriority w:val="99"/>
    <w:rsid w:val="00A9454B"/>
    <w:pPr>
      <w:widowControl/>
      <w:spacing w:before="120" w:after="120"/>
    </w:pPr>
    <w:rPr>
      <w:kern w:val="0"/>
      <w:sz w:val="24"/>
      <w:szCs w:val="20"/>
      <w:lang w:eastAsia="en-US"/>
    </w:rPr>
  </w:style>
  <w:style w:type="table" w:styleId="af0">
    <w:name w:val="Table Grid"/>
    <w:basedOn w:val="a2"/>
    <w:uiPriority w:val="99"/>
    <w:rsid w:val="00F67ED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
    <w:name w:val="Char Char5"/>
    <w:uiPriority w:val="99"/>
    <w:rsid w:val="00192DE5"/>
    <w:rPr>
      <w:kern w:val="2"/>
      <w:sz w:val="18"/>
    </w:rPr>
  </w:style>
  <w:style w:type="character" w:customStyle="1" w:styleId="CharChar6">
    <w:name w:val="Char Char6"/>
    <w:uiPriority w:val="99"/>
    <w:semiHidden/>
    <w:locked/>
    <w:rsid w:val="00192DE5"/>
    <w:rPr>
      <w:rFonts w:eastAsia="宋体"/>
      <w:kern w:val="2"/>
      <w:sz w:val="24"/>
      <w:lang w:val="en-US" w:eastAsia="zh-CN"/>
    </w:rPr>
  </w:style>
  <w:style w:type="paragraph" w:customStyle="1" w:styleId="MMTopic3">
    <w:name w:val="MM Topic 3"/>
    <w:basedOn w:val="3"/>
    <w:uiPriority w:val="99"/>
    <w:rsid w:val="00192DE5"/>
    <w:pPr>
      <w:keepLines/>
      <w:widowControl w:val="0"/>
      <w:tabs>
        <w:tab w:val="clear" w:pos="851"/>
      </w:tabs>
      <w:spacing w:before="260" w:after="260" w:line="413" w:lineRule="auto"/>
      <w:ind w:left="0" w:firstLine="0"/>
    </w:pPr>
    <w:rPr>
      <w:rFonts w:ascii="Times New Roman" w:hAnsi="Times New Roman"/>
      <w:bCs/>
      <w:smallCaps w:val="0"/>
      <w:kern w:val="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9454B"/>
    <w:pPr>
      <w:widowControl w:val="0"/>
      <w:jc w:val="both"/>
    </w:pPr>
    <w:rPr>
      <w:szCs w:val="24"/>
    </w:rPr>
  </w:style>
  <w:style w:type="paragraph" w:styleId="1">
    <w:name w:val="heading 1"/>
    <w:basedOn w:val="a"/>
    <w:next w:val="a0"/>
    <w:link w:val="1Char"/>
    <w:uiPriority w:val="99"/>
    <w:qFormat/>
    <w:rsid w:val="00A9454B"/>
    <w:pPr>
      <w:keepNext/>
      <w:widowControl/>
      <w:tabs>
        <w:tab w:val="left" w:pos="851"/>
      </w:tabs>
      <w:spacing w:before="120" w:after="120"/>
      <w:ind w:left="851" w:hanging="851"/>
      <w:outlineLvl w:val="0"/>
    </w:pPr>
    <w:rPr>
      <w:rFonts w:ascii="Arial" w:hAnsi="Arial"/>
      <w:b/>
      <w:bCs/>
      <w:caps/>
      <w:kern w:val="0"/>
      <w:sz w:val="22"/>
      <w:szCs w:val="20"/>
      <w:lang w:eastAsia="it-IT"/>
    </w:rPr>
  </w:style>
  <w:style w:type="paragraph" w:styleId="2">
    <w:name w:val="heading 2"/>
    <w:basedOn w:val="a"/>
    <w:next w:val="a0"/>
    <w:link w:val="2Char"/>
    <w:uiPriority w:val="99"/>
    <w:qFormat/>
    <w:rsid w:val="00A9454B"/>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3">
    <w:name w:val="heading 3"/>
    <w:basedOn w:val="a"/>
    <w:next w:val="a0"/>
    <w:link w:val="3Char"/>
    <w:uiPriority w:val="99"/>
    <w:qFormat/>
    <w:rsid w:val="00A9454B"/>
    <w:pPr>
      <w:keepNext/>
      <w:widowControl/>
      <w:tabs>
        <w:tab w:val="left" w:pos="851"/>
        <w:tab w:val="left" w:pos="1418"/>
      </w:tabs>
      <w:spacing w:before="120" w:after="120"/>
      <w:ind w:left="851" w:hanging="851"/>
      <w:outlineLvl w:val="2"/>
    </w:pPr>
    <w:rPr>
      <w:rFonts w:ascii="Arial" w:hAnsi="Arial"/>
      <w:b/>
      <w:smallCaps/>
      <w:kern w:val="0"/>
      <w:sz w:val="20"/>
      <w:szCs w:val="20"/>
      <w:lang w:eastAsia="it-IT"/>
    </w:rPr>
  </w:style>
  <w:style w:type="paragraph" w:styleId="4">
    <w:name w:val="heading 4"/>
    <w:basedOn w:val="a"/>
    <w:next w:val="a"/>
    <w:link w:val="4Char"/>
    <w:uiPriority w:val="99"/>
    <w:qFormat/>
    <w:rsid w:val="00A9454B"/>
    <w:pPr>
      <w:keepNext/>
      <w:widowControl/>
      <w:tabs>
        <w:tab w:val="left" w:pos="851"/>
        <w:tab w:val="left" w:pos="1418"/>
        <w:tab w:val="right" w:pos="10206"/>
      </w:tabs>
      <w:spacing w:after="120" w:line="240" w:lineRule="atLeast"/>
      <w:ind w:left="851" w:hanging="851"/>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A9454B"/>
    <w:rPr>
      <w:rFonts w:ascii="Arial" w:hAnsi="Arial" w:cs="Times New Roman"/>
      <w:b/>
      <w:caps/>
      <w:sz w:val="22"/>
      <w:lang w:eastAsia="it-IT"/>
    </w:rPr>
  </w:style>
  <w:style w:type="character" w:customStyle="1" w:styleId="2Char">
    <w:name w:val="标题 2 Char"/>
    <w:basedOn w:val="a1"/>
    <w:link w:val="2"/>
    <w:uiPriority w:val="99"/>
    <w:locked/>
    <w:rsid w:val="00A9454B"/>
    <w:rPr>
      <w:rFonts w:ascii="Arial" w:hAnsi="Arial" w:cs="Times New Roman"/>
      <w:b/>
      <w:caps/>
      <w:sz w:val="24"/>
      <w:lang w:eastAsia="it-IT"/>
    </w:rPr>
  </w:style>
  <w:style w:type="character" w:customStyle="1" w:styleId="3Char">
    <w:name w:val="标题 3 Char"/>
    <w:basedOn w:val="a1"/>
    <w:link w:val="3"/>
    <w:uiPriority w:val="99"/>
    <w:locked/>
    <w:rsid w:val="00A9454B"/>
    <w:rPr>
      <w:rFonts w:ascii="Arial" w:hAnsi="Arial" w:cs="Times New Roman"/>
      <w:b/>
      <w:smallCaps/>
      <w:lang w:eastAsia="it-IT"/>
    </w:rPr>
  </w:style>
  <w:style w:type="character" w:customStyle="1" w:styleId="4Char">
    <w:name w:val="标题 4 Char"/>
    <w:basedOn w:val="a1"/>
    <w:link w:val="4"/>
    <w:uiPriority w:val="99"/>
    <w:locked/>
    <w:rsid w:val="00A9454B"/>
    <w:rPr>
      <w:rFonts w:ascii="Arial" w:eastAsia="??" w:hAnsi="Arial" w:cs="Times New Roman"/>
      <w:sz w:val="18"/>
      <w:lang w:eastAsia="it-IT"/>
    </w:rPr>
  </w:style>
  <w:style w:type="character" w:styleId="a4">
    <w:name w:val="Hyperlink"/>
    <w:basedOn w:val="a1"/>
    <w:uiPriority w:val="99"/>
    <w:rsid w:val="00A9454B"/>
    <w:rPr>
      <w:rFonts w:cs="Times New Roman"/>
      <w:color w:val="0000FF"/>
      <w:u w:val="single"/>
    </w:rPr>
  </w:style>
  <w:style w:type="character" w:styleId="a5">
    <w:name w:val="page number"/>
    <w:basedOn w:val="a1"/>
    <w:uiPriority w:val="99"/>
    <w:rsid w:val="00A9454B"/>
    <w:rPr>
      <w:rFonts w:cs="Times New Roman"/>
    </w:rPr>
  </w:style>
  <w:style w:type="character" w:customStyle="1" w:styleId="Char">
    <w:name w:val="批注框文本 Char"/>
    <w:link w:val="a6"/>
    <w:uiPriority w:val="99"/>
    <w:locked/>
    <w:rsid w:val="00A9454B"/>
    <w:rPr>
      <w:kern w:val="2"/>
      <w:sz w:val="18"/>
    </w:rPr>
  </w:style>
  <w:style w:type="character" w:styleId="a7">
    <w:name w:val="annotation reference"/>
    <w:basedOn w:val="a1"/>
    <w:uiPriority w:val="99"/>
    <w:semiHidden/>
    <w:rsid w:val="00A9454B"/>
    <w:rPr>
      <w:rFonts w:cs="Times New Roman"/>
      <w:sz w:val="21"/>
    </w:rPr>
  </w:style>
  <w:style w:type="character" w:customStyle="1" w:styleId="BodyTextChar">
    <w:name w:val="Body Text Char"/>
    <w:uiPriority w:val="99"/>
    <w:locked/>
    <w:rsid w:val="00A9454B"/>
    <w:rPr>
      <w:rFonts w:eastAsia="宋体"/>
      <w:kern w:val="2"/>
      <w:sz w:val="24"/>
      <w:lang w:val="en-US" w:eastAsia="zh-CN"/>
    </w:rPr>
  </w:style>
  <w:style w:type="character" w:customStyle="1" w:styleId="3Char0">
    <w:name w:val="正文文本 3 Char"/>
    <w:link w:val="30"/>
    <w:uiPriority w:val="99"/>
    <w:locked/>
    <w:rsid w:val="00A9454B"/>
    <w:rPr>
      <w:kern w:val="2"/>
      <w:sz w:val="24"/>
    </w:rPr>
  </w:style>
  <w:style w:type="character" w:customStyle="1" w:styleId="Char0">
    <w:name w:val="页脚 Char"/>
    <w:link w:val="a8"/>
    <w:uiPriority w:val="99"/>
    <w:locked/>
    <w:rsid w:val="00A9454B"/>
    <w:rPr>
      <w:kern w:val="2"/>
      <w:sz w:val="18"/>
    </w:rPr>
  </w:style>
  <w:style w:type="character" w:customStyle="1" w:styleId="Char1">
    <w:name w:val="日期 Char"/>
    <w:link w:val="a9"/>
    <w:uiPriority w:val="99"/>
    <w:locked/>
    <w:rsid w:val="00A9454B"/>
    <w:rPr>
      <w:kern w:val="2"/>
      <w:sz w:val="24"/>
    </w:rPr>
  </w:style>
  <w:style w:type="character" w:customStyle="1" w:styleId="DateChar">
    <w:name w:val="Date Char"/>
    <w:uiPriority w:val="99"/>
    <w:locked/>
    <w:rsid w:val="00A9454B"/>
    <w:rPr>
      <w:kern w:val="2"/>
      <w:sz w:val="24"/>
    </w:rPr>
  </w:style>
  <w:style w:type="character" w:customStyle="1" w:styleId="Char2">
    <w:name w:val="页眉 Char"/>
    <w:link w:val="aa"/>
    <w:uiPriority w:val="99"/>
    <w:locked/>
    <w:rsid w:val="00A9454B"/>
    <w:rPr>
      <w:kern w:val="2"/>
      <w:sz w:val="18"/>
    </w:rPr>
  </w:style>
  <w:style w:type="character" w:customStyle="1" w:styleId="Char3">
    <w:name w:val="正文文本 Char"/>
    <w:link w:val="a0"/>
    <w:uiPriority w:val="99"/>
    <w:locked/>
    <w:rsid w:val="00A9454B"/>
    <w:rPr>
      <w:kern w:val="2"/>
      <w:sz w:val="24"/>
    </w:rPr>
  </w:style>
  <w:style w:type="character" w:customStyle="1" w:styleId="HeaderChar">
    <w:name w:val="Header Char"/>
    <w:uiPriority w:val="99"/>
    <w:semiHidden/>
    <w:locked/>
    <w:rsid w:val="00A9454B"/>
    <w:rPr>
      <w:kern w:val="0"/>
      <w:sz w:val="18"/>
    </w:rPr>
  </w:style>
  <w:style w:type="character" w:customStyle="1" w:styleId="HTMLChar">
    <w:name w:val="HTML 预设格式 Char"/>
    <w:link w:val="HTML"/>
    <w:uiPriority w:val="99"/>
    <w:locked/>
    <w:rsid w:val="00A9454B"/>
    <w:rPr>
      <w:rFonts w:ascii="宋体" w:eastAsia="宋体"/>
      <w:sz w:val="24"/>
    </w:rPr>
  </w:style>
  <w:style w:type="character" w:customStyle="1" w:styleId="BodyText3Char">
    <w:name w:val="Body Text 3 Char"/>
    <w:uiPriority w:val="99"/>
    <w:locked/>
    <w:rsid w:val="00A9454B"/>
    <w:rPr>
      <w:kern w:val="2"/>
      <w:sz w:val="24"/>
    </w:rPr>
  </w:style>
  <w:style w:type="character" w:customStyle="1" w:styleId="Char4">
    <w:name w:val="纯文本 Char"/>
    <w:link w:val="ab"/>
    <w:uiPriority w:val="99"/>
    <w:locked/>
    <w:rsid w:val="00A9454B"/>
    <w:rPr>
      <w:rFonts w:ascii="宋体" w:hAnsi="Courier New"/>
      <w:kern w:val="2"/>
      <w:sz w:val="21"/>
    </w:rPr>
  </w:style>
  <w:style w:type="paragraph" w:styleId="ab">
    <w:name w:val="Plain Text"/>
    <w:basedOn w:val="a"/>
    <w:link w:val="Char4"/>
    <w:uiPriority w:val="99"/>
    <w:rsid w:val="00A9454B"/>
    <w:rPr>
      <w:rFonts w:ascii="宋体" w:hAnsi="Courier New"/>
      <w:szCs w:val="20"/>
    </w:rPr>
  </w:style>
  <w:style w:type="character" w:customStyle="1" w:styleId="PlainTextChar1">
    <w:name w:val="Plain Text Char1"/>
    <w:basedOn w:val="a1"/>
    <w:uiPriority w:val="99"/>
    <w:semiHidden/>
    <w:rPr>
      <w:rFonts w:ascii="宋体" w:hAnsi="Courier New" w:cs="Courier New"/>
      <w:sz w:val="21"/>
      <w:szCs w:val="21"/>
    </w:rPr>
  </w:style>
  <w:style w:type="paragraph" w:styleId="20">
    <w:name w:val="List Number 2"/>
    <w:basedOn w:val="a"/>
    <w:uiPriority w:val="99"/>
    <w:rsid w:val="00A9454B"/>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HTML">
    <w:name w:val="HTML Preformatted"/>
    <w:basedOn w:val="a"/>
    <w:link w:val="HTMLChar"/>
    <w:uiPriority w:val="99"/>
    <w:rsid w:val="00A945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PreformattedChar1">
    <w:name w:val="HTML Preformatted Char1"/>
    <w:basedOn w:val="a1"/>
    <w:uiPriority w:val="99"/>
    <w:semiHidden/>
    <w:rPr>
      <w:rFonts w:ascii="Courier New" w:hAnsi="Courier New" w:cs="Courier New"/>
      <w:sz w:val="20"/>
      <w:szCs w:val="20"/>
    </w:rPr>
  </w:style>
  <w:style w:type="paragraph" w:styleId="10">
    <w:name w:val="toc 1"/>
    <w:basedOn w:val="a"/>
    <w:next w:val="a"/>
    <w:uiPriority w:val="99"/>
    <w:rsid w:val="00A9454B"/>
    <w:pPr>
      <w:tabs>
        <w:tab w:val="right" w:leader="dot" w:pos="9628"/>
      </w:tabs>
      <w:spacing w:line="360" w:lineRule="auto"/>
    </w:pPr>
  </w:style>
  <w:style w:type="paragraph" w:styleId="ac">
    <w:name w:val="annotation text"/>
    <w:basedOn w:val="a"/>
    <w:link w:val="Char5"/>
    <w:uiPriority w:val="99"/>
    <w:semiHidden/>
    <w:rsid w:val="00A9454B"/>
    <w:pPr>
      <w:jc w:val="left"/>
    </w:pPr>
  </w:style>
  <w:style w:type="character" w:customStyle="1" w:styleId="Char5">
    <w:name w:val="批注文字 Char"/>
    <w:basedOn w:val="a1"/>
    <w:link w:val="ac"/>
    <w:uiPriority w:val="99"/>
    <w:semiHidden/>
    <w:locked/>
    <w:rPr>
      <w:rFonts w:cs="Times New Roman"/>
      <w:sz w:val="24"/>
      <w:szCs w:val="24"/>
    </w:rPr>
  </w:style>
  <w:style w:type="paragraph" w:styleId="21">
    <w:name w:val="toc 2"/>
    <w:basedOn w:val="a"/>
    <w:next w:val="a"/>
    <w:uiPriority w:val="99"/>
    <w:rsid w:val="00A9454B"/>
    <w:pPr>
      <w:tabs>
        <w:tab w:val="left" w:pos="945"/>
        <w:tab w:val="right" w:leader="dot" w:pos="9628"/>
      </w:tabs>
      <w:ind w:leftChars="200" w:left="420"/>
    </w:pPr>
  </w:style>
  <w:style w:type="paragraph" w:styleId="aa">
    <w:name w:val="header"/>
    <w:basedOn w:val="a"/>
    <w:link w:val="Char2"/>
    <w:uiPriority w:val="99"/>
    <w:rsid w:val="00A9454B"/>
    <w:pPr>
      <w:tabs>
        <w:tab w:val="center" w:pos="4153"/>
        <w:tab w:val="right" w:pos="8306"/>
      </w:tabs>
      <w:snapToGrid w:val="0"/>
      <w:jc w:val="center"/>
    </w:pPr>
    <w:rPr>
      <w:sz w:val="18"/>
      <w:szCs w:val="20"/>
    </w:rPr>
  </w:style>
  <w:style w:type="character" w:customStyle="1" w:styleId="HeaderChar2">
    <w:name w:val="Header Char2"/>
    <w:basedOn w:val="a1"/>
    <w:uiPriority w:val="99"/>
    <w:semiHidden/>
    <w:rPr>
      <w:rFonts w:cs="Times New Roman"/>
      <w:sz w:val="18"/>
      <w:szCs w:val="18"/>
    </w:rPr>
  </w:style>
  <w:style w:type="paragraph" w:styleId="a6">
    <w:name w:val="Balloon Text"/>
    <w:basedOn w:val="a"/>
    <w:link w:val="Char"/>
    <w:uiPriority w:val="99"/>
    <w:rsid w:val="00A9454B"/>
    <w:rPr>
      <w:sz w:val="18"/>
      <w:szCs w:val="20"/>
    </w:rPr>
  </w:style>
  <w:style w:type="character" w:customStyle="1" w:styleId="BalloonTextChar1">
    <w:name w:val="Balloon Text Char1"/>
    <w:basedOn w:val="a1"/>
    <w:uiPriority w:val="99"/>
    <w:semiHidden/>
    <w:rPr>
      <w:rFonts w:cs="Times New Roman"/>
      <w:sz w:val="2"/>
    </w:rPr>
  </w:style>
  <w:style w:type="paragraph" w:styleId="a9">
    <w:name w:val="Date"/>
    <w:basedOn w:val="a"/>
    <w:next w:val="a"/>
    <w:link w:val="Char1"/>
    <w:uiPriority w:val="99"/>
    <w:rsid w:val="00A9454B"/>
    <w:pPr>
      <w:ind w:leftChars="2500" w:left="100"/>
    </w:pPr>
    <w:rPr>
      <w:sz w:val="24"/>
      <w:szCs w:val="20"/>
    </w:rPr>
  </w:style>
  <w:style w:type="character" w:customStyle="1" w:styleId="DateChar2">
    <w:name w:val="Date Char2"/>
    <w:basedOn w:val="a1"/>
    <w:uiPriority w:val="99"/>
    <w:semiHidden/>
    <w:rPr>
      <w:rFonts w:cs="Times New Roman"/>
      <w:sz w:val="24"/>
      <w:szCs w:val="24"/>
    </w:rPr>
  </w:style>
  <w:style w:type="paragraph" w:styleId="a0">
    <w:name w:val="Body Text"/>
    <w:basedOn w:val="a"/>
    <w:link w:val="Char3"/>
    <w:uiPriority w:val="99"/>
    <w:rsid w:val="00A9454B"/>
    <w:pPr>
      <w:spacing w:after="120"/>
    </w:pPr>
    <w:rPr>
      <w:sz w:val="24"/>
      <w:szCs w:val="20"/>
    </w:rPr>
  </w:style>
  <w:style w:type="character" w:customStyle="1" w:styleId="BodyTextChar2">
    <w:name w:val="Body Text Char2"/>
    <w:basedOn w:val="a1"/>
    <w:uiPriority w:val="99"/>
    <w:semiHidden/>
    <w:rPr>
      <w:rFonts w:cs="Times New Roman"/>
      <w:sz w:val="24"/>
      <w:szCs w:val="24"/>
    </w:rPr>
  </w:style>
  <w:style w:type="paragraph" w:styleId="ad">
    <w:name w:val="annotation subject"/>
    <w:basedOn w:val="ac"/>
    <w:next w:val="ac"/>
    <w:link w:val="Char6"/>
    <w:uiPriority w:val="99"/>
    <w:semiHidden/>
    <w:rsid w:val="00A9454B"/>
    <w:rPr>
      <w:b/>
      <w:bCs/>
    </w:rPr>
  </w:style>
  <w:style w:type="character" w:customStyle="1" w:styleId="Char6">
    <w:name w:val="批注主题 Char"/>
    <w:basedOn w:val="Char5"/>
    <w:link w:val="ad"/>
    <w:uiPriority w:val="99"/>
    <w:semiHidden/>
    <w:locked/>
    <w:rPr>
      <w:rFonts w:cs="Times New Roman"/>
      <w:b/>
      <w:bCs/>
      <w:sz w:val="24"/>
      <w:szCs w:val="24"/>
    </w:rPr>
  </w:style>
  <w:style w:type="paragraph" w:styleId="a8">
    <w:name w:val="footer"/>
    <w:basedOn w:val="a"/>
    <w:link w:val="Char0"/>
    <w:uiPriority w:val="99"/>
    <w:rsid w:val="00A9454B"/>
    <w:pPr>
      <w:tabs>
        <w:tab w:val="center" w:pos="4153"/>
        <w:tab w:val="right" w:pos="8306"/>
      </w:tabs>
      <w:snapToGrid w:val="0"/>
      <w:jc w:val="left"/>
    </w:pPr>
    <w:rPr>
      <w:sz w:val="18"/>
      <w:szCs w:val="20"/>
    </w:rPr>
  </w:style>
  <w:style w:type="character" w:customStyle="1" w:styleId="FooterChar1">
    <w:name w:val="Footer Char1"/>
    <w:basedOn w:val="a1"/>
    <w:uiPriority w:val="99"/>
    <w:semiHidden/>
    <w:rPr>
      <w:rFonts w:cs="Times New Roman"/>
      <w:sz w:val="18"/>
      <w:szCs w:val="18"/>
    </w:rPr>
  </w:style>
  <w:style w:type="paragraph" w:styleId="30">
    <w:name w:val="Body Text 3"/>
    <w:basedOn w:val="a"/>
    <w:link w:val="3Char0"/>
    <w:uiPriority w:val="99"/>
    <w:rsid w:val="00A9454B"/>
    <w:rPr>
      <w:sz w:val="24"/>
      <w:szCs w:val="20"/>
    </w:rPr>
  </w:style>
  <w:style w:type="character" w:customStyle="1" w:styleId="BodyText3Char1">
    <w:name w:val="Body Text 3 Char1"/>
    <w:basedOn w:val="a1"/>
    <w:uiPriority w:val="99"/>
    <w:locked/>
    <w:rsid w:val="00DF01F0"/>
    <w:rPr>
      <w:rFonts w:cs="Times New Roman"/>
      <w:kern w:val="2"/>
      <w:sz w:val="24"/>
    </w:rPr>
  </w:style>
  <w:style w:type="paragraph" w:styleId="ae">
    <w:name w:val="List Paragraph"/>
    <w:basedOn w:val="a"/>
    <w:uiPriority w:val="99"/>
    <w:qFormat/>
    <w:rsid w:val="00A9454B"/>
    <w:pPr>
      <w:ind w:firstLineChars="200" w:firstLine="420"/>
    </w:pPr>
  </w:style>
  <w:style w:type="paragraph" w:styleId="af">
    <w:name w:val="Revision"/>
    <w:uiPriority w:val="99"/>
    <w:semiHidden/>
    <w:rsid w:val="00A9454B"/>
    <w:rPr>
      <w:szCs w:val="24"/>
    </w:rPr>
  </w:style>
  <w:style w:type="paragraph" w:customStyle="1" w:styleId="SOPbody1">
    <w:name w:val="SOP body 1"/>
    <w:basedOn w:val="SOPbody"/>
    <w:uiPriority w:val="99"/>
    <w:rsid w:val="00A9454B"/>
    <w:pPr>
      <w:tabs>
        <w:tab w:val="clear" w:pos="567"/>
        <w:tab w:val="clear" w:pos="1208"/>
        <w:tab w:val="left" w:pos="1247"/>
        <w:tab w:val="left" w:pos="1930"/>
      </w:tabs>
      <w:ind w:left="1260"/>
    </w:pPr>
  </w:style>
  <w:style w:type="paragraph" w:customStyle="1" w:styleId="SOPbody">
    <w:name w:val="SOP body"/>
    <w:basedOn w:val="a"/>
    <w:uiPriority w:val="99"/>
    <w:rsid w:val="00A9454B"/>
    <w:pPr>
      <w:widowControl/>
      <w:tabs>
        <w:tab w:val="left" w:pos="567"/>
        <w:tab w:val="left" w:pos="1208"/>
      </w:tabs>
      <w:spacing w:line="312" w:lineRule="auto"/>
      <w:ind w:left="420" w:hanging="420"/>
    </w:pPr>
    <w:rPr>
      <w:rFonts w:ascii="Arial" w:hAnsi="Arial" w:cs="Arial"/>
      <w:kern w:val="0"/>
      <w:sz w:val="20"/>
      <w:lang w:val="en-GB" w:eastAsia="en-US"/>
    </w:rPr>
  </w:style>
  <w:style w:type="paragraph" w:customStyle="1" w:styleId="Tabletext">
    <w:name w:val="Table text"/>
    <w:basedOn w:val="a"/>
    <w:uiPriority w:val="99"/>
    <w:rsid w:val="00A9454B"/>
    <w:pPr>
      <w:widowControl/>
      <w:spacing w:before="120" w:after="120"/>
    </w:pPr>
    <w:rPr>
      <w:kern w:val="0"/>
      <w:sz w:val="24"/>
      <w:szCs w:val="20"/>
      <w:lang w:eastAsia="en-US"/>
    </w:rPr>
  </w:style>
  <w:style w:type="table" w:styleId="af0">
    <w:name w:val="Table Grid"/>
    <w:basedOn w:val="a2"/>
    <w:uiPriority w:val="99"/>
    <w:rsid w:val="00F67ED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
    <w:name w:val="Char Char5"/>
    <w:uiPriority w:val="99"/>
    <w:rsid w:val="00192DE5"/>
    <w:rPr>
      <w:kern w:val="2"/>
      <w:sz w:val="18"/>
    </w:rPr>
  </w:style>
  <w:style w:type="character" w:customStyle="1" w:styleId="CharChar6">
    <w:name w:val="Char Char6"/>
    <w:uiPriority w:val="99"/>
    <w:semiHidden/>
    <w:locked/>
    <w:rsid w:val="00192DE5"/>
    <w:rPr>
      <w:rFonts w:eastAsia="宋体"/>
      <w:kern w:val="2"/>
      <w:sz w:val="24"/>
      <w:lang w:val="en-US" w:eastAsia="zh-CN"/>
    </w:rPr>
  </w:style>
  <w:style w:type="paragraph" w:customStyle="1" w:styleId="MMTopic3">
    <w:name w:val="MM Topic 3"/>
    <w:basedOn w:val="3"/>
    <w:uiPriority w:val="99"/>
    <w:rsid w:val="00192DE5"/>
    <w:pPr>
      <w:keepLines/>
      <w:widowControl w:val="0"/>
      <w:tabs>
        <w:tab w:val="clear" w:pos="851"/>
      </w:tabs>
      <w:spacing w:before="260" w:after="260" w:line="413" w:lineRule="auto"/>
      <w:ind w:left="0" w:firstLine="0"/>
    </w:pPr>
    <w:rPr>
      <w:rFonts w:ascii="Times New Roman" w:hAnsi="Times New Roman"/>
      <w:bCs/>
      <w:smallCaps w:val="0"/>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1399</Words>
  <Characters>7975</Characters>
  <Application>Microsoft Office Word</Application>
  <DocSecurity>0</DocSecurity>
  <Lines>66</Lines>
  <Paragraphs>18</Paragraphs>
  <ScaleCrop>false</ScaleCrop>
  <Company>微软中国</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Sky123.Org</dc:creator>
  <cp:lastModifiedBy>WZL</cp:lastModifiedBy>
  <cp:revision>2</cp:revision>
  <cp:lastPrinted>2017-04-01T03:18:00Z</cp:lastPrinted>
  <dcterms:created xsi:type="dcterms:W3CDTF">2018-10-30T04:24:00Z</dcterms:created>
  <dcterms:modified xsi:type="dcterms:W3CDTF">2018-10-30T04:24:00Z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