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C8" w:rsidRDefault="00951EC8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51EC8" w:rsidRDefault="00951EC8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D1009" w:rsidRDefault="009D1009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D1009" w:rsidRDefault="009D1009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19007B" w:rsidRDefault="00C51B0A" w:rsidP="00C51B0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 w:rsidRPr="00C51B0A">
        <w:rPr>
          <w:rFonts w:ascii="宋体" w:hAnsi="宋体" w:hint="eastAsia"/>
          <w:b/>
          <w:color w:val="000000"/>
          <w:sz w:val="44"/>
          <w:szCs w:val="44"/>
        </w:rPr>
        <w:t>包装</w:t>
      </w:r>
      <w:r w:rsidR="00C07C3A">
        <w:rPr>
          <w:rFonts w:ascii="宋体" w:hAnsi="宋体" w:hint="eastAsia"/>
          <w:b/>
          <w:color w:val="000000"/>
          <w:sz w:val="44"/>
          <w:szCs w:val="44"/>
        </w:rPr>
        <w:t>大楼</w:t>
      </w:r>
      <w:r w:rsidRPr="00C51B0A">
        <w:rPr>
          <w:rFonts w:ascii="宋体" w:hAnsi="宋体" w:hint="eastAsia"/>
          <w:b/>
          <w:color w:val="000000"/>
          <w:sz w:val="44"/>
          <w:szCs w:val="44"/>
        </w:rPr>
        <w:t>车间</w:t>
      </w:r>
    </w:p>
    <w:p w:rsidR="00312BBE" w:rsidRDefault="00514143" w:rsidP="00C51B0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药监码服务器</w:t>
      </w:r>
      <w:r w:rsidR="00C51B0A" w:rsidRPr="00C51B0A">
        <w:rPr>
          <w:rFonts w:ascii="宋体" w:hAnsi="宋体" w:hint="eastAsia"/>
          <w:b/>
          <w:color w:val="000000"/>
          <w:sz w:val="44"/>
          <w:szCs w:val="44"/>
        </w:rPr>
        <w:t>URS</w:t>
      </w:r>
      <w:r w:rsidR="00C51B0A" w:rsidDel="00C51B0A">
        <w:rPr>
          <w:rFonts w:ascii="宋体" w:hAnsi="宋体" w:hint="eastAsia"/>
          <w:b/>
          <w:color w:val="000000"/>
          <w:sz w:val="44"/>
          <w:szCs w:val="44"/>
        </w:rPr>
        <w:t xml:space="preserve"> </w:t>
      </w:r>
    </w:p>
    <w:p w:rsidR="00C51B0A" w:rsidRPr="00312BBE" w:rsidRDefault="00C51B0A" w:rsidP="00C51B0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51EC8" w:rsidRDefault="00951EC8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D1009" w:rsidRDefault="009D1009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51EC8" w:rsidRDefault="00951EC8" w:rsidP="009D1009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514143" w:rsidRDefault="00514143" w:rsidP="009D1009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951EC8" w:rsidRDefault="00951EC8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157FA6" w:rsidRDefault="00157FA6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1"/>
        <w:gridCol w:w="2126"/>
        <w:gridCol w:w="2835"/>
        <w:gridCol w:w="1701"/>
        <w:gridCol w:w="1550"/>
      </w:tblGrid>
      <w:tr w:rsidR="00157FA6" w:rsidRPr="00BF07A0" w:rsidTr="003B3D2B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157FA6" w:rsidRPr="00380DF5" w:rsidRDefault="00157FA6" w:rsidP="003B3D2B">
            <w:pPr>
              <w:pStyle w:val="30"/>
              <w:spacing w:line="360" w:lineRule="auto"/>
              <w:ind w:firstLine="422"/>
              <w:jc w:val="center"/>
              <w:rPr>
                <w:rFonts w:ascii="宋体"/>
                <w:b/>
              </w:rPr>
            </w:pPr>
            <w:r w:rsidRPr="00380DF5">
              <w:rPr>
                <w:rFonts w:ascii="宋体" w:hAnsi="宋体" w:hint="eastAsia"/>
                <w:b/>
              </w:rPr>
              <w:t>起草、审核及批准</w:t>
            </w:r>
          </w:p>
        </w:tc>
      </w:tr>
      <w:tr w:rsidR="00157FA6" w:rsidRPr="00BF07A0" w:rsidTr="003B3D2B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部门</w:t>
            </w:r>
          </w:p>
        </w:tc>
        <w:tc>
          <w:tcPr>
            <w:tcW w:w="2835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/>
              </w:rPr>
            </w:pPr>
            <w:r w:rsidRPr="00BF07A0">
              <w:rPr>
                <w:rFonts w:ascii="宋体" w:hAnsi="宋体" w:cs="Arial" w:hint="eastAsia"/>
                <w:b/>
                <w:szCs w:val="24"/>
                <w:lang w:val="it-IT"/>
              </w:rPr>
              <w:t>签名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b/>
                <w:szCs w:val="24"/>
                <w:lang w:val="it-IT"/>
              </w:rPr>
              <w:t>日期</w:t>
            </w:r>
          </w:p>
        </w:tc>
      </w:tr>
      <w:tr w:rsidR="00157FA6" w:rsidRPr="00BF07A0" w:rsidTr="003B3D2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起草</w:t>
            </w:r>
          </w:p>
        </w:tc>
        <w:tc>
          <w:tcPr>
            <w:tcW w:w="2126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分包装室</w:t>
            </w:r>
          </w:p>
        </w:tc>
        <w:tc>
          <w:tcPr>
            <w:tcW w:w="2835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余</w:t>
            </w:r>
            <w:r>
              <w:rPr>
                <w:rFonts w:ascii="宋体" w:hAnsi="宋体" w:cs="Arial"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扬</w:t>
            </w:r>
          </w:p>
        </w:tc>
        <w:tc>
          <w:tcPr>
            <w:tcW w:w="1701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157FA6" w:rsidRPr="00BF07A0" w:rsidTr="003B3D2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eastAsia="zh-CN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2126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分包装室</w:t>
            </w:r>
          </w:p>
        </w:tc>
        <w:tc>
          <w:tcPr>
            <w:tcW w:w="2835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雷继军</w:t>
            </w:r>
          </w:p>
        </w:tc>
        <w:tc>
          <w:tcPr>
            <w:tcW w:w="1701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157FA6" w:rsidRPr="00BF07A0" w:rsidTr="003B3D2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徐</w:t>
            </w:r>
            <w:r>
              <w:rPr>
                <w:rFonts w:ascii="宋体" w:hAnsi="宋体" w:cs="Arial"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砾</w:t>
            </w:r>
          </w:p>
        </w:tc>
        <w:tc>
          <w:tcPr>
            <w:tcW w:w="1701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157FA6" w:rsidRPr="00BF07A0" w:rsidTr="003B3D2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2835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张潇文</w:t>
            </w:r>
          </w:p>
        </w:tc>
        <w:tc>
          <w:tcPr>
            <w:tcW w:w="1701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157FA6" w:rsidRPr="00BF07A0" w:rsidTr="003B3D2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鲁</w:t>
            </w:r>
            <w:r w:rsidRPr="00BF07A0">
              <w:rPr>
                <w:rFonts w:ascii="宋体" w:hAnsi="宋体" w:cs="Arial"/>
                <w:szCs w:val="24"/>
                <w:lang w:val="it-IT" w:eastAsia="zh-CN"/>
              </w:rPr>
              <w:t xml:space="preserve">  </w:t>
            </w: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潇</w:t>
            </w:r>
          </w:p>
        </w:tc>
        <w:tc>
          <w:tcPr>
            <w:tcW w:w="1701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157FA6" w:rsidRPr="00BF07A0" w:rsidTr="003B3D2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批准</w:t>
            </w:r>
          </w:p>
        </w:tc>
        <w:tc>
          <w:tcPr>
            <w:tcW w:w="2126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157FA6" w:rsidRPr="00BF07A0" w:rsidRDefault="00157FA6" w:rsidP="003B3D2B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</w:tbl>
    <w:p w:rsidR="00C51B0A" w:rsidRDefault="00C51B0A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9D1009" w:rsidRPr="009D1009" w:rsidRDefault="00C51B0A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  <w:r>
        <w:rPr>
          <w:rFonts w:ascii="宋体" w:hAnsi="宋体"/>
          <w:b/>
          <w:color w:val="000000"/>
          <w:szCs w:val="28"/>
        </w:rPr>
        <w:br w:type="page"/>
      </w:r>
      <w:r w:rsidR="00650459" w:rsidRPr="009D1009">
        <w:rPr>
          <w:rFonts w:ascii="宋体" w:hAnsi="宋体" w:hint="eastAsia"/>
          <w:b/>
          <w:color w:val="000000"/>
          <w:szCs w:val="28"/>
        </w:rPr>
        <w:lastRenderedPageBreak/>
        <w:t>目录</w:t>
      </w:r>
    </w:p>
    <w:p w:rsidR="00157FA6" w:rsidRPr="00E55B20" w:rsidRDefault="003845B6" w:rsidP="00157FA6">
      <w:pPr>
        <w:pStyle w:val="10"/>
        <w:spacing w:line="460" w:lineRule="exact"/>
        <w:rPr>
          <w:rFonts w:ascii="宋体" w:hAnsi="宋体"/>
          <w:noProof/>
          <w:sz w:val="24"/>
        </w:rPr>
      </w:pPr>
      <w:r w:rsidRPr="003845B6">
        <w:rPr>
          <w:rFonts w:ascii="宋体" w:hAnsi="宋体"/>
          <w:sz w:val="24"/>
        </w:rPr>
        <w:fldChar w:fldCharType="begin"/>
      </w:r>
      <w:r w:rsidR="00916840" w:rsidRPr="00C664E3">
        <w:rPr>
          <w:rFonts w:ascii="宋体" w:hAnsi="宋体"/>
          <w:sz w:val="24"/>
        </w:rPr>
        <w:instrText xml:space="preserve"> TOC \o "1-2" \h \z \u </w:instrText>
      </w:r>
      <w:r w:rsidRPr="003845B6">
        <w:rPr>
          <w:rFonts w:ascii="宋体" w:hAnsi="宋体"/>
          <w:sz w:val="24"/>
        </w:rPr>
        <w:fldChar w:fldCharType="separate"/>
      </w:r>
      <w:hyperlink w:anchor="_Toc529956202" w:history="1">
        <w:r w:rsidR="00157FA6" w:rsidRPr="00E55B20">
          <w:rPr>
            <w:rStyle w:val="af0"/>
            <w:rFonts w:ascii="宋体" w:hAnsi="宋体"/>
            <w:noProof/>
          </w:rPr>
          <w:t>1.</w:t>
        </w:r>
        <w:r w:rsidR="00157FA6" w:rsidRPr="00E55B20">
          <w:rPr>
            <w:rStyle w:val="af0"/>
            <w:rFonts w:ascii="宋体" w:hAnsi="宋体" w:hint="eastAsia"/>
            <w:noProof/>
          </w:rPr>
          <w:t>目的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Pr="00E55B20">
          <w:rPr>
            <w:rFonts w:ascii="宋体" w:hAnsi="宋体"/>
            <w:noProof/>
            <w:webHidden/>
            <w:sz w:val="24"/>
          </w:rPr>
          <w:fldChar w:fldCharType="begin"/>
        </w:r>
        <w:r w:rsidR="00157FA6" w:rsidRPr="00E55B20">
          <w:rPr>
            <w:rFonts w:ascii="宋体" w:hAnsi="宋体"/>
            <w:noProof/>
            <w:webHidden/>
            <w:sz w:val="24"/>
          </w:rPr>
          <w:instrText xml:space="preserve"> PAGEREF _Toc529956202 \h </w:instrText>
        </w:r>
        <w:r w:rsidRPr="00E55B20">
          <w:rPr>
            <w:rFonts w:ascii="宋体" w:hAnsi="宋体"/>
            <w:noProof/>
            <w:webHidden/>
            <w:sz w:val="24"/>
          </w:rPr>
        </w:r>
        <w:r w:rsidRPr="00E55B20">
          <w:rPr>
            <w:rFonts w:ascii="宋体" w:hAnsi="宋体"/>
            <w:noProof/>
            <w:webHidden/>
            <w:sz w:val="24"/>
          </w:rPr>
          <w:fldChar w:fldCharType="separate"/>
        </w:r>
        <w:r w:rsidR="00157FA6">
          <w:rPr>
            <w:rFonts w:ascii="宋体" w:hAnsi="宋体"/>
            <w:noProof/>
            <w:webHidden/>
            <w:sz w:val="24"/>
          </w:rPr>
          <w:t>3</w:t>
        </w:r>
        <w:r w:rsidRPr="00E55B2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157FA6" w:rsidRPr="00E55B20" w:rsidRDefault="003845B6" w:rsidP="00157FA6">
      <w:pPr>
        <w:pStyle w:val="10"/>
        <w:spacing w:line="460" w:lineRule="exact"/>
        <w:rPr>
          <w:rFonts w:ascii="宋体" w:hAnsi="宋体"/>
          <w:noProof/>
          <w:sz w:val="24"/>
        </w:rPr>
      </w:pPr>
      <w:hyperlink w:anchor="_Toc529956203" w:history="1">
        <w:r w:rsidR="00157FA6" w:rsidRPr="00E55B20">
          <w:rPr>
            <w:rStyle w:val="af0"/>
            <w:rFonts w:ascii="宋体" w:hAnsi="宋体"/>
            <w:noProof/>
          </w:rPr>
          <w:t>2.</w:t>
        </w:r>
        <w:r w:rsidR="00157FA6" w:rsidRPr="00E55B20">
          <w:rPr>
            <w:rStyle w:val="af0"/>
            <w:rFonts w:ascii="宋体" w:hAnsi="宋体" w:hint="eastAsia"/>
            <w:noProof/>
          </w:rPr>
          <w:t>范围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Pr="00E55B20">
          <w:rPr>
            <w:rFonts w:ascii="宋体" w:hAnsi="宋体"/>
            <w:noProof/>
            <w:webHidden/>
            <w:sz w:val="24"/>
          </w:rPr>
          <w:fldChar w:fldCharType="begin"/>
        </w:r>
        <w:r w:rsidR="00157FA6" w:rsidRPr="00E55B20">
          <w:rPr>
            <w:rFonts w:ascii="宋体" w:hAnsi="宋体"/>
            <w:noProof/>
            <w:webHidden/>
            <w:sz w:val="24"/>
          </w:rPr>
          <w:instrText xml:space="preserve"> PAGEREF _Toc529956203 \h </w:instrText>
        </w:r>
        <w:r w:rsidRPr="00E55B20">
          <w:rPr>
            <w:rFonts w:ascii="宋体" w:hAnsi="宋体"/>
            <w:noProof/>
            <w:webHidden/>
            <w:sz w:val="24"/>
          </w:rPr>
        </w:r>
        <w:r w:rsidRPr="00E55B20">
          <w:rPr>
            <w:rFonts w:ascii="宋体" w:hAnsi="宋体"/>
            <w:noProof/>
            <w:webHidden/>
            <w:sz w:val="24"/>
          </w:rPr>
          <w:fldChar w:fldCharType="separate"/>
        </w:r>
        <w:r w:rsidR="00157FA6">
          <w:rPr>
            <w:rFonts w:ascii="宋体" w:hAnsi="宋体"/>
            <w:noProof/>
            <w:webHidden/>
            <w:sz w:val="24"/>
          </w:rPr>
          <w:t>3</w:t>
        </w:r>
        <w:r w:rsidRPr="00E55B2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157FA6" w:rsidRPr="00E55B20" w:rsidRDefault="003845B6" w:rsidP="00157FA6">
      <w:pPr>
        <w:pStyle w:val="10"/>
        <w:spacing w:line="460" w:lineRule="exact"/>
        <w:rPr>
          <w:rFonts w:ascii="宋体" w:hAnsi="宋体"/>
          <w:noProof/>
          <w:sz w:val="24"/>
        </w:rPr>
      </w:pPr>
      <w:hyperlink w:anchor="_Toc529956204" w:history="1">
        <w:r w:rsidR="00157FA6" w:rsidRPr="00E55B20">
          <w:rPr>
            <w:rStyle w:val="af0"/>
            <w:rFonts w:ascii="宋体" w:hAnsi="宋体"/>
            <w:noProof/>
          </w:rPr>
          <w:t>3.</w:t>
        </w:r>
        <w:r w:rsidR="00157FA6" w:rsidRPr="00E55B20">
          <w:rPr>
            <w:rStyle w:val="af0"/>
            <w:rFonts w:ascii="宋体" w:hAnsi="宋体" w:hint="eastAsia"/>
            <w:noProof/>
          </w:rPr>
          <w:t>职责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Pr="00E55B20">
          <w:rPr>
            <w:rFonts w:ascii="宋体" w:hAnsi="宋体"/>
            <w:noProof/>
            <w:webHidden/>
            <w:sz w:val="24"/>
          </w:rPr>
          <w:fldChar w:fldCharType="begin"/>
        </w:r>
        <w:r w:rsidR="00157FA6" w:rsidRPr="00E55B20">
          <w:rPr>
            <w:rFonts w:ascii="宋体" w:hAnsi="宋体"/>
            <w:noProof/>
            <w:webHidden/>
            <w:sz w:val="24"/>
          </w:rPr>
          <w:instrText xml:space="preserve"> PAGEREF _Toc529956204 \h </w:instrText>
        </w:r>
        <w:r w:rsidRPr="00E55B20">
          <w:rPr>
            <w:rFonts w:ascii="宋体" w:hAnsi="宋体"/>
            <w:noProof/>
            <w:webHidden/>
            <w:sz w:val="24"/>
          </w:rPr>
        </w:r>
        <w:r w:rsidRPr="00E55B20">
          <w:rPr>
            <w:rFonts w:ascii="宋体" w:hAnsi="宋体"/>
            <w:noProof/>
            <w:webHidden/>
            <w:sz w:val="24"/>
          </w:rPr>
          <w:fldChar w:fldCharType="separate"/>
        </w:r>
        <w:r w:rsidR="00157FA6">
          <w:rPr>
            <w:rFonts w:ascii="宋体" w:hAnsi="宋体"/>
            <w:noProof/>
            <w:webHidden/>
            <w:sz w:val="24"/>
          </w:rPr>
          <w:t>3</w:t>
        </w:r>
        <w:r w:rsidRPr="00E55B2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157FA6" w:rsidRPr="00E55B20" w:rsidRDefault="003845B6" w:rsidP="00157FA6">
      <w:pPr>
        <w:pStyle w:val="21"/>
        <w:spacing w:line="460" w:lineRule="exact"/>
        <w:rPr>
          <w:rFonts w:ascii="宋体" w:hAnsi="宋体"/>
          <w:noProof/>
          <w:sz w:val="24"/>
        </w:rPr>
      </w:pPr>
      <w:hyperlink w:anchor="_Toc529956205" w:history="1">
        <w:r w:rsidR="00157FA6" w:rsidRPr="00E55B20">
          <w:rPr>
            <w:rStyle w:val="af0"/>
            <w:rFonts w:ascii="宋体" w:hAnsi="宋体"/>
            <w:noProof/>
          </w:rPr>
          <w:t xml:space="preserve">4.1 </w:t>
        </w:r>
        <w:r w:rsidR="00157FA6" w:rsidRPr="00E55B20">
          <w:rPr>
            <w:rStyle w:val="af0"/>
            <w:rFonts w:ascii="宋体" w:hAnsi="宋体" w:hint="eastAsia"/>
            <w:noProof/>
          </w:rPr>
          <w:t>概述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Pr="00E55B20">
          <w:rPr>
            <w:rFonts w:ascii="宋体" w:hAnsi="宋体"/>
            <w:noProof/>
            <w:webHidden/>
            <w:sz w:val="24"/>
          </w:rPr>
          <w:fldChar w:fldCharType="begin"/>
        </w:r>
        <w:r w:rsidR="00157FA6" w:rsidRPr="00E55B20">
          <w:rPr>
            <w:rFonts w:ascii="宋体" w:hAnsi="宋体"/>
            <w:noProof/>
            <w:webHidden/>
            <w:sz w:val="24"/>
          </w:rPr>
          <w:instrText xml:space="preserve"> PAGEREF _Toc529956205 \h </w:instrText>
        </w:r>
        <w:r w:rsidRPr="00E55B20">
          <w:rPr>
            <w:rFonts w:ascii="宋体" w:hAnsi="宋体"/>
            <w:noProof/>
            <w:webHidden/>
            <w:sz w:val="24"/>
          </w:rPr>
        </w:r>
        <w:r w:rsidRPr="00E55B20">
          <w:rPr>
            <w:rFonts w:ascii="宋体" w:hAnsi="宋体"/>
            <w:noProof/>
            <w:webHidden/>
            <w:sz w:val="24"/>
          </w:rPr>
          <w:fldChar w:fldCharType="separate"/>
        </w:r>
        <w:r w:rsidR="00157FA6">
          <w:rPr>
            <w:rFonts w:ascii="宋体" w:hAnsi="宋体"/>
            <w:noProof/>
            <w:webHidden/>
            <w:sz w:val="24"/>
          </w:rPr>
          <w:t>4</w:t>
        </w:r>
        <w:r w:rsidRPr="00E55B2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157FA6" w:rsidRPr="00E55B20" w:rsidRDefault="003845B6" w:rsidP="00157FA6">
      <w:pPr>
        <w:pStyle w:val="21"/>
        <w:spacing w:line="460" w:lineRule="exact"/>
        <w:rPr>
          <w:rFonts w:ascii="宋体" w:hAnsi="宋体"/>
          <w:noProof/>
          <w:sz w:val="24"/>
        </w:rPr>
      </w:pPr>
      <w:hyperlink w:anchor="_Toc529956206" w:history="1">
        <w:r w:rsidR="00157FA6" w:rsidRPr="00E55B20">
          <w:rPr>
            <w:rStyle w:val="af0"/>
            <w:rFonts w:ascii="宋体" w:hAnsi="宋体"/>
            <w:noProof/>
          </w:rPr>
          <w:t xml:space="preserve">4.2 </w:t>
        </w:r>
        <w:r w:rsidR="00157FA6" w:rsidRPr="00E55B20">
          <w:rPr>
            <w:rStyle w:val="af0"/>
            <w:rFonts w:ascii="宋体" w:hAnsi="宋体" w:hint="eastAsia"/>
            <w:noProof/>
          </w:rPr>
          <w:t>法规要求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Pr="00E55B20">
          <w:rPr>
            <w:rFonts w:ascii="宋体" w:hAnsi="宋体"/>
            <w:noProof/>
            <w:webHidden/>
            <w:sz w:val="24"/>
          </w:rPr>
          <w:fldChar w:fldCharType="begin"/>
        </w:r>
        <w:r w:rsidR="00157FA6" w:rsidRPr="00E55B20">
          <w:rPr>
            <w:rFonts w:ascii="宋体" w:hAnsi="宋体"/>
            <w:noProof/>
            <w:webHidden/>
            <w:sz w:val="24"/>
          </w:rPr>
          <w:instrText xml:space="preserve"> PAGEREF _Toc529956206 \h </w:instrText>
        </w:r>
        <w:r w:rsidRPr="00E55B20">
          <w:rPr>
            <w:rFonts w:ascii="宋体" w:hAnsi="宋体"/>
            <w:noProof/>
            <w:webHidden/>
            <w:sz w:val="24"/>
          </w:rPr>
        </w:r>
        <w:r w:rsidRPr="00E55B20">
          <w:rPr>
            <w:rFonts w:ascii="宋体" w:hAnsi="宋体"/>
            <w:noProof/>
            <w:webHidden/>
            <w:sz w:val="24"/>
          </w:rPr>
          <w:fldChar w:fldCharType="separate"/>
        </w:r>
        <w:r w:rsidR="00157FA6">
          <w:rPr>
            <w:rFonts w:ascii="宋体" w:hAnsi="宋体"/>
            <w:noProof/>
            <w:webHidden/>
            <w:sz w:val="24"/>
          </w:rPr>
          <w:t>4</w:t>
        </w:r>
        <w:r w:rsidRPr="00E55B2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157FA6" w:rsidRPr="00E55B20" w:rsidRDefault="003845B6" w:rsidP="00157FA6">
      <w:pPr>
        <w:pStyle w:val="21"/>
        <w:spacing w:line="460" w:lineRule="exact"/>
        <w:rPr>
          <w:rFonts w:ascii="宋体" w:hAnsi="宋体"/>
          <w:noProof/>
          <w:sz w:val="24"/>
        </w:rPr>
      </w:pPr>
      <w:hyperlink w:anchor="_Toc529956207" w:history="1">
        <w:r w:rsidR="00157FA6" w:rsidRPr="00E55B20">
          <w:rPr>
            <w:rStyle w:val="af0"/>
            <w:rFonts w:ascii="宋体" w:hAnsi="宋体"/>
            <w:noProof/>
          </w:rPr>
          <w:t xml:space="preserve">4.3 </w:t>
        </w:r>
        <w:r w:rsidR="00157FA6" w:rsidRPr="00E55B20">
          <w:rPr>
            <w:rStyle w:val="af0"/>
            <w:rFonts w:ascii="宋体" w:hAnsi="宋体" w:hint="eastAsia"/>
            <w:noProof/>
          </w:rPr>
          <w:t>安装要求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Pr="00E55B20">
          <w:rPr>
            <w:rFonts w:ascii="宋体" w:hAnsi="宋体"/>
            <w:noProof/>
            <w:webHidden/>
            <w:sz w:val="24"/>
          </w:rPr>
          <w:fldChar w:fldCharType="begin"/>
        </w:r>
        <w:r w:rsidR="00157FA6" w:rsidRPr="00E55B20">
          <w:rPr>
            <w:rFonts w:ascii="宋体" w:hAnsi="宋体"/>
            <w:noProof/>
            <w:webHidden/>
            <w:sz w:val="24"/>
          </w:rPr>
          <w:instrText xml:space="preserve"> PAGEREF _Toc529956207 \h </w:instrText>
        </w:r>
        <w:r w:rsidRPr="00E55B20">
          <w:rPr>
            <w:rFonts w:ascii="宋体" w:hAnsi="宋体"/>
            <w:noProof/>
            <w:webHidden/>
            <w:sz w:val="24"/>
          </w:rPr>
        </w:r>
        <w:r w:rsidRPr="00E55B20">
          <w:rPr>
            <w:rFonts w:ascii="宋体" w:hAnsi="宋体"/>
            <w:noProof/>
            <w:webHidden/>
            <w:sz w:val="24"/>
          </w:rPr>
          <w:fldChar w:fldCharType="separate"/>
        </w:r>
        <w:r w:rsidR="00157FA6">
          <w:rPr>
            <w:rFonts w:ascii="宋体" w:hAnsi="宋体"/>
            <w:noProof/>
            <w:webHidden/>
            <w:sz w:val="24"/>
          </w:rPr>
          <w:t>4</w:t>
        </w:r>
        <w:r w:rsidRPr="00E55B2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157FA6" w:rsidRPr="00E55B20" w:rsidRDefault="003845B6" w:rsidP="00157FA6">
      <w:pPr>
        <w:pStyle w:val="21"/>
        <w:spacing w:line="460" w:lineRule="exact"/>
        <w:rPr>
          <w:rFonts w:ascii="宋体" w:hAnsi="宋体"/>
          <w:noProof/>
          <w:sz w:val="24"/>
        </w:rPr>
      </w:pPr>
      <w:hyperlink w:anchor="_Toc529956208" w:history="1">
        <w:r w:rsidR="00157FA6" w:rsidRPr="00E55B20">
          <w:rPr>
            <w:rStyle w:val="af0"/>
            <w:rFonts w:ascii="宋体" w:hAnsi="宋体"/>
            <w:noProof/>
          </w:rPr>
          <w:t xml:space="preserve">4.4 </w:t>
        </w:r>
        <w:r w:rsidR="00157FA6" w:rsidRPr="00E55B20">
          <w:rPr>
            <w:rStyle w:val="af0"/>
            <w:rFonts w:ascii="宋体" w:hAnsi="宋体" w:hint="eastAsia"/>
            <w:noProof/>
          </w:rPr>
          <w:t>运行要求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Pr="00E55B20">
          <w:rPr>
            <w:rFonts w:ascii="宋体" w:hAnsi="宋体"/>
            <w:noProof/>
            <w:webHidden/>
            <w:sz w:val="24"/>
          </w:rPr>
          <w:fldChar w:fldCharType="begin"/>
        </w:r>
        <w:r w:rsidR="00157FA6" w:rsidRPr="00E55B20">
          <w:rPr>
            <w:rFonts w:ascii="宋体" w:hAnsi="宋体"/>
            <w:noProof/>
            <w:webHidden/>
            <w:sz w:val="24"/>
          </w:rPr>
          <w:instrText xml:space="preserve"> PAGEREF _Toc529956208 \h </w:instrText>
        </w:r>
        <w:r w:rsidRPr="00E55B20">
          <w:rPr>
            <w:rFonts w:ascii="宋体" w:hAnsi="宋体"/>
            <w:noProof/>
            <w:webHidden/>
            <w:sz w:val="24"/>
          </w:rPr>
        </w:r>
        <w:r w:rsidRPr="00E55B20">
          <w:rPr>
            <w:rFonts w:ascii="宋体" w:hAnsi="宋体"/>
            <w:noProof/>
            <w:webHidden/>
            <w:sz w:val="24"/>
          </w:rPr>
          <w:fldChar w:fldCharType="separate"/>
        </w:r>
        <w:r w:rsidR="00157FA6">
          <w:rPr>
            <w:rFonts w:ascii="宋体" w:hAnsi="宋体"/>
            <w:noProof/>
            <w:webHidden/>
            <w:sz w:val="24"/>
          </w:rPr>
          <w:t>5</w:t>
        </w:r>
        <w:r w:rsidRPr="00E55B2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157FA6" w:rsidRPr="00E55B20" w:rsidRDefault="003845B6" w:rsidP="00157FA6">
      <w:pPr>
        <w:pStyle w:val="21"/>
        <w:spacing w:line="460" w:lineRule="exact"/>
        <w:rPr>
          <w:rFonts w:ascii="宋体" w:hAnsi="宋体"/>
          <w:noProof/>
          <w:sz w:val="24"/>
        </w:rPr>
      </w:pPr>
      <w:hyperlink w:anchor="_Toc529956209" w:history="1">
        <w:r w:rsidR="00157FA6" w:rsidRPr="00E55B20">
          <w:rPr>
            <w:rStyle w:val="af0"/>
            <w:rFonts w:ascii="宋体" w:hAnsi="宋体"/>
            <w:noProof/>
          </w:rPr>
          <w:t>4.5</w:t>
        </w:r>
        <w:r w:rsidR="00157FA6" w:rsidRPr="00E55B20">
          <w:rPr>
            <w:rStyle w:val="af0"/>
            <w:rFonts w:ascii="宋体" w:hAnsi="宋体" w:hint="eastAsia"/>
            <w:noProof/>
          </w:rPr>
          <w:t>电气、自动控制要求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6</w:t>
        </w:r>
      </w:hyperlink>
    </w:p>
    <w:p w:rsidR="00157FA6" w:rsidRPr="00E55B20" w:rsidRDefault="003845B6" w:rsidP="00157FA6">
      <w:pPr>
        <w:pStyle w:val="21"/>
        <w:spacing w:line="460" w:lineRule="exact"/>
        <w:rPr>
          <w:rFonts w:ascii="宋体" w:hAnsi="宋体"/>
          <w:noProof/>
          <w:sz w:val="24"/>
        </w:rPr>
      </w:pPr>
      <w:hyperlink w:anchor="_Toc529956210" w:history="1">
        <w:r w:rsidR="00157FA6" w:rsidRPr="00E55B20">
          <w:rPr>
            <w:rStyle w:val="af0"/>
            <w:rFonts w:ascii="宋体" w:hAnsi="宋体"/>
            <w:noProof/>
          </w:rPr>
          <w:t>4.6</w:t>
        </w:r>
        <w:r w:rsidR="00157FA6" w:rsidRPr="00E55B20">
          <w:rPr>
            <w:rStyle w:val="af0"/>
            <w:rFonts w:ascii="宋体" w:hAnsi="宋体" w:hint="eastAsia"/>
            <w:noProof/>
          </w:rPr>
          <w:t>安全要求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7</w:t>
        </w:r>
      </w:hyperlink>
    </w:p>
    <w:p w:rsidR="00157FA6" w:rsidRPr="00E55B20" w:rsidRDefault="003845B6" w:rsidP="00157FA6">
      <w:pPr>
        <w:pStyle w:val="21"/>
        <w:spacing w:line="460" w:lineRule="exact"/>
        <w:rPr>
          <w:rFonts w:ascii="宋体" w:hAnsi="宋体"/>
          <w:noProof/>
          <w:sz w:val="24"/>
        </w:rPr>
      </w:pPr>
      <w:hyperlink w:anchor="_Toc529956211" w:history="1">
        <w:r w:rsidR="00157FA6" w:rsidRPr="00E55B20">
          <w:rPr>
            <w:rStyle w:val="af0"/>
            <w:rFonts w:ascii="宋体" w:hAnsi="宋体"/>
            <w:noProof/>
          </w:rPr>
          <w:t>4.7</w:t>
        </w:r>
        <w:r w:rsidR="00157FA6" w:rsidRPr="00E55B20">
          <w:rPr>
            <w:rStyle w:val="af0"/>
            <w:rFonts w:ascii="宋体" w:hAnsi="宋体" w:hint="eastAsia"/>
            <w:noProof/>
          </w:rPr>
          <w:t>文件要求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7</w:t>
        </w:r>
      </w:hyperlink>
    </w:p>
    <w:p w:rsidR="00157FA6" w:rsidRPr="00E55B20" w:rsidRDefault="003845B6" w:rsidP="00157FA6">
      <w:pPr>
        <w:pStyle w:val="21"/>
        <w:spacing w:line="460" w:lineRule="exact"/>
        <w:rPr>
          <w:rFonts w:ascii="宋体" w:hAnsi="宋体"/>
          <w:noProof/>
          <w:sz w:val="24"/>
        </w:rPr>
      </w:pPr>
      <w:hyperlink w:anchor="_Toc529956212" w:history="1">
        <w:r w:rsidR="00157FA6" w:rsidRPr="00E55B20">
          <w:rPr>
            <w:rStyle w:val="af0"/>
            <w:rFonts w:ascii="宋体" w:hAnsi="宋体"/>
            <w:noProof/>
          </w:rPr>
          <w:t>4.8</w:t>
        </w:r>
        <w:r w:rsidR="00157FA6" w:rsidRPr="00E55B20">
          <w:rPr>
            <w:rStyle w:val="af0"/>
            <w:rFonts w:ascii="宋体" w:hAnsi="宋体" w:hint="eastAsia"/>
            <w:noProof/>
          </w:rPr>
          <w:t>服务要求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8</w:t>
        </w:r>
      </w:hyperlink>
    </w:p>
    <w:p w:rsidR="00157FA6" w:rsidRPr="00E55B20" w:rsidRDefault="003845B6" w:rsidP="00157FA6">
      <w:pPr>
        <w:pStyle w:val="10"/>
        <w:spacing w:line="460" w:lineRule="exact"/>
        <w:rPr>
          <w:rFonts w:ascii="宋体" w:hAnsi="宋体"/>
          <w:noProof/>
          <w:sz w:val="24"/>
        </w:rPr>
      </w:pPr>
      <w:hyperlink w:anchor="_Toc529956213" w:history="1">
        <w:r w:rsidR="00157FA6" w:rsidRPr="00E55B20">
          <w:rPr>
            <w:rStyle w:val="af0"/>
            <w:rFonts w:ascii="宋体" w:hAnsi="宋体"/>
            <w:noProof/>
          </w:rPr>
          <w:t>4.8.1</w:t>
        </w:r>
        <w:r w:rsidR="00157FA6" w:rsidRPr="00E55B20">
          <w:rPr>
            <w:rStyle w:val="af0"/>
            <w:rFonts w:ascii="宋体" w:hAnsi="宋体" w:hint="eastAsia"/>
            <w:noProof/>
          </w:rPr>
          <w:t>培训要求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8</w:t>
        </w:r>
      </w:hyperlink>
    </w:p>
    <w:p w:rsidR="00157FA6" w:rsidRPr="00E55B20" w:rsidRDefault="003845B6" w:rsidP="00157FA6">
      <w:pPr>
        <w:pStyle w:val="10"/>
        <w:spacing w:line="460" w:lineRule="exact"/>
        <w:rPr>
          <w:rFonts w:ascii="宋体" w:hAnsi="宋体"/>
          <w:noProof/>
          <w:sz w:val="24"/>
        </w:rPr>
      </w:pPr>
      <w:hyperlink w:anchor="_Toc529956214" w:history="1">
        <w:r w:rsidR="00157FA6" w:rsidRPr="00E55B20">
          <w:rPr>
            <w:rStyle w:val="af0"/>
            <w:rFonts w:ascii="宋体" w:hAnsi="宋体"/>
            <w:noProof/>
          </w:rPr>
          <w:t>4.8.2</w:t>
        </w:r>
        <w:r w:rsidR="00157FA6" w:rsidRPr="00E55B20">
          <w:rPr>
            <w:rStyle w:val="af0"/>
            <w:rFonts w:ascii="宋体" w:hAnsi="宋体" w:hint="eastAsia"/>
            <w:noProof/>
          </w:rPr>
          <w:t>运输要求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8</w:t>
        </w:r>
      </w:hyperlink>
    </w:p>
    <w:p w:rsidR="00157FA6" w:rsidRPr="00E55B20" w:rsidRDefault="003845B6" w:rsidP="00157FA6">
      <w:pPr>
        <w:pStyle w:val="10"/>
        <w:spacing w:line="460" w:lineRule="exact"/>
        <w:rPr>
          <w:rFonts w:ascii="宋体" w:hAnsi="宋体"/>
          <w:noProof/>
          <w:sz w:val="24"/>
        </w:rPr>
      </w:pPr>
      <w:hyperlink w:anchor="_Toc529956215" w:history="1">
        <w:r w:rsidR="00157FA6" w:rsidRPr="00E55B20">
          <w:rPr>
            <w:rStyle w:val="af0"/>
            <w:rFonts w:ascii="宋体" w:hAnsi="宋体"/>
            <w:noProof/>
          </w:rPr>
          <w:t>4.8.3</w:t>
        </w:r>
        <w:r w:rsidR="00157FA6" w:rsidRPr="00E55B20">
          <w:rPr>
            <w:rStyle w:val="af0"/>
            <w:rFonts w:ascii="宋体" w:hAnsi="宋体" w:hint="eastAsia"/>
            <w:noProof/>
          </w:rPr>
          <w:t>验证要求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9</w:t>
        </w:r>
      </w:hyperlink>
    </w:p>
    <w:p w:rsidR="00157FA6" w:rsidRPr="00E55B20" w:rsidRDefault="003845B6" w:rsidP="00157FA6">
      <w:pPr>
        <w:pStyle w:val="10"/>
        <w:spacing w:line="460" w:lineRule="exact"/>
        <w:rPr>
          <w:rFonts w:ascii="宋体" w:hAnsi="宋体"/>
          <w:noProof/>
          <w:sz w:val="24"/>
        </w:rPr>
      </w:pPr>
      <w:hyperlink w:anchor="_Toc529956216" w:history="1">
        <w:r w:rsidR="00157FA6" w:rsidRPr="00E55B20">
          <w:rPr>
            <w:rStyle w:val="af0"/>
            <w:rFonts w:ascii="宋体" w:hAnsi="宋体"/>
            <w:noProof/>
          </w:rPr>
          <w:t>4.8.4</w:t>
        </w:r>
        <w:r w:rsidR="00157FA6" w:rsidRPr="00E55B20">
          <w:rPr>
            <w:rStyle w:val="af0"/>
            <w:rFonts w:ascii="宋体" w:hAnsi="宋体" w:hint="eastAsia"/>
            <w:noProof/>
          </w:rPr>
          <w:t>售后服务及备件要求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9</w:t>
        </w:r>
      </w:hyperlink>
    </w:p>
    <w:p w:rsidR="00157FA6" w:rsidRPr="00E55B20" w:rsidRDefault="003845B6" w:rsidP="00157FA6">
      <w:pPr>
        <w:pStyle w:val="10"/>
        <w:spacing w:line="460" w:lineRule="exact"/>
        <w:rPr>
          <w:rFonts w:ascii="宋体" w:hAnsi="宋体"/>
          <w:noProof/>
          <w:sz w:val="24"/>
        </w:rPr>
      </w:pPr>
      <w:hyperlink w:anchor="_Toc529956217" w:history="1">
        <w:r w:rsidR="00157FA6" w:rsidRPr="00E55B20">
          <w:rPr>
            <w:rStyle w:val="af0"/>
            <w:rFonts w:ascii="宋体" w:hAnsi="宋体"/>
            <w:noProof/>
          </w:rPr>
          <w:t>4.8.5</w:t>
        </w:r>
        <w:r w:rsidR="00157FA6" w:rsidRPr="00E55B20">
          <w:rPr>
            <w:rStyle w:val="af0"/>
            <w:rFonts w:ascii="宋体" w:hAnsi="宋体" w:hint="eastAsia"/>
            <w:noProof/>
          </w:rPr>
          <w:t>验收要求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9</w:t>
        </w:r>
      </w:hyperlink>
    </w:p>
    <w:p w:rsidR="00C664E3" w:rsidRPr="00C664E3" w:rsidRDefault="003845B6" w:rsidP="00157FA6">
      <w:pPr>
        <w:pStyle w:val="10"/>
        <w:rPr>
          <w:rFonts w:ascii="Calibri" w:hAnsi="Calibri"/>
          <w:noProof/>
          <w:szCs w:val="22"/>
        </w:rPr>
      </w:pPr>
      <w:hyperlink w:anchor="_Toc529956218" w:history="1">
        <w:r w:rsidR="00157FA6" w:rsidRPr="00E55B20">
          <w:rPr>
            <w:rStyle w:val="af0"/>
            <w:rFonts w:ascii="宋体" w:hAnsi="宋体"/>
            <w:noProof/>
          </w:rPr>
          <w:t>5.</w:t>
        </w:r>
        <w:r w:rsidR="00157FA6" w:rsidRPr="00E55B20">
          <w:rPr>
            <w:rStyle w:val="af0"/>
            <w:rFonts w:ascii="宋体" w:hAnsi="宋体" w:hint="eastAsia"/>
            <w:noProof/>
          </w:rPr>
          <w:t>附件</w:t>
        </w:r>
        <w:r w:rsidR="00157FA6" w:rsidRPr="00E55B20">
          <w:rPr>
            <w:rFonts w:ascii="宋体" w:hAnsi="宋体"/>
            <w:noProof/>
            <w:webHidden/>
            <w:sz w:val="24"/>
          </w:rPr>
          <w:tab/>
        </w:r>
        <w:r w:rsidR="002F3C23">
          <w:rPr>
            <w:rFonts w:ascii="宋体" w:hAnsi="宋体" w:hint="eastAsia"/>
            <w:noProof/>
            <w:webHidden/>
            <w:sz w:val="24"/>
          </w:rPr>
          <w:t>9</w:t>
        </w:r>
      </w:hyperlink>
    </w:p>
    <w:p w:rsidR="00927873" w:rsidRPr="00980C32" w:rsidRDefault="003845B6" w:rsidP="00951EC8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C664E3">
        <w:rPr>
          <w:rFonts w:ascii="宋体" w:hAnsi="宋体"/>
          <w:color w:val="000000"/>
          <w:sz w:val="24"/>
        </w:rPr>
        <w:fldChar w:fldCharType="end"/>
      </w:r>
    </w:p>
    <w:p w:rsidR="00E36954" w:rsidRPr="00E36954" w:rsidRDefault="00BE7D91" w:rsidP="00916840">
      <w:pPr>
        <w:pStyle w:val="30"/>
        <w:spacing w:line="360" w:lineRule="auto"/>
        <w:outlineLvl w:val="0"/>
        <w:rPr>
          <w:rFonts w:ascii="宋体" w:hAnsi="宋体"/>
          <w:b/>
          <w:color w:val="000000"/>
          <w:szCs w:val="28"/>
        </w:rPr>
      </w:pPr>
      <w:r>
        <w:rPr>
          <w:rFonts w:ascii="宋体" w:hAnsi="宋体"/>
          <w:b/>
          <w:color w:val="000000"/>
          <w:szCs w:val="28"/>
        </w:rPr>
        <w:br w:type="page"/>
      </w:r>
      <w:bookmarkStart w:id="0" w:name="_Toc408911719"/>
      <w:r w:rsidR="00E36954" w:rsidRPr="00E36954">
        <w:rPr>
          <w:rFonts w:ascii="宋体" w:hAnsi="宋体" w:hint="eastAsia"/>
          <w:b/>
          <w:color w:val="000000"/>
          <w:szCs w:val="28"/>
        </w:rPr>
        <w:lastRenderedPageBreak/>
        <w:t>1.目的</w:t>
      </w:r>
      <w:bookmarkEnd w:id="0"/>
    </w:p>
    <w:p w:rsidR="00B15386" w:rsidRDefault="006F40ED" w:rsidP="008818EC">
      <w:pPr>
        <w:pStyle w:val="3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53A4E">
        <w:rPr>
          <w:rFonts w:ascii="宋体" w:hAnsi="宋体" w:hint="eastAsia"/>
          <w:color w:val="000000"/>
          <w:sz w:val="24"/>
        </w:rPr>
        <w:t>本</w:t>
      </w:r>
      <w:r w:rsidRPr="00053A4E">
        <w:rPr>
          <w:rFonts w:ascii="宋体" w:hAnsi="宋体"/>
          <w:color w:val="000000"/>
          <w:sz w:val="24"/>
        </w:rPr>
        <w:t>URS</w:t>
      </w:r>
      <w:r>
        <w:rPr>
          <w:rFonts w:ascii="宋体" w:hAnsi="宋体" w:hint="eastAsia"/>
          <w:color w:val="000000"/>
          <w:sz w:val="24"/>
        </w:rPr>
        <w:t>是一份用于</w:t>
      </w:r>
      <w:r w:rsidR="00B36F8F">
        <w:rPr>
          <w:rFonts w:ascii="宋体" w:hAnsi="宋体" w:hint="eastAsia"/>
          <w:color w:val="000000"/>
          <w:sz w:val="24"/>
        </w:rPr>
        <w:t>从用户的角度</w:t>
      </w:r>
      <w:r>
        <w:rPr>
          <w:rFonts w:ascii="宋体" w:hAnsi="宋体" w:hint="eastAsia"/>
          <w:color w:val="000000"/>
          <w:sz w:val="24"/>
        </w:rPr>
        <w:t>定义</w:t>
      </w:r>
      <w:r w:rsidR="00514143">
        <w:rPr>
          <w:rFonts w:ascii="宋体" w:hAnsi="宋体" w:hint="eastAsia"/>
          <w:color w:val="000000"/>
          <w:sz w:val="24"/>
        </w:rPr>
        <w:t>包装车间药监码服务器</w:t>
      </w:r>
      <w:r>
        <w:rPr>
          <w:rFonts w:ascii="宋体" w:hAnsi="宋体" w:hint="eastAsia"/>
          <w:color w:val="000000"/>
          <w:sz w:val="24"/>
        </w:rPr>
        <w:t>的</w:t>
      </w:r>
      <w:r w:rsidR="00B36F8F">
        <w:rPr>
          <w:rFonts w:ascii="宋体" w:hAnsi="宋体" w:hint="eastAsia"/>
          <w:color w:val="000000"/>
          <w:sz w:val="24"/>
        </w:rPr>
        <w:t>法规要求、安装要求、运行要求、电气和自动化控制要求、安全要求及文件要求等各方面要求</w:t>
      </w:r>
      <w:r>
        <w:rPr>
          <w:rFonts w:ascii="宋体" w:hAnsi="宋体" w:hint="eastAsia"/>
          <w:color w:val="000000"/>
          <w:sz w:val="24"/>
        </w:rPr>
        <w:t>的关键文件。用于指导</w:t>
      </w:r>
      <w:r w:rsidR="00B36F8F">
        <w:rPr>
          <w:rFonts w:ascii="宋体" w:hAnsi="宋体" w:hint="eastAsia"/>
          <w:color w:val="000000"/>
          <w:sz w:val="24"/>
        </w:rPr>
        <w:t>用户方、供应商、施工方等各方面人员在</w:t>
      </w:r>
      <w:r w:rsidR="00514143">
        <w:rPr>
          <w:rFonts w:ascii="宋体" w:hAnsi="宋体" w:hint="eastAsia"/>
          <w:color w:val="000000"/>
          <w:sz w:val="24"/>
        </w:rPr>
        <w:t>包装车间药监码服务器</w:t>
      </w:r>
      <w:r w:rsidR="00B36F8F">
        <w:rPr>
          <w:rFonts w:ascii="宋体" w:hAnsi="宋体" w:hint="eastAsia"/>
          <w:color w:val="000000"/>
          <w:sz w:val="24"/>
        </w:rPr>
        <w:t>整个生命周期过程中各项活动按要求进行，使所购买的</w:t>
      </w:r>
      <w:r w:rsidR="00514143">
        <w:rPr>
          <w:rFonts w:ascii="宋体" w:hAnsi="宋体" w:hint="eastAsia"/>
          <w:color w:val="000000"/>
          <w:sz w:val="24"/>
        </w:rPr>
        <w:t>药监码服务器</w:t>
      </w:r>
      <w:r w:rsidR="00B36F8F">
        <w:rPr>
          <w:rFonts w:ascii="宋体" w:hAnsi="宋体" w:hint="eastAsia"/>
          <w:color w:val="000000"/>
          <w:sz w:val="24"/>
        </w:rPr>
        <w:t>满足本URS的要求</w:t>
      </w:r>
      <w:r>
        <w:rPr>
          <w:rFonts w:ascii="宋体" w:hAnsi="宋体" w:hint="eastAsia"/>
          <w:color w:val="000000"/>
          <w:sz w:val="24"/>
        </w:rPr>
        <w:t>。</w:t>
      </w:r>
    </w:p>
    <w:p w:rsidR="00E36954" w:rsidRPr="00927873" w:rsidRDefault="00E36954" w:rsidP="008818EC">
      <w:pPr>
        <w:pStyle w:val="30"/>
        <w:spacing w:line="360" w:lineRule="auto"/>
        <w:ind w:firstLineChars="200" w:firstLine="480"/>
        <w:rPr>
          <w:rFonts w:ascii="Arial" w:hAnsi="宋体" w:cs="Arial"/>
          <w:color w:val="FF0000"/>
          <w:sz w:val="24"/>
        </w:rPr>
      </w:pPr>
    </w:p>
    <w:p w:rsidR="00B57BA8" w:rsidRPr="00E36954" w:rsidRDefault="00E36954" w:rsidP="00916840">
      <w:pPr>
        <w:pStyle w:val="a0"/>
        <w:outlineLvl w:val="0"/>
        <w:rPr>
          <w:rFonts w:ascii="宋体" w:hAnsi="宋体"/>
          <w:b/>
          <w:sz w:val="28"/>
          <w:szCs w:val="28"/>
        </w:rPr>
      </w:pPr>
      <w:bookmarkStart w:id="1" w:name="_Toc408911720"/>
      <w:r w:rsidRPr="00E36954">
        <w:rPr>
          <w:rFonts w:ascii="宋体" w:hAnsi="宋体" w:hint="eastAsia"/>
          <w:b/>
          <w:sz w:val="28"/>
          <w:szCs w:val="28"/>
        </w:rPr>
        <w:t>2.范围</w:t>
      </w:r>
      <w:bookmarkEnd w:id="1"/>
    </w:p>
    <w:p w:rsidR="00822991" w:rsidRDefault="004C4FEF" w:rsidP="004C4FEF">
      <w:pPr>
        <w:pStyle w:val="ac"/>
        <w:ind w:firstLine="480"/>
        <w:rPr>
          <w:rFonts w:ascii="宋体" w:hAnsi="宋体"/>
          <w:sz w:val="24"/>
        </w:rPr>
      </w:pPr>
      <w:r w:rsidRPr="003C5666">
        <w:rPr>
          <w:rFonts w:ascii="宋体" w:hAnsi="宋体" w:hint="eastAsia"/>
          <w:color w:val="000000"/>
          <w:sz w:val="24"/>
        </w:rPr>
        <w:t>本URS仅用于武汉生物制品研究所有限责任公司</w:t>
      </w:r>
      <w:r w:rsidR="00514143">
        <w:rPr>
          <w:rFonts w:ascii="宋体" w:hAnsi="宋体" w:hint="eastAsia"/>
          <w:color w:val="000000"/>
          <w:sz w:val="24"/>
        </w:rPr>
        <w:t>包装车间药监码服务器</w:t>
      </w:r>
      <w:r w:rsidR="009F2153">
        <w:rPr>
          <w:rFonts w:ascii="宋体" w:hAnsi="宋体" w:hint="eastAsia"/>
          <w:color w:val="000000"/>
          <w:sz w:val="24"/>
        </w:rPr>
        <w:t>的购买</w:t>
      </w:r>
      <w:r w:rsidRPr="009F2153">
        <w:rPr>
          <w:rFonts w:ascii="宋体" w:hAnsi="宋体" w:hint="eastAsia"/>
          <w:sz w:val="24"/>
        </w:rPr>
        <w:t>。</w:t>
      </w:r>
    </w:p>
    <w:p w:rsidR="00E36954" w:rsidRPr="00927873" w:rsidRDefault="00E36954" w:rsidP="004C4FEF">
      <w:pPr>
        <w:pStyle w:val="ac"/>
        <w:ind w:firstLine="480"/>
        <w:rPr>
          <w:rFonts w:ascii="宋体" w:hAnsi="宋体"/>
          <w:color w:val="FF0000"/>
          <w:sz w:val="24"/>
        </w:rPr>
      </w:pPr>
    </w:p>
    <w:p w:rsidR="007C4CEB" w:rsidRPr="00E36954" w:rsidRDefault="00E36954" w:rsidP="00916840">
      <w:pPr>
        <w:pStyle w:val="ac"/>
        <w:ind w:firstLineChars="0" w:firstLine="0"/>
        <w:outlineLvl w:val="0"/>
        <w:rPr>
          <w:rFonts w:ascii="宋体" w:hAnsi="宋体"/>
          <w:b/>
          <w:color w:val="000000"/>
          <w:sz w:val="28"/>
          <w:szCs w:val="28"/>
        </w:rPr>
      </w:pPr>
      <w:bookmarkStart w:id="2" w:name="_Toc408911721"/>
      <w:r w:rsidRPr="00E36954">
        <w:rPr>
          <w:rFonts w:ascii="宋体" w:hAnsi="宋体" w:hint="eastAsia"/>
          <w:b/>
          <w:color w:val="000000"/>
          <w:sz w:val="28"/>
          <w:szCs w:val="28"/>
        </w:rPr>
        <w:t>3.职责</w:t>
      </w:r>
      <w:bookmarkEnd w:id="2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7245"/>
      </w:tblGrid>
      <w:tr w:rsidR="009F2153" w:rsidRPr="00A77A06" w:rsidTr="00E36954">
        <w:trPr>
          <w:cantSplit/>
          <w:trHeight w:val="64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F2153" w:rsidRPr="003C5666" w:rsidRDefault="009F2153" w:rsidP="00C57BC7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部</w:t>
            </w: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 xml:space="preserve"> </w:t>
            </w: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F2153" w:rsidRPr="003C5666" w:rsidRDefault="009F2153" w:rsidP="00C57BC7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职</w:t>
            </w: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 xml:space="preserve"> </w:t>
            </w: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责</w:t>
            </w:r>
          </w:p>
        </w:tc>
      </w:tr>
      <w:tr w:rsidR="009F2153" w:rsidRPr="008A68D4" w:rsidTr="00E36954">
        <w:trPr>
          <w:cantSplit/>
          <w:trHeight w:val="680"/>
        </w:trPr>
        <w:tc>
          <w:tcPr>
            <w:tcW w:w="2310" w:type="dxa"/>
            <w:vAlign w:val="center"/>
          </w:tcPr>
          <w:p w:rsidR="009F2153" w:rsidRPr="003C5666" w:rsidRDefault="00B57BA8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分包装室</w:t>
            </w:r>
          </w:p>
        </w:tc>
        <w:tc>
          <w:tcPr>
            <w:tcW w:w="7245" w:type="dxa"/>
            <w:vAlign w:val="center"/>
          </w:tcPr>
          <w:p w:rsidR="009F2153" w:rsidRDefault="009F2153" w:rsidP="00EF712D">
            <w:pPr>
              <w:pStyle w:val="Tabletext"/>
              <w:spacing w:before="60" w:after="60"/>
              <w:ind w:right="-4"/>
              <w:rPr>
                <w:rFonts w:ascii="宋体" w:hAnsi="宋体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</w:t>
            </w:r>
            <w:r w:rsidR="00B57BA8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从用户的角度起草并审核本</w:t>
            </w:r>
            <w:r w:rsidR="00B57BA8">
              <w:rPr>
                <w:rFonts w:ascii="宋体" w:hAnsi="宋体" w:hint="eastAsia"/>
                <w:lang w:eastAsia="zh-CN"/>
              </w:rPr>
              <w:t>URS文件。</w:t>
            </w:r>
          </w:p>
          <w:p w:rsidR="00B57BA8" w:rsidRPr="003C5666" w:rsidRDefault="00B57BA8" w:rsidP="00EF712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hint="eastAsia"/>
                <w:lang w:eastAsia="zh-CN"/>
              </w:rPr>
              <w:t>负责本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文件的修改、打印，并将纸质版送各相关部门签字。</w:t>
            </w:r>
          </w:p>
        </w:tc>
      </w:tr>
      <w:tr w:rsidR="00B55FE6" w:rsidRPr="00B57BA8" w:rsidTr="00EE4308">
        <w:trPr>
          <w:cantSplit/>
          <w:trHeight w:val="680"/>
        </w:trPr>
        <w:tc>
          <w:tcPr>
            <w:tcW w:w="2310" w:type="dxa"/>
            <w:vAlign w:val="center"/>
          </w:tcPr>
          <w:p w:rsidR="00B55FE6" w:rsidRPr="00B57BA8" w:rsidRDefault="00B55FE6" w:rsidP="00EE4308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生产技术部</w:t>
            </w:r>
          </w:p>
        </w:tc>
        <w:tc>
          <w:tcPr>
            <w:tcW w:w="7245" w:type="dxa"/>
            <w:vAlign w:val="center"/>
          </w:tcPr>
          <w:p w:rsidR="00B55FE6" w:rsidRPr="003C5666" w:rsidRDefault="00B55FE6" w:rsidP="00EE4308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从生产的角度</w:t>
            </w: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审核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本</w:t>
            </w: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。</w:t>
            </w:r>
          </w:p>
        </w:tc>
      </w:tr>
      <w:tr w:rsidR="009F2153" w:rsidRPr="00B71654" w:rsidTr="00E36954">
        <w:trPr>
          <w:cantSplit/>
          <w:trHeight w:val="680"/>
        </w:trPr>
        <w:tc>
          <w:tcPr>
            <w:tcW w:w="2310" w:type="dxa"/>
            <w:vAlign w:val="center"/>
          </w:tcPr>
          <w:p w:rsidR="009F2153" w:rsidRPr="00B57BA8" w:rsidRDefault="00B57BA8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B57BA8" w:rsidRDefault="00B57BA8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从工程技术角度审核本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9F2153" w:rsidRDefault="00B57BA8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 w:rsidR="00B57BA8" w:rsidRPr="003C5666" w:rsidRDefault="00B57BA8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负责本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 w:rsidR="001D1D0C" w:rsidRPr="00462CEF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归档。</w:t>
            </w:r>
          </w:p>
        </w:tc>
      </w:tr>
      <w:tr w:rsidR="00B57BA8" w:rsidRPr="00B57BA8" w:rsidTr="00E36954">
        <w:trPr>
          <w:cantSplit/>
          <w:trHeight w:val="680"/>
        </w:trPr>
        <w:tc>
          <w:tcPr>
            <w:tcW w:w="2310" w:type="dxa"/>
            <w:vAlign w:val="center"/>
          </w:tcPr>
          <w:p w:rsidR="00B57BA8" w:rsidRPr="00B57BA8" w:rsidRDefault="00B57BA8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B57BA8" w:rsidRDefault="00B57BA8" w:rsidP="00927873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负责提供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文件模板。</w:t>
            </w:r>
          </w:p>
          <w:p w:rsidR="00B57BA8" w:rsidRDefault="00B57BA8" w:rsidP="00927873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从质量管理法规角度</w:t>
            </w: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审核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本</w:t>
            </w: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。</w:t>
            </w:r>
          </w:p>
          <w:p w:rsidR="00B57BA8" w:rsidRPr="003C5666" w:rsidRDefault="00B57BA8" w:rsidP="00927873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负责批准本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。</w:t>
            </w:r>
          </w:p>
        </w:tc>
      </w:tr>
    </w:tbl>
    <w:p w:rsidR="00EC6C98" w:rsidRDefault="00EC6C98" w:rsidP="0029355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462CEF" w:rsidRDefault="00462CEF" w:rsidP="00BD56A5">
      <w:pPr>
        <w:pStyle w:val="ac"/>
        <w:ind w:firstLineChars="0" w:firstLine="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462CEF" w:rsidRDefault="00462CEF" w:rsidP="00BD56A5">
      <w:pPr>
        <w:pStyle w:val="ac"/>
        <w:ind w:firstLineChars="0" w:firstLine="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462CEF" w:rsidRDefault="00462CEF" w:rsidP="00BD56A5">
      <w:pPr>
        <w:pStyle w:val="ac"/>
        <w:ind w:firstLineChars="0" w:firstLine="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462CEF" w:rsidRDefault="00462CEF" w:rsidP="00BD56A5">
      <w:pPr>
        <w:pStyle w:val="ac"/>
        <w:ind w:firstLineChars="0" w:firstLine="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E36954" w:rsidRPr="00BD56A5" w:rsidRDefault="00462CEF" w:rsidP="00BD56A5">
      <w:pPr>
        <w:pStyle w:val="ac"/>
        <w:ind w:firstLineChars="0" w:firstLine="0"/>
        <w:outlineLvl w:val="0"/>
        <w:rPr>
          <w:rFonts w:ascii="宋体" w:hAnsi="宋体"/>
          <w:b/>
          <w:color w:val="000000"/>
          <w:sz w:val="28"/>
          <w:szCs w:val="28"/>
        </w:rPr>
      </w:pPr>
      <w:r w:rsidRPr="00BD56A5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</w:p>
    <w:p w:rsidR="001F6891" w:rsidRPr="000A59D9" w:rsidRDefault="001F6891" w:rsidP="000A59D9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bookmarkStart w:id="3" w:name="_Toc408911723"/>
      <w:r w:rsidRPr="000A59D9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lastRenderedPageBreak/>
        <w:t>4.1</w:t>
      </w:r>
      <w:r w:rsidRPr="000A59D9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概述</w:t>
      </w:r>
      <w:bookmarkEnd w:id="3"/>
    </w:p>
    <w:p w:rsidR="00163166" w:rsidRPr="00A40A33" w:rsidRDefault="00514143" w:rsidP="00A40A33">
      <w:pPr>
        <w:pStyle w:val="30"/>
        <w:adjustRightInd w:val="0"/>
        <w:spacing w:line="360" w:lineRule="auto"/>
        <w:ind w:firstLineChars="300" w:firstLine="720"/>
        <w:textAlignment w:val="baseline"/>
        <w:rPr>
          <w:rFonts w:ascii="宋体" w:hAnsi="宋体"/>
          <w:sz w:val="24"/>
        </w:rPr>
      </w:pPr>
      <w:r w:rsidRPr="00A40A33">
        <w:rPr>
          <w:rFonts w:ascii="宋体" w:hAnsi="宋体" w:hint="eastAsia"/>
          <w:sz w:val="24"/>
        </w:rPr>
        <w:t>包装车间内需要购置</w:t>
      </w:r>
      <w:r w:rsidR="004063A7" w:rsidRPr="00A40A33">
        <w:rPr>
          <w:rFonts w:ascii="宋体" w:hAnsi="宋体" w:hint="eastAsia"/>
          <w:sz w:val="24"/>
        </w:rPr>
        <w:t>1</w:t>
      </w:r>
      <w:r w:rsidR="00163166" w:rsidRPr="00A40A33">
        <w:rPr>
          <w:rFonts w:ascii="宋体" w:hAnsi="宋体" w:hint="eastAsia"/>
          <w:sz w:val="24"/>
        </w:rPr>
        <w:t>套</w:t>
      </w:r>
      <w:r w:rsidRPr="00A40A33">
        <w:rPr>
          <w:rFonts w:ascii="宋体" w:hAnsi="宋体" w:hint="eastAsia"/>
          <w:sz w:val="24"/>
        </w:rPr>
        <w:t>新药监码服务器</w:t>
      </w:r>
      <w:r w:rsidR="00163166" w:rsidRPr="00A40A33">
        <w:rPr>
          <w:rFonts w:ascii="宋体" w:hAnsi="宋体" w:hint="eastAsia"/>
          <w:sz w:val="24"/>
        </w:rPr>
        <w:t>，用于</w:t>
      </w:r>
      <w:r w:rsidRPr="00A40A33">
        <w:rPr>
          <w:rFonts w:ascii="宋体" w:hAnsi="宋体" w:hint="eastAsia"/>
          <w:sz w:val="24"/>
        </w:rPr>
        <w:t>支持包装车间药监码及其关联信息的数据储存与访问。</w:t>
      </w:r>
      <w:r w:rsidR="00F2466C" w:rsidRPr="00A40A33">
        <w:rPr>
          <w:rFonts w:ascii="宋体" w:hAnsi="宋体" w:hint="eastAsia"/>
          <w:sz w:val="24"/>
        </w:rPr>
        <w:t>药监码服务器属于药监码系统的一部分。</w:t>
      </w:r>
    </w:p>
    <w:p w:rsidR="00E36954" w:rsidRPr="000A59D9" w:rsidRDefault="00E36954" w:rsidP="000A59D9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bookmarkStart w:id="4" w:name="_Toc408911724"/>
      <w:r w:rsidRPr="000A59D9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4.</w:t>
      </w:r>
      <w:r w:rsidR="001F6891" w:rsidRPr="000A59D9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2</w:t>
      </w:r>
      <w:r w:rsidRPr="000A59D9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法规要求</w:t>
      </w:r>
      <w:bookmarkEnd w:id="4"/>
    </w:p>
    <w:p w:rsidR="00462CEF" w:rsidRPr="000A59D9" w:rsidRDefault="00462CEF" w:rsidP="000A59D9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0A59D9">
        <w:rPr>
          <w:rFonts w:ascii="Arial" w:hAnsi="Arial"/>
          <w:b/>
          <w:caps/>
          <w:kern w:val="0"/>
          <w:sz w:val="24"/>
          <w:szCs w:val="20"/>
          <w:lang w:eastAsia="it-IT"/>
        </w:rPr>
        <w:t>4.2.1 GMP</w:t>
      </w:r>
      <w:r w:rsidRPr="000A59D9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要求</w:t>
      </w:r>
    </w:p>
    <w:p w:rsidR="000B6756" w:rsidRPr="00462CEF" w:rsidRDefault="000B6756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A40A33">
        <w:rPr>
          <w:rFonts w:ascii="宋体" w:hAnsi="宋体" w:hint="eastAsia"/>
          <w:sz w:val="24"/>
        </w:rPr>
        <w:t>《药品生产质量管理规范》（</w:t>
      </w:r>
      <w:r w:rsidRPr="00A40A33">
        <w:rPr>
          <w:rFonts w:ascii="宋体" w:hAnsi="宋体"/>
          <w:sz w:val="24"/>
        </w:rPr>
        <w:t>2010</w:t>
      </w:r>
      <w:r w:rsidRPr="00A40A33">
        <w:rPr>
          <w:rFonts w:ascii="宋体" w:hAnsi="宋体" w:hint="eastAsia"/>
          <w:sz w:val="24"/>
        </w:rPr>
        <w:t>修订版）</w:t>
      </w:r>
      <w:r w:rsidR="001D1D0C" w:rsidRPr="00462CEF">
        <w:rPr>
          <w:rFonts w:ascii="宋体" w:hAnsi="宋体" w:hint="eastAsia"/>
          <w:sz w:val="24"/>
        </w:rPr>
        <w:t>及附录</w:t>
      </w:r>
    </w:p>
    <w:p w:rsidR="009E506A" w:rsidRDefault="000B6756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《药品</w:t>
      </w:r>
      <w:r>
        <w:rPr>
          <w:rFonts w:ascii="宋体" w:hAnsi="宋体"/>
          <w:sz w:val="24"/>
        </w:rPr>
        <w:t>GMP</w:t>
      </w:r>
      <w:r>
        <w:rPr>
          <w:rFonts w:ascii="宋体" w:hAnsi="宋体" w:hint="eastAsia"/>
          <w:sz w:val="24"/>
        </w:rPr>
        <w:t>指南》无菌药品（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版）</w:t>
      </w:r>
    </w:p>
    <w:p w:rsidR="00462CEF" w:rsidRPr="000A59D9" w:rsidRDefault="00462CEF" w:rsidP="00462CEF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0A59D9">
        <w:rPr>
          <w:rFonts w:ascii="Arial" w:hAnsi="Arial"/>
          <w:b/>
          <w:caps/>
          <w:kern w:val="0"/>
          <w:sz w:val="24"/>
          <w:szCs w:val="20"/>
          <w:lang w:eastAsia="it-IT"/>
        </w:rPr>
        <w:t>4.2.2</w:t>
      </w:r>
      <w:r w:rsidRPr="000A59D9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安全及环保要求</w:t>
      </w:r>
    </w:p>
    <w:p w:rsidR="00462CEF" w:rsidRPr="00A40A33" w:rsidRDefault="00462CEF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B03E74">
        <w:rPr>
          <w:rFonts w:ascii="宋体" w:hAnsi="宋体"/>
          <w:sz w:val="24"/>
        </w:rPr>
        <w:t>4.2.</w:t>
      </w:r>
      <w:r>
        <w:rPr>
          <w:rFonts w:ascii="宋体" w:hAnsi="宋体"/>
          <w:sz w:val="24"/>
        </w:rPr>
        <w:t>2</w:t>
      </w:r>
      <w:r w:rsidRPr="00B03E74">
        <w:rPr>
          <w:rFonts w:ascii="宋体" w:hAnsi="宋体"/>
          <w:sz w:val="24"/>
        </w:rPr>
        <w:t>.1</w:t>
      </w:r>
      <w:r w:rsidRPr="00A40A33">
        <w:rPr>
          <w:rFonts w:ascii="宋体" w:hAnsi="宋体" w:hint="eastAsia"/>
          <w:sz w:val="24"/>
        </w:rPr>
        <w:t>必须符合中国及欧美的环保安全要求。</w:t>
      </w:r>
    </w:p>
    <w:p w:rsidR="00462CEF" w:rsidRPr="00A40A33" w:rsidRDefault="00462CEF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B03E74">
        <w:rPr>
          <w:rFonts w:ascii="宋体" w:hAnsi="宋体"/>
          <w:sz w:val="24"/>
        </w:rPr>
        <w:t>4.2.</w:t>
      </w:r>
      <w:r>
        <w:rPr>
          <w:rFonts w:ascii="宋体" w:hAnsi="宋体"/>
          <w:sz w:val="24"/>
        </w:rPr>
        <w:t>2</w:t>
      </w:r>
      <w:r w:rsidRPr="00A40A33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2</w:t>
      </w:r>
      <w:r w:rsidRPr="00A40A33">
        <w:rPr>
          <w:rFonts w:ascii="宋体" w:hAnsi="宋体" w:hint="eastAsia"/>
          <w:sz w:val="24"/>
        </w:rPr>
        <w:t>满足</w:t>
      </w:r>
      <w:r w:rsidRPr="00A40A33">
        <w:rPr>
          <w:rFonts w:ascii="宋体" w:hAnsi="宋体"/>
          <w:sz w:val="24"/>
        </w:rPr>
        <w:t>IEC</w:t>
      </w:r>
      <w:r w:rsidRPr="00A40A33">
        <w:rPr>
          <w:rFonts w:ascii="宋体" w:hAnsi="宋体" w:hint="eastAsia"/>
          <w:sz w:val="24"/>
        </w:rPr>
        <w:t>标准。</w:t>
      </w:r>
    </w:p>
    <w:p w:rsidR="00462CEF" w:rsidRDefault="00462CEF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B03E74">
        <w:rPr>
          <w:rFonts w:ascii="宋体" w:hAnsi="宋体"/>
          <w:sz w:val="24"/>
        </w:rPr>
        <w:t>4.2.</w:t>
      </w:r>
      <w:r>
        <w:rPr>
          <w:rFonts w:ascii="宋体" w:hAnsi="宋体"/>
          <w:sz w:val="24"/>
        </w:rPr>
        <w:t>2</w:t>
      </w:r>
      <w:r w:rsidRPr="00A40A33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3</w:t>
      </w:r>
      <w:r w:rsidRPr="005D6D55">
        <w:rPr>
          <w:rFonts w:ascii="宋体" w:hAnsi="宋体" w:hint="eastAsia"/>
          <w:sz w:val="24"/>
        </w:rPr>
        <w:t>电气安全应符合</w:t>
      </w:r>
      <w:r w:rsidRPr="005D6D55">
        <w:rPr>
          <w:rFonts w:ascii="宋体" w:hAnsi="宋体"/>
          <w:sz w:val="24"/>
        </w:rPr>
        <w:t>GB4793.1</w:t>
      </w:r>
      <w:r w:rsidRPr="005D6D55">
        <w:rPr>
          <w:rFonts w:ascii="宋体" w:hAnsi="宋体" w:hint="eastAsia"/>
          <w:sz w:val="24"/>
        </w:rPr>
        <w:t>和</w:t>
      </w:r>
      <w:r w:rsidRPr="005D6D55">
        <w:rPr>
          <w:rFonts w:ascii="宋体" w:hAnsi="宋体"/>
          <w:sz w:val="24"/>
        </w:rPr>
        <w:t>GB4793.4</w:t>
      </w:r>
      <w:r w:rsidRPr="005D6D55">
        <w:rPr>
          <w:rFonts w:ascii="宋体" w:hAnsi="宋体" w:hint="eastAsia"/>
          <w:sz w:val="24"/>
        </w:rPr>
        <w:t>的要求。</w:t>
      </w:r>
    </w:p>
    <w:p w:rsidR="002F3C23" w:rsidRPr="002F3C23" w:rsidRDefault="002F3C23" w:rsidP="002F3C23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F3C23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4.3</w:t>
      </w:r>
      <w:r w:rsidRPr="002F3C23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安装要求</w:t>
      </w:r>
    </w:p>
    <w:p w:rsidR="00462CEF" w:rsidRPr="000A59D9" w:rsidRDefault="00462CEF" w:rsidP="00462CEF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0A59D9">
        <w:rPr>
          <w:rFonts w:ascii="Arial" w:hAnsi="Arial"/>
          <w:b/>
          <w:caps/>
          <w:kern w:val="0"/>
          <w:sz w:val="24"/>
          <w:szCs w:val="20"/>
          <w:lang w:eastAsia="it-IT"/>
        </w:rPr>
        <w:t xml:space="preserve">4.3.1 </w:t>
      </w:r>
      <w:r w:rsidRPr="000A59D9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安装位置</w:t>
      </w:r>
    </w:p>
    <w:p w:rsidR="00462CEF" w:rsidRPr="00A40A33" w:rsidRDefault="00462CEF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A40A33">
        <w:rPr>
          <w:rFonts w:ascii="宋体" w:hAnsi="宋体"/>
          <w:sz w:val="24"/>
        </w:rPr>
        <w:t>4.3.1.1</w:t>
      </w:r>
      <w:r w:rsidRPr="00F2466C">
        <w:rPr>
          <w:rFonts w:ascii="宋体" w:hAnsi="宋体" w:hint="eastAsia"/>
          <w:sz w:val="24"/>
        </w:rPr>
        <w:t>该药监码服务器放在包装大楼二楼药监码管理间内。</w:t>
      </w:r>
    </w:p>
    <w:p w:rsidR="00462CEF" w:rsidRPr="0024489C" w:rsidRDefault="00462CEF" w:rsidP="0024489C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4.3.2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安装尺寸</w:t>
      </w:r>
    </w:p>
    <w:p w:rsidR="00462CEF" w:rsidRPr="00A40A33" w:rsidRDefault="00462CEF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A40A33">
        <w:rPr>
          <w:rFonts w:ascii="宋体" w:hAnsi="宋体"/>
          <w:sz w:val="24"/>
        </w:rPr>
        <w:t xml:space="preserve">4.3.2.1 </w:t>
      </w:r>
      <w:r w:rsidRPr="00A40A33">
        <w:rPr>
          <w:rFonts w:ascii="宋体" w:hAnsi="宋体" w:hint="eastAsia"/>
          <w:sz w:val="24"/>
        </w:rPr>
        <w:t>设备尺寸必须考虑房间布局要求，</w:t>
      </w:r>
    </w:p>
    <w:p w:rsidR="00462CEF" w:rsidRPr="00A40A33" w:rsidRDefault="00462CEF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A40A33">
        <w:rPr>
          <w:rFonts w:ascii="宋体" w:hAnsi="宋体"/>
          <w:sz w:val="24"/>
        </w:rPr>
        <w:t>4.3.2.2</w:t>
      </w:r>
      <w:r w:rsidRPr="00A40A33">
        <w:rPr>
          <w:rFonts w:ascii="宋体" w:hAnsi="宋体" w:hint="eastAsia"/>
          <w:sz w:val="24"/>
        </w:rPr>
        <w:t>设备尺寸必须符合厂家技术文件描述</w:t>
      </w:r>
    </w:p>
    <w:p w:rsidR="00462CEF" w:rsidRPr="00A40A33" w:rsidRDefault="00462CEF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A40A33">
        <w:rPr>
          <w:rFonts w:ascii="宋体" w:hAnsi="宋体"/>
          <w:sz w:val="24"/>
        </w:rPr>
        <w:t>4.3.2.3</w:t>
      </w:r>
      <w:r w:rsidRPr="00A40A33">
        <w:rPr>
          <w:rFonts w:ascii="宋体" w:hAnsi="宋体" w:hint="eastAsia"/>
          <w:sz w:val="24"/>
        </w:rPr>
        <w:t>厂家必须提供设备设计选型文件及其附件设计选型文件，并通过质量保证部审核</w:t>
      </w:r>
    </w:p>
    <w:p w:rsidR="00462CEF" w:rsidRPr="00A40A33" w:rsidRDefault="00462CEF" w:rsidP="00A40A33">
      <w:pPr>
        <w:pStyle w:val="30"/>
        <w:adjustRightInd w:val="0"/>
        <w:spacing w:line="360" w:lineRule="auto"/>
        <w:textAlignment w:val="baseline"/>
        <w:rPr>
          <w:rFonts w:ascii="宋体" w:hAnsi="宋体"/>
          <w:sz w:val="24"/>
        </w:rPr>
      </w:pPr>
      <w:r w:rsidRPr="00A40A33">
        <w:rPr>
          <w:rFonts w:ascii="宋体" w:hAnsi="宋体"/>
          <w:sz w:val="24"/>
        </w:rPr>
        <w:t>4.3.2.4</w:t>
      </w:r>
      <w:r w:rsidRPr="00A40A33">
        <w:rPr>
          <w:rFonts w:ascii="宋体" w:hAnsi="宋体" w:hint="eastAsia"/>
          <w:sz w:val="24"/>
        </w:rPr>
        <w:t>设备总长度不超过设备最大占地尺寸不大于长×宽×高</w:t>
      </w:r>
      <w:r w:rsidRPr="00A40A33">
        <w:rPr>
          <w:rFonts w:ascii="宋体" w:hAnsi="宋体"/>
          <w:sz w:val="24"/>
        </w:rPr>
        <w:t>=</w:t>
      </w:r>
      <w:r w:rsidRPr="00A40A33">
        <w:rPr>
          <w:rFonts w:ascii="宋体" w:hAnsi="宋体" w:hint="eastAsia"/>
          <w:sz w:val="24"/>
        </w:rPr>
        <w:t>1</w:t>
      </w:r>
      <w:r w:rsidRPr="00A40A33">
        <w:rPr>
          <w:rFonts w:ascii="宋体" w:hAnsi="宋体"/>
          <w:sz w:val="24"/>
        </w:rPr>
        <w:t>m</w:t>
      </w:r>
      <w:r w:rsidRPr="00A40A33">
        <w:rPr>
          <w:rFonts w:ascii="宋体" w:hAnsi="宋体" w:hint="eastAsia"/>
          <w:sz w:val="24"/>
        </w:rPr>
        <w:t>×1</w:t>
      </w:r>
      <w:r w:rsidRPr="00A40A33">
        <w:rPr>
          <w:rFonts w:ascii="宋体" w:hAnsi="宋体"/>
          <w:sz w:val="24"/>
        </w:rPr>
        <w:t>m</w:t>
      </w:r>
      <w:r w:rsidRPr="00A40A33">
        <w:rPr>
          <w:rFonts w:ascii="宋体" w:hAnsi="宋体" w:hint="eastAsia"/>
          <w:sz w:val="24"/>
        </w:rPr>
        <w:t>×1</w:t>
      </w:r>
      <w:r w:rsidRPr="00A40A33">
        <w:rPr>
          <w:rFonts w:ascii="宋体" w:hAnsi="宋体"/>
          <w:sz w:val="24"/>
        </w:rPr>
        <w:t>m</w:t>
      </w:r>
    </w:p>
    <w:p w:rsidR="00462CEF" w:rsidRPr="0024489C" w:rsidRDefault="00462CEF" w:rsidP="00462CEF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4.3.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3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地面承重</w:t>
      </w:r>
    </w:p>
    <w:p w:rsidR="00462CEF" w:rsidRDefault="00462CEF" w:rsidP="00462CEF">
      <w:pPr>
        <w:pStyle w:val="30"/>
        <w:spacing w:line="360" w:lineRule="auto"/>
        <w:rPr>
          <w:rFonts w:ascii="宋体"/>
        </w:rPr>
      </w:pPr>
      <w:r>
        <w:rPr>
          <w:rFonts w:ascii="宋体" w:hAnsi="宋体"/>
          <w:color w:val="000000"/>
        </w:rPr>
        <w:t>N/A</w:t>
      </w:r>
    </w:p>
    <w:p w:rsidR="00103492" w:rsidRPr="0024489C" w:rsidRDefault="00103492" w:rsidP="00103492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4.3.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4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可用的公用系统</w:t>
      </w:r>
    </w:p>
    <w:p w:rsidR="00103492" w:rsidRDefault="00103492" w:rsidP="00103492">
      <w:pPr>
        <w:pStyle w:val="a0"/>
        <w:rPr>
          <w:rFonts w:ascii="宋体"/>
          <w:color w:val="000000"/>
        </w:rPr>
      </w:pPr>
      <w:r>
        <w:rPr>
          <w:rFonts w:ascii="宋体" w:hAnsi="宋体"/>
        </w:rPr>
        <w:t>N/A</w:t>
      </w:r>
    </w:p>
    <w:p w:rsidR="00462CEF" w:rsidRPr="0024489C" w:rsidRDefault="00103492" w:rsidP="0024489C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4.3.5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洁净级别及房间环境条件</w:t>
      </w:r>
    </w:p>
    <w:p w:rsidR="00103492" w:rsidRPr="0024489C" w:rsidRDefault="00103492" w:rsidP="00103492">
      <w:pPr>
        <w:pStyle w:val="a0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4.3.</w:t>
      </w:r>
      <w:r w:rsidRPr="0024489C">
        <w:rPr>
          <w:rFonts w:ascii="宋体" w:hAnsi="宋体" w:hint="eastAsia"/>
          <w:sz w:val="24"/>
          <w:szCs w:val="20"/>
        </w:rPr>
        <w:t>5</w:t>
      </w:r>
      <w:r w:rsidRPr="0024489C">
        <w:rPr>
          <w:rFonts w:ascii="宋体" w:hAnsi="宋体"/>
          <w:sz w:val="24"/>
          <w:szCs w:val="20"/>
        </w:rPr>
        <w:t>.1</w:t>
      </w:r>
      <w:r w:rsidRPr="0024489C">
        <w:rPr>
          <w:rFonts w:ascii="宋体" w:hAnsi="宋体" w:hint="eastAsia"/>
          <w:sz w:val="24"/>
          <w:szCs w:val="20"/>
        </w:rPr>
        <w:t>非洁净区，温度</w:t>
      </w:r>
      <w:r w:rsidRPr="0024489C">
        <w:rPr>
          <w:rFonts w:ascii="宋体" w:hAnsi="宋体"/>
          <w:sz w:val="24"/>
          <w:szCs w:val="20"/>
        </w:rPr>
        <w:t>-5-60</w:t>
      </w:r>
      <w:r w:rsidRPr="0024489C">
        <w:rPr>
          <w:rFonts w:ascii="宋体" w:hAnsi="宋体" w:hint="eastAsia"/>
          <w:sz w:val="24"/>
          <w:szCs w:val="20"/>
        </w:rPr>
        <w:t>℃，相对湿度</w:t>
      </w:r>
      <w:r w:rsidRPr="0024489C">
        <w:rPr>
          <w:rFonts w:ascii="宋体" w:hAnsi="宋体"/>
          <w:sz w:val="24"/>
          <w:szCs w:val="20"/>
        </w:rPr>
        <w:t>30%-80%</w:t>
      </w:r>
      <w:r w:rsidRPr="0024489C">
        <w:rPr>
          <w:rFonts w:ascii="宋体" w:hAnsi="宋体" w:hint="eastAsia"/>
          <w:sz w:val="24"/>
          <w:szCs w:val="20"/>
        </w:rPr>
        <w:t>。</w:t>
      </w:r>
    </w:p>
    <w:p w:rsidR="00103492" w:rsidRPr="0024489C" w:rsidRDefault="00103492" w:rsidP="00103492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4.3.6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可用的能源配置</w:t>
      </w:r>
    </w:p>
    <w:p w:rsidR="00103492" w:rsidRPr="0024489C" w:rsidRDefault="00103492" w:rsidP="00103492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4.3.6.1</w:t>
      </w:r>
      <w:r w:rsidRPr="0024489C">
        <w:rPr>
          <w:rFonts w:ascii="宋体" w:hAnsi="宋体" w:hint="eastAsia"/>
          <w:sz w:val="24"/>
          <w:szCs w:val="20"/>
        </w:rPr>
        <w:t>交流电电源：</w:t>
      </w:r>
      <w:r w:rsidRPr="0024489C">
        <w:rPr>
          <w:rFonts w:ascii="宋体" w:hAnsi="宋体"/>
          <w:sz w:val="24"/>
          <w:szCs w:val="20"/>
        </w:rPr>
        <w:t xml:space="preserve"> 220v</w:t>
      </w:r>
      <w:r w:rsidRPr="0024489C">
        <w:rPr>
          <w:rFonts w:ascii="宋体" w:hAnsi="宋体" w:hint="eastAsia"/>
          <w:sz w:val="24"/>
          <w:szCs w:val="20"/>
        </w:rPr>
        <w:t>或</w:t>
      </w:r>
      <w:r w:rsidRPr="0024489C">
        <w:rPr>
          <w:rFonts w:ascii="宋体" w:hAnsi="宋体"/>
          <w:sz w:val="24"/>
          <w:szCs w:val="20"/>
        </w:rPr>
        <w:t>380v</w:t>
      </w:r>
      <w:r w:rsidRPr="0024489C">
        <w:rPr>
          <w:rFonts w:ascii="宋体" w:hAnsi="宋体" w:hint="eastAsia"/>
          <w:sz w:val="24"/>
          <w:szCs w:val="20"/>
        </w:rPr>
        <w:t>，</w:t>
      </w:r>
      <w:r w:rsidRPr="0024489C">
        <w:rPr>
          <w:rFonts w:ascii="宋体" w:hAnsi="宋体"/>
          <w:sz w:val="24"/>
          <w:szCs w:val="20"/>
        </w:rPr>
        <w:t>50Hz</w:t>
      </w:r>
      <w:r w:rsidRPr="0024489C">
        <w:rPr>
          <w:rFonts w:ascii="宋体" w:hAnsi="宋体" w:hint="eastAsia"/>
          <w:sz w:val="24"/>
          <w:szCs w:val="20"/>
        </w:rPr>
        <w:t>。</w:t>
      </w:r>
    </w:p>
    <w:p w:rsidR="00103492" w:rsidRPr="0024489C" w:rsidRDefault="00103492" w:rsidP="00103492">
      <w:pPr>
        <w:pStyle w:val="a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4.3.6.2需要配1台进口品牌的UPS电源，能够支持突然断电后继续运行3小时。</w:t>
      </w:r>
    </w:p>
    <w:p w:rsidR="00103492" w:rsidRPr="0024489C" w:rsidRDefault="00103492" w:rsidP="00103492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lastRenderedPageBreak/>
        <w:t>4.3.</w:t>
      </w:r>
      <w:r w:rsidR="00F46563">
        <w:rPr>
          <w:rFonts w:ascii="Arial" w:hAnsi="Arial" w:hint="eastAsia"/>
          <w:b/>
          <w:caps/>
          <w:kern w:val="0"/>
          <w:sz w:val="24"/>
          <w:szCs w:val="20"/>
        </w:rPr>
        <w:t>7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外观及材质要求</w:t>
      </w:r>
    </w:p>
    <w:p w:rsidR="00103492" w:rsidRPr="0024489C" w:rsidRDefault="00103492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4.3.</w:t>
      </w:r>
      <w:r w:rsidR="00F46563">
        <w:rPr>
          <w:rFonts w:ascii="宋体" w:hAnsi="宋体" w:hint="eastAsia"/>
          <w:sz w:val="24"/>
          <w:szCs w:val="20"/>
        </w:rPr>
        <w:t>7</w:t>
      </w:r>
      <w:r w:rsidRPr="0024489C">
        <w:rPr>
          <w:rFonts w:ascii="宋体" w:hAnsi="宋体"/>
          <w:sz w:val="24"/>
          <w:szCs w:val="20"/>
        </w:rPr>
        <w:t>.</w:t>
      </w:r>
      <w:r w:rsidRPr="0024489C">
        <w:rPr>
          <w:rFonts w:ascii="宋体" w:hAnsi="宋体" w:hint="eastAsia"/>
          <w:sz w:val="24"/>
          <w:szCs w:val="20"/>
        </w:rPr>
        <w:t>1外观端正、整齐，不得有锈蚀、毛刺等缺陷。</w:t>
      </w:r>
    </w:p>
    <w:p w:rsidR="00103492" w:rsidRPr="0024489C" w:rsidRDefault="00103492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4.3.</w:t>
      </w:r>
      <w:r w:rsidR="00F46563">
        <w:rPr>
          <w:rFonts w:ascii="宋体" w:hAnsi="宋体" w:hint="eastAsia"/>
          <w:sz w:val="24"/>
          <w:szCs w:val="20"/>
        </w:rPr>
        <w:t>7</w:t>
      </w:r>
      <w:r w:rsidRPr="0024489C">
        <w:rPr>
          <w:rFonts w:ascii="宋体" w:hAnsi="宋体"/>
          <w:sz w:val="24"/>
          <w:szCs w:val="20"/>
        </w:rPr>
        <w:t>.</w:t>
      </w:r>
      <w:r w:rsidRPr="0024489C">
        <w:rPr>
          <w:rFonts w:ascii="宋体" w:hAnsi="宋体" w:hint="eastAsia"/>
          <w:sz w:val="24"/>
          <w:szCs w:val="20"/>
        </w:rPr>
        <w:t>2机身需要有牢固铭牌，至少包含以下信息：制造</w:t>
      </w:r>
      <w:r w:rsidRPr="0024489C">
        <w:rPr>
          <w:rFonts w:ascii="宋体" w:hAnsi="宋体"/>
          <w:sz w:val="24"/>
          <w:szCs w:val="20"/>
        </w:rPr>
        <w:t>/</w:t>
      </w:r>
      <w:r w:rsidRPr="0024489C">
        <w:rPr>
          <w:rFonts w:ascii="宋体" w:hAnsi="宋体" w:hint="eastAsia"/>
          <w:sz w:val="24"/>
          <w:szCs w:val="20"/>
        </w:rPr>
        <w:t>供应单位；产品注册号；型号标记；生产日期或编号；其他功能标识。</w:t>
      </w:r>
    </w:p>
    <w:p w:rsidR="00083376" w:rsidRPr="0024489C" w:rsidRDefault="00507AA2" w:rsidP="0024489C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bookmarkStart w:id="5" w:name="_Toc408911726"/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4.</w:t>
      </w:r>
      <w:r w:rsidR="00F2466C"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4</w:t>
      </w:r>
      <w:r w:rsidR="00083376"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运行要求</w:t>
      </w:r>
      <w:bookmarkEnd w:id="5"/>
    </w:p>
    <w:p w:rsidR="00103492" w:rsidRPr="0024489C" w:rsidRDefault="00103492" w:rsidP="00103492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4.4.1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原辅料、包装材料、产品的规格标准</w:t>
      </w:r>
    </w:p>
    <w:p w:rsidR="00103492" w:rsidRDefault="00103492" w:rsidP="00103492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 w:rsidR="00103492" w:rsidRPr="0024489C" w:rsidRDefault="00103492" w:rsidP="00103492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4.4.2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设备效率、产能</w:t>
      </w:r>
    </w:p>
    <w:p w:rsidR="00103492" w:rsidRDefault="00103492" w:rsidP="00103492">
      <w:pPr>
        <w:pStyle w:val="30"/>
        <w:spacing w:line="360" w:lineRule="auto"/>
        <w:rPr>
          <w:rFonts w:ascii="宋体"/>
          <w:color w:val="000000"/>
        </w:rPr>
      </w:pPr>
      <w:r w:rsidRPr="005D6D55">
        <w:rPr>
          <w:rFonts w:ascii="宋体" w:hAnsi="宋体"/>
          <w:color w:val="000000"/>
        </w:rPr>
        <w:t>N/A</w:t>
      </w:r>
    </w:p>
    <w:p w:rsidR="00103492" w:rsidRPr="0024489C" w:rsidRDefault="00103492" w:rsidP="00103492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 xml:space="preserve">4.4.3  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工艺参数范围</w:t>
      </w:r>
    </w:p>
    <w:p w:rsidR="00103492" w:rsidRPr="000A59D9" w:rsidRDefault="00C63CBB" w:rsidP="000A59D9">
      <w:pPr>
        <w:pStyle w:val="30"/>
        <w:spacing w:line="360" w:lineRule="auto"/>
        <w:rPr>
          <w:rFonts w:ascii="宋体"/>
          <w:color w:val="000000"/>
        </w:rPr>
      </w:pPr>
      <w:r w:rsidRPr="005D6D55">
        <w:rPr>
          <w:rFonts w:ascii="宋体" w:hAnsi="宋体"/>
          <w:color w:val="000000"/>
        </w:rPr>
        <w:t>N/A</w:t>
      </w:r>
    </w:p>
    <w:p w:rsidR="00103492" w:rsidRPr="0024489C" w:rsidRDefault="00103492" w:rsidP="00103492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4.4.4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设备技术要求</w:t>
      </w:r>
    </w:p>
    <w:p w:rsidR="00083376" w:rsidRPr="0024489C" w:rsidRDefault="00083376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.1硬件</w:t>
      </w:r>
      <w:r w:rsidR="00B8685F" w:rsidRPr="0024489C">
        <w:rPr>
          <w:rFonts w:ascii="宋体" w:hAnsi="宋体" w:hint="eastAsia"/>
          <w:sz w:val="24"/>
          <w:szCs w:val="20"/>
        </w:rPr>
        <w:t>配置高，</w:t>
      </w:r>
      <w:r w:rsidRPr="0024489C">
        <w:rPr>
          <w:rFonts w:ascii="宋体" w:hAnsi="宋体" w:hint="eastAsia"/>
          <w:sz w:val="24"/>
          <w:szCs w:val="20"/>
        </w:rPr>
        <w:t>能够完全支持所安装的药监码数据库以及其他软件的流畅运行。</w:t>
      </w:r>
    </w:p>
    <w:p w:rsidR="00083376" w:rsidRPr="0024489C" w:rsidRDefault="00083376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.2</w:t>
      </w:r>
      <w:r w:rsidR="00B8685F" w:rsidRPr="0024489C">
        <w:rPr>
          <w:rFonts w:ascii="宋体" w:hAnsi="宋体" w:hint="eastAsia"/>
          <w:sz w:val="24"/>
          <w:szCs w:val="20"/>
        </w:rPr>
        <w:t>服务器运行速度快，</w:t>
      </w:r>
      <w:r w:rsidRPr="0024489C">
        <w:rPr>
          <w:rFonts w:ascii="宋体" w:hAnsi="宋体" w:hint="eastAsia"/>
          <w:sz w:val="24"/>
          <w:szCs w:val="20"/>
        </w:rPr>
        <w:t>可以同时支持药监码系统的以下项目的运行：</w:t>
      </w:r>
      <w:r w:rsidR="00B8685F" w:rsidRPr="0024489C">
        <w:rPr>
          <w:rFonts w:ascii="宋体" w:hAnsi="宋体" w:hint="eastAsia"/>
          <w:sz w:val="24"/>
          <w:szCs w:val="20"/>
        </w:rPr>
        <w:t>7</w:t>
      </w:r>
      <w:r w:rsidRPr="0024489C">
        <w:rPr>
          <w:rFonts w:ascii="宋体" w:hAnsi="宋体" w:hint="eastAsia"/>
          <w:sz w:val="24"/>
          <w:szCs w:val="20"/>
        </w:rPr>
        <w:t>条自动扫码线</w:t>
      </w:r>
      <w:r w:rsidR="00B8685F" w:rsidRPr="0024489C">
        <w:rPr>
          <w:rFonts w:ascii="宋体" w:hAnsi="宋体" w:hint="eastAsia"/>
          <w:sz w:val="24"/>
          <w:szCs w:val="20"/>
        </w:rPr>
        <w:t>的</w:t>
      </w:r>
      <w:r w:rsidRPr="0024489C">
        <w:rPr>
          <w:rFonts w:ascii="宋体" w:hAnsi="宋体" w:hint="eastAsia"/>
          <w:sz w:val="24"/>
          <w:szCs w:val="20"/>
        </w:rPr>
        <w:t>同时运行</w:t>
      </w:r>
      <w:r w:rsidR="00157FA6" w:rsidRPr="0024489C">
        <w:rPr>
          <w:rFonts w:ascii="宋体" w:hAnsi="宋体" w:hint="eastAsia"/>
          <w:sz w:val="24"/>
          <w:szCs w:val="20"/>
        </w:rPr>
        <w:t>,其中博世包装生产线2条（各每分钟300盒）国产线5条（各每分钟80盒）以及</w:t>
      </w:r>
      <w:r w:rsidRPr="0024489C">
        <w:rPr>
          <w:rFonts w:ascii="宋体" w:hAnsi="宋体" w:hint="eastAsia"/>
          <w:sz w:val="24"/>
          <w:szCs w:val="20"/>
        </w:rPr>
        <w:t>药监码关联关系导出</w:t>
      </w:r>
      <w:r w:rsidR="00B8685F" w:rsidRPr="0024489C">
        <w:rPr>
          <w:rFonts w:ascii="宋体" w:hAnsi="宋体" w:hint="eastAsia"/>
          <w:sz w:val="24"/>
          <w:szCs w:val="20"/>
        </w:rPr>
        <w:t>。</w:t>
      </w:r>
    </w:p>
    <w:p w:rsidR="00B8685F" w:rsidRPr="0024489C" w:rsidRDefault="00B8685F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</w:t>
      </w:r>
      <w:r w:rsidR="00103492" w:rsidRPr="0024489C">
        <w:rPr>
          <w:rFonts w:ascii="宋体" w:hAnsi="宋体" w:hint="eastAsia"/>
          <w:sz w:val="24"/>
          <w:szCs w:val="20"/>
        </w:rPr>
        <w:t>3</w:t>
      </w:r>
      <w:r w:rsidRPr="0024489C">
        <w:rPr>
          <w:rFonts w:ascii="宋体" w:hAnsi="宋体" w:hint="eastAsia"/>
          <w:sz w:val="24"/>
          <w:szCs w:val="20"/>
        </w:rPr>
        <w:t>硬件屏蔽功能强，</w:t>
      </w:r>
      <w:r w:rsidR="0008483D" w:rsidRPr="0024489C">
        <w:rPr>
          <w:rFonts w:ascii="宋体" w:hAnsi="宋体" w:hint="eastAsia"/>
          <w:sz w:val="24"/>
          <w:szCs w:val="20"/>
        </w:rPr>
        <w:t>整机</w:t>
      </w:r>
      <w:r w:rsidRPr="0024489C">
        <w:rPr>
          <w:rFonts w:ascii="宋体" w:hAnsi="宋体" w:hint="eastAsia"/>
          <w:sz w:val="24"/>
          <w:szCs w:val="20"/>
        </w:rPr>
        <w:t>具备一定的抗干扰</w:t>
      </w:r>
      <w:r w:rsidR="0008483D" w:rsidRPr="0024489C">
        <w:rPr>
          <w:rFonts w:ascii="宋体" w:hAnsi="宋体" w:hint="eastAsia"/>
          <w:sz w:val="24"/>
          <w:szCs w:val="20"/>
        </w:rPr>
        <w:t>电磁干扰</w:t>
      </w:r>
      <w:r w:rsidRPr="0024489C">
        <w:rPr>
          <w:rFonts w:ascii="宋体" w:hAnsi="宋体" w:hint="eastAsia"/>
          <w:sz w:val="24"/>
          <w:szCs w:val="20"/>
        </w:rPr>
        <w:t>能力</w:t>
      </w:r>
      <w:r w:rsidR="0008483D" w:rsidRPr="0024489C">
        <w:rPr>
          <w:rFonts w:ascii="宋体" w:hAnsi="宋体" w:hint="eastAsia"/>
          <w:sz w:val="24"/>
          <w:szCs w:val="20"/>
        </w:rPr>
        <w:t>，可支持车间正常电力干扰</w:t>
      </w:r>
      <w:r w:rsidRPr="0024489C">
        <w:rPr>
          <w:rFonts w:ascii="宋体" w:hAnsi="宋体" w:hint="eastAsia"/>
          <w:sz w:val="24"/>
          <w:szCs w:val="20"/>
        </w:rPr>
        <w:t>。</w:t>
      </w:r>
    </w:p>
    <w:p w:rsidR="006A32AD" w:rsidRPr="0024489C" w:rsidRDefault="00B8685F" w:rsidP="006A32AD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</w:t>
      </w:r>
      <w:r w:rsidR="00103492" w:rsidRPr="0024489C">
        <w:rPr>
          <w:rFonts w:ascii="宋体" w:hAnsi="宋体" w:hint="eastAsia"/>
          <w:sz w:val="24"/>
          <w:szCs w:val="20"/>
        </w:rPr>
        <w:t>4</w:t>
      </w:r>
      <w:r w:rsidR="006A32AD" w:rsidRPr="0024489C">
        <w:rPr>
          <w:rFonts w:ascii="宋体" w:hAnsi="宋体" w:hint="eastAsia"/>
          <w:sz w:val="24"/>
          <w:szCs w:val="20"/>
        </w:rPr>
        <w:t>服务器的表面不得有异常凹陷、毛刺和锈蚀等缺陷，设备干净，外观端正。</w:t>
      </w:r>
    </w:p>
    <w:p w:rsidR="006A32AD" w:rsidRPr="0024489C" w:rsidRDefault="006A32AD" w:rsidP="00157FA6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</w:t>
      </w:r>
      <w:r w:rsidR="00103492" w:rsidRPr="0024489C">
        <w:rPr>
          <w:rFonts w:ascii="宋体" w:hAnsi="宋体" w:hint="eastAsia"/>
          <w:sz w:val="24"/>
          <w:szCs w:val="20"/>
        </w:rPr>
        <w:t>5</w:t>
      </w:r>
      <w:r w:rsidRPr="0024489C">
        <w:rPr>
          <w:rFonts w:ascii="宋体" w:hAnsi="宋体" w:hint="eastAsia"/>
          <w:sz w:val="24"/>
          <w:szCs w:val="20"/>
        </w:rPr>
        <w:t>服务器上至少应有以下永久贴牢和清楚易认的标记：</w:t>
      </w:r>
      <w:r w:rsidRPr="0024489C">
        <w:rPr>
          <w:rFonts w:ascii="宋体" w:hAnsi="宋体"/>
          <w:sz w:val="24"/>
          <w:szCs w:val="20"/>
        </w:rPr>
        <w:t xml:space="preserve"> </w:t>
      </w:r>
      <w:r w:rsidRPr="0024489C">
        <w:rPr>
          <w:rFonts w:ascii="宋体" w:hAnsi="宋体" w:hint="eastAsia"/>
          <w:sz w:val="24"/>
          <w:szCs w:val="20"/>
        </w:rPr>
        <w:t>制造</w:t>
      </w:r>
      <w:r w:rsidRPr="0024489C">
        <w:rPr>
          <w:rFonts w:ascii="宋体" w:hAnsi="宋体"/>
          <w:sz w:val="24"/>
          <w:szCs w:val="20"/>
        </w:rPr>
        <w:t>/</w:t>
      </w:r>
      <w:r w:rsidRPr="0024489C">
        <w:rPr>
          <w:rFonts w:ascii="宋体" w:hAnsi="宋体" w:hint="eastAsia"/>
          <w:sz w:val="24"/>
          <w:szCs w:val="20"/>
        </w:rPr>
        <w:t>供应单位；产品注册号；型号标记；生产日期或编号。</w:t>
      </w:r>
    </w:p>
    <w:p w:rsidR="008D6D94" w:rsidRPr="0024489C" w:rsidRDefault="006A32AD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</w:t>
      </w:r>
      <w:r w:rsidR="00103492" w:rsidRPr="0024489C">
        <w:rPr>
          <w:rFonts w:ascii="宋体" w:hAnsi="宋体" w:hint="eastAsia"/>
          <w:sz w:val="24"/>
          <w:szCs w:val="20"/>
        </w:rPr>
        <w:t>6</w:t>
      </w:r>
      <w:r w:rsidR="008D6D94" w:rsidRPr="0024489C">
        <w:rPr>
          <w:rFonts w:ascii="宋体" w:hAnsi="宋体" w:hint="eastAsia"/>
          <w:sz w:val="24"/>
          <w:szCs w:val="20"/>
        </w:rPr>
        <w:t>硬件应不低于以下配置：</w:t>
      </w:r>
    </w:p>
    <w:p w:rsidR="00103492" w:rsidRPr="0024489C" w:rsidRDefault="00103492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.7</w:t>
      </w:r>
      <w:r w:rsidR="00F2466C" w:rsidRPr="0024489C">
        <w:rPr>
          <w:rFonts w:ascii="宋体" w:hAnsi="宋体" w:hint="eastAsia"/>
          <w:sz w:val="24"/>
          <w:szCs w:val="20"/>
        </w:rPr>
        <w:t>服务器型号：</w:t>
      </w:r>
      <w:r w:rsidR="00335D3B" w:rsidRPr="0024489C">
        <w:rPr>
          <w:rFonts w:ascii="宋体" w:hAnsi="宋体" w:hint="eastAsia"/>
          <w:sz w:val="24"/>
          <w:szCs w:val="20"/>
        </w:rPr>
        <w:t>联想X3850X6</w:t>
      </w:r>
    </w:p>
    <w:p w:rsidR="00F2466C" w:rsidRPr="0024489C" w:rsidRDefault="00103492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.8</w:t>
      </w:r>
      <w:r w:rsidR="00F2466C" w:rsidRPr="0024489C">
        <w:rPr>
          <w:rFonts w:ascii="宋体" w:hAnsi="宋体" w:hint="eastAsia"/>
          <w:sz w:val="24"/>
          <w:szCs w:val="20"/>
        </w:rPr>
        <w:t>产品</w:t>
      </w:r>
      <w:r w:rsidR="008D6D94" w:rsidRPr="0024489C">
        <w:rPr>
          <w:rFonts w:ascii="宋体" w:hAnsi="宋体" w:hint="eastAsia"/>
          <w:sz w:val="24"/>
          <w:szCs w:val="20"/>
        </w:rPr>
        <w:t>类</w:t>
      </w:r>
      <w:r w:rsidR="00F2466C" w:rsidRPr="0024489C">
        <w:rPr>
          <w:rFonts w:ascii="宋体" w:hAnsi="宋体" w:hint="eastAsia"/>
          <w:sz w:val="24"/>
          <w:szCs w:val="20"/>
        </w:rPr>
        <w:t>别：</w:t>
      </w:r>
      <w:r w:rsidR="00335D3B" w:rsidRPr="0024489C">
        <w:rPr>
          <w:rFonts w:ascii="宋体" w:hAnsi="宋体" w:hint="eastAsia"/>
          <w:sz w:val="24"/>
          <w:szCs w:val="20"/>
        </w:rPr>
        <w:t>机架式</w:t>
      </w:r>
    </w:p>
    <w:p w:rsidR="00F2466C" w:rsidRPr="0024489C" w:rsidRDefault="00C63CBB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 xml:space="preserve">.9 </w:t>
      </w:r>
      <w:r w:rsidR="00F2466C" w:rsidRPr="0024489C">
        <w:rPr>
          <w:rFonts w:ascii="宋体" w:hAnsi="宋体" w:hint="eastAsia"/>
          <w:sz w:val="24"/>
          <w:szCs w:val="20"/>
        </w:rPr>
        <w:t>CPU型号：</w:t>
      </w:r>
      <w:r w:rsidR="00F821E7" w:rsidRPr="0024489C">
        <w:rPr>
          <w:rFonts w:ascii="宋体" w:hAnsi="宋体" w:hint="eastAsia"/>
          <w:sz w:val="24"/>
          <w:szCs w:val="20"/>
        </w:rPr>
        <w:t xml:space="preserve">Intel </w:t>
      </w:r>
      <w:r w:rsidR="00335D3B" w:rsidRPr="0024489C">
        <w:rPr>
          <w:rFonts w:ascii="宋体" w:hAnsi="宋体" w:hint="eastAsia"/>
          <w:sz w:val="24"/>
          <w:szCs w:val="20"/>
        </w:rPr>
        <w:t>Xeon E7-4820 v4</w:t>
      </w:r>
      <w:r w:rsidR="005E2AA5" w:rsidRPr="0024489C">
        <w:rPr>
          <w:rFonts w:ascii="宋体" w:hAnsi="宋体" w:hint="eastAsia"/>
          <w:sz w:val="24"/>
          <w:szCs w:val="20"/>
        </w:rPr>
        <w:t>10C型，2.0GHz,115W*2</w:t>
      </w:r>
    </w:p>
    <w:p w:rsidR="00F821E7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.10</w:t>
      </w:r>
      <w:r w:rsidR="00F2466C" w:rsidRPr="0024489C">
        <w:rPr>
          <w:rFonts w:ascii="宋体" w:hAnsi="宋体" w:hint="eastAsia"/>
          <w:sz w:val="24"/>
          <w:szCs w:val="20"/>
        </w:rPr>
        <w:t>主板</w:t>
      </w:r>
      <w:r w:rsidR="00F821E7" w:rsidRPr="0024489C">
        <w:rPr>
          <w:rFonts w:ascii="宋体" w:hAnsi="宋体" w:hint="eastAsia"/>
          <w:sz w:val="24"/>
          <w:szCs w:val="20"/>
        </w:rPr>
        <w:t>扩展槽2×PCI-e 3.0 半长全高 x16插槽(x16信号)</w:t>
      </w:r>
      <w:r w:rsidR="00F821E7" w:rsidRPr="0024489C">
        <w:rPr>
          <w:rFonts w:ascii="宋体" w:hAnsi="宋体" w:hint="eastAsia"/>
          <w:sz w:val="24"/>
          <w:szCs w:val="20"/>
        </w:rPr>
        <w:br/>
        <w:t>1×PCI-e 3.0 半长全高 x16插槽(x8信号)</w:t>
      </w:r>
      <w:r w:rsidR="00F821E7" w:rsidRPr="0024489C">
        <w:rPr>
          <w:rFonts w:ascii="宋体" w:hAnsi="宋体" w:hint="eastAsia"/>
          <w:sz w:val="24"/>
          <w:szCs w:val="20"/>
        </w:rPr>
        <w:br/>
        <w:t>1×ML2 专用网络夹层卡插槽(x8信号)</w:t>
      </w:r>
    </w:p>
    <w:p w:rsidR="00F2466C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lastRenderedPageBreak/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.11</w:t>
      </w:r>
      <w:r w:rsidR="00F2466C" w:rsidRPr="0024489C">
        <w:rPr>
          <w:rFonts w:ascii="宋体" w:hAnsi="宋体" w:hint="eastAsia"/>
          <w:sz w:val="24"/>
          <w:szCs w:val="20"/>
        </w:rPr>
        <w:t>内存：</w:t>
      </w:r>
      <w:r w:rsidR="005E2AA5" w:rsidRPr="0024489C">
        <w:rPr>
          <w:rFonts w:ascii="宋体" w:hAnsi="宋体" w:hint="eastAsia"/>
          <w:sz w:val="24"/>
          <w:szCs w:val="20"/>
        </w:rPr>
        <w:t>32GB TruDDR4 内存（2列</w:t>
      </w:r>
      <w:r w:rsidR="00995D1A" w:rsidRPr="0024489C">
        <w:rPr>
          <w:rFonts w:ascii="宋体" w:hAnsi="宋体" w:hint="eastAsia"/>
          <w:sz w:val="24"/>
          <w:szCs w:val="20"/>
        </w:rPr>
        <w:t>×4,1.2V</w:t>
      </w:r>
      <w:r w:rsidR="005E2AA5" w:rsidRPr="0024489C">
        <w:rPr>
          <w:rFonts w:ascii="宋体" w:hAnsi="宋体" w:hint="eastAsia"/>
          <w:sz w:val="24"/>
          <w:szCs w:val="20"/>
        </w:rPr>
        <w:t>）</w:t>
      </w:r>
      <w:r w:rsidR="00995D1A" w:rsidRPr="0024489C">
        <w:rPr>
          <w:rFonts w:ascii="宋体" w:hAnsi="宋体" w:hint="eastAsia"/>
          <w:sz w:val="24"/>
          <w:szCs w:val="20"/>
        </w:rPr>
        <w:t>PC4-19200 CL17 2400MHz LPRDIMM*16,共512G</w:t>
      </w:r>
    </w:p>
    <w:p w:rsidR="00F2466C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.12</w:t>
      </w:r>
      <w:r w:rsidR="00F2466C" w:rsidRPr="0024489C">
        <w:rPr>
          <w:rFonts w:ascii="宋体" w:hAnsi="宋体" w:hint="eastAsia"/>
          <w:sz w:val="24"/>
          <w:szCs w:val="20"/>
        </w:rPr>
        <w:t>硬盘：</w:t>
      </w:r>
      <w:r w:rsidR="00995D1A" w:rsidRPr="0024489C">
        <w:rPr>
          <w:rFonts w:ascii="宋体" w:hAnsi="宋体" w:hint="eastAsia"/>
          <w:sz w:val="24"/>
          <w:szCs w:val="20"/>
        </w:rPr>
        <w:t>Intel S3710 800GB企业级高性能SATA G3HS 2.5英寸 SDD*8</w:t>
      </w:r>
    </w:p>
    <w:p w:rsidR="00995D1A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.13</w:t>
      </w:r>
      <w:r w:rsidR="00995D1A" w:rsidRPr="0024489C">
        <w:rPr>
          <w:rFonts w:ascii="宋体" w:hAnsi="宋体" w:hint="eastAsia"/>
          <w:sz w:val="24"/>
          <w:szCs w:val="20"/>
        </w:rPr>
        <w:t>硬盘转接卡：4*2.5英寸硬盘转接卡*2</w:t>
      </w:r>
    </w:p>
    <w:p w:rsidR="00995D1A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.14</w:t>
      </w:r>
      <w:r w:rsidR="00995D1A" w:rsidRPr="0024489C">
        <w:rPr>
          <w:rFonts w:ascii="宋体" w:hAnsi="宋体" w:hint="eastAsia"/>
          <w:sz w:val="24"/>
          <w:szCs w:val="20"/>
        </w:rPr>
        <w:t>阵列卡：ServeRAID M5200 系列 1GB 高速缓存 RAID5 升级</w:t>
      </w:r>
    </w:p>
    <w:p w:rsidR="00FB7C22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.15</w:t>
      </w:r>
      <w:r w:rsidR="00FB7C22" w:rsidRPr="0024489C">
        <w:rPr>
          <w:rFonts w:ascii="宋体" w:hAnsi="宋体" w:hint="eastAsia"/>
          <w:sz w:val="24"/>
          <w:szCs w:val="20"/>
        </w:rPr>
        <w:t>网卡：Intel I350-T4 ML2 四端口GBE 适配器</w:t>
      </w:r>
    </w:p>
    <w:p w:rsidR="00FB7C22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.16</w:t>
      </w:r>
      <w:r w:rsidR="00FB7C22" w:rsidRPr="0024489C">
        <w:rPr>
          <w:rFonts w:ascii="宋体" w:hAnsi="宋体" w:hint="eastAsia"/>
          <w:sz w:val="24"/>
          <w:szCs w:val="20"/>
        </w:rPr>
        <w:t xml:space="preserve">电源：1400W HE </w:t>
      </w:r>
      <w:r w:rsidR="00FB7C22" w:rsidRPr="0024489C">
        <w:rPr>
          <w:rFonts w:ascii="宋体" w:hAnsi="宋体"/>
          <w:sz w:val="24"/>
          <w:szCs w:val="20"/>
        </w:rPr>
        <w:t>冗余电源</w:t>
      </w:r>
      <w:r w:rsidR="00FB7C22" w:rsidRPr="0024489C">
        <w:rPr>
          <w:rFonts w:ascii="宋体" w:hAnsi="宋体" w:hint="eastAsia"/>
          <w:sz w:val="24"/>
          <w:szCs w:val="20"/>
        </w:rPr>
        <w:t>*2</w:t>
      </w:r>
    </w:p>
    <w:p w:rsidR="00FB7C22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.17</w:t>
      </w:r>
      <w:r w:rsidR="00FB7C22" w:rsidRPr="0024489C">
        <w:rPr>
          <w:rFonts w:ascii="宋体" w:hAnsi="宋体" w:hint="eastAsia"/>
          <w:sz w:val="24"/>
          <w:szCs w:val="20"/>
        </w:rPr>
        <w:t>机架电源线：2.8米，10安/100-250伏，C13/IEC 320-C14机架电源线* 2</w:t>
      </w:r>
    </w:p>
    <w:p w:rsidR="00F2466C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.18</w:t>
      </w:r>
      <w:r w:rsidR="00F2466C" w:rsidRPr="0024489C">
        <w:rPr>
          <w:rFonts w:ascii="宋体" w:hAnsi="宋体" w:hint="eastAsia"/>
          <w:sz w:val="24"/>
          <w:szCs w:val="20"/>
        </w:rPr>
        <w:t>风扇：</w:t>
      </w:r>
      <w:r w:rsidR="008D6D94" w:rsidRPr="0024489C">
        <w:rPr>
          <w:rFonts w:ascii="宋体" w:hAnsi="宋体" w:hint="eastAsia"/>
          <w:sz w:val="24"/>
          <w:szCs w:val="20"/>
        </w:rPr>
        <w:t>4个</w:t>
      </w:r>
      <w:r w:rsidR="00F2466C" w:rsidRPr="0024489C">
        <w:rPr>
          <w:rFonts w:ascii="宋体" w:hAnsi="宋体" w:hint="eastAsia"/>
          <w:sz w:val="24"/>
          <w:szCs w:val="20"/>
        </w:rPr>
        <w:t>带报警风扇</w:t>
      </w:r>
      <w:r w:rsidR="008D6D94" w:rsidRPr="0024489C">
        <w:rPr>
          <w:rFonts w:ascii="宋体" w:hAnsi="宋体" w:hint="eastAsia"/>
          <w:sz w:val="24"/>
          <w:szCs w:val="20"/>
        </w:rPr>
        <w:t xml:space="preserve"> </w:t>
      </w:r>
    </w:p>
    <w:p w:rsidR="00F2466C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.19</w:t>
      </w:r>
      <w:r w:rsidR="00F2466C" w:rsidRPr="0024489C">
        <w:rPr>
          <w:rFonts w:ascii="宋体" w:hAnsi="宋体" w:hint="eastAsia"/>
          <w:sz w:val="24"/>
          <w:szCs w:val="20"/>
        </w:rPr>
        <w:t xml:space="preserve">网络控制器：四端口千兆网卡 </w:t>
      </w:r>
    </w:p>
    <w:p w:rsidR="00F2466C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.20</w:t>
      </w:r>
      <w:r w:rsidR="00F2466C" w:rsidRPr="0024489C">
        <w:rPr>
          <w:rFonts w:ascii="宋体" w:hAnsi="宋体" w:hint="eastAsia"/>
          <w:sz w:val="24"/>
          <w:szCs w:val="20"/>
        </w:rPr>
        <w:t>电源：</w:t>
      </w:r>
      <w:r w:rsidR="008D6D94" w:rsidRPr="0024489C">
        <w:rPr>
          <w:rFonts w:ascii="宋体" w:hAnsi="宋体" w:hint="eastAsia"/>
          <w:sz w:val="24"/>
          <w:szCs w:val="20"/>
        </w:rPr>
        <w:t>2个</w:t>
      </w:r>
      <w:r w:rsidR="00F2466C" w:rsidRPr="0024489C">
        <w:rPr>
          <w:rFonts w:ascii="宋体" w:hAnsi="宋体" w:hint="eastAsia"/>
          <w:sz w:val="24"/>
          <w:szCs w:val="20"/>
        </w:rPr>
        <w:t>热插拔电源</w:t>
      </w:r>
      <w:r w:rsidR="008D6D94" w:rsidRPr="0024489C">
        <w:rPr>
          <w:rFonts w:ascii="宋体" w:hAnsi="宋体" w:hint="eastAsia"/>
          <w:sz w:val="24"/>
          <w:szCs w:val="20"/>
        </w:rPr>
        <w:t xml:space="preserve"> </w:t>
      </w:r>
    </w:p>
    <w:p w:rsidR="008D6D94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.21</w:t>
      </w:r>
      <w:r w:rsidR="00F46563">
        <w:rPr>
          <w:rFonts w:ascii="宋体" w:hAnsi="宋体" w:hint="eastAsia"/>
          <w:sz w:val="24"/>
          <w:szCs w:val="20"/>
        </w:rPr>
        <w:t xml:space="preserve"> </w:t>
      </w:r>
      <w:r w:rsidR="008D6D94" w:rsidRPr="0024489C">
        <w:rPr>
          <w:rFonts w:ascii="宋体" w:hAnsi="宋体" w:hint="eastAsia"/>
          <w:sz w:val="24"/>
          <w:szCs w:val="20"/>
        </w:rPr>
        <w:t>1T移动硬盘1个</w:t>
      </w:r>
    </w:p>
    <w:p w:rsidR="004B26E4" w:rsidRPr="0024489C" w:rsidRDefault="00C63CBB" w:rsidP="00C63CBB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4.4.</w:t>
      </w:r>
      <w:r w:rsidR="00F46563">
        <w:rPr>
          <w:rFonts w:ascii="宋体" w:hAnsi="宋体" w:hint="eastAsia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.22</w:t>
      </w:r>
      <w:r w:rsidR="00F46563">
        <w:rPr>
          <w:rFonts w:ascii="宋体" w:hAnsi="宋体" w:hint="eastAsia"/>
          <w:sz w:val="24"/>
          <w:szCs w:val="20"/>
        </w:rPr>
        <w:t xml:space="preserve"> </w:t>
      </w:r>
      <w:r w:rsidR="008D6D94" w:rsidRPr="0024489C">
        <w:rPr>
          <w:rFonts w:ascii="宋体" w:hAnsi="宋体" w:hint="eastAsia"/>
          <w:sz w:val="24"/>
          <w:szCs w:val="20"/>
        </w:rPr>
        <w:t>19"显示器一台</w:t>
      </w:r>
    </w:p>
    <w:p w:rsidR="004B26E4" w:rsidRPr="0024489C" w:rsidRDefault="004B26E4" w:rsidP="00C63CBB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4.5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电气、自动控制要求</w:t>
      </w:r>
    </w:p>
    <w:p w:rsidR="004B26E4" w:rsidRPr="0024489C" w:rsidRDefault="004B26E4" w:rsidP="00C63CBB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4.5.1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自动控制过程的要求</w:t>
      </w:r>
    </w:p>
    <w:p w:rsidR="00EE7B65" w:rsidRPr="0024489C" w:rsidRDefault="00EE7B65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4.5.1.1需要安装药监码数据库及其支持的操作系统和其他相关系统软件包。</w:t>
      </w:r>
    </w:p>
    <w:p w:rsidR="00EE7B65" w:rsidRPr="0024489C" w:rsidRDefault="00EE7B65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4.5.1.2数据库能完全兼容车间目前的药监码系统，能够支持车间现有形式的自动扫码线、手工扫码线、药监码异常处理以及药监码导出、打印等功能。</w:t>
      </w:r>
    </w:p>
    <w:p w:rsidR="00EE7B65" w:rsidRPr="0024489C" w:rsidRDefault="00EE7B65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4.5.1.3需要安装最新版本“MIPS”高立开元药监码集成软件。</w:t>
      </w:r>
    </w:p>
    <w:p w:rsidR="00EE7B65" w:rsidRPr="0024489C" w:rsidRDefault="00EE7B65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4.5.1.4具备系统及数据完整备份方案，能够定时自动备份。</w:t>
      </w:r>
    </w:p>
    <w:p w:rsidR="00C63CBB" w:rsidRPr="0024489C" w:rsidRDefault="004D1890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4.5.1.5电子数据系统应符合GAMP5和21CFR Part11要求</w:t>
      </w:r>
    </w:p>
    <w:p w:rsidR="00C63CBB" w:rsidRPr="0024489C" w:rsidRDefault="00C63CBB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</w:t>
      </w:r>
      <w:r w:rsidRPr="0024489C">
        <w:rPr>
          <w:rFonts w:ascii="宋体" w:hAnsi="宋体" w:hint="eastAsia"/>
          <w:sz w:val="24"/>
          <w:szCs w:val="20"/>
        </w:rPr>
        <w:t>5</w:t>
      </w:r>
      <w:r w:rsidRPr="0024489C">
        <w:rPr>
          <w:rFonts w:ascii="宋体" w:hAnsi="宋体"/>
          <w:sz w:val="24"/>
          <w:szCs w:val="20"/>
        </w:rPr>
        <w:t>.</w:t>
      </w:r>
      <w:r w:rsidRPr="0024489C">
        <w:rPr>
          <w:rFonts w:ascii="宋体" w:hAnsi="宋体" w:hint="eastAsia"/>
          <w:sz w:val="24"/>
          <w:szCs w:val="20"/>
        </w:rPr>
        <w:t>1</w:t>
      </w:r>
      <w:r w:rsidRPr="0024489C">
        <w:rPr>
          <w:rFonts w:ascii="宋体" w:hAnsi="宋体"/>
          <w:sz w:val="24"/>
          <w:szCs w:val="20"/>
        </w:rPr>
        <w:t>.</w:t>
      </w:r>
      <w:r w:rsidRPr="0024489C">
        <w:rPr>
          <w:rFonts w:ascii="宋体" w:hAnsi="宋体" w:hint="eastAsia"/>
          <w:sz w:val="24"/>
          <w:szCs w:val="20"/>
        </w:rPr>
        <w:t>6具备审计追踪功能，且能够打印、导出审计追踪历史数据，审计最终历史记录不可修改。</w:t>
      </w:r>
    </w:p>
    <w:p w:rsidR="00C63CBB" w:rsidRDefault="00C63CBB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</w:t>
      </w:r>
      <w:r w:rsidRPr="0024489C">
        <w:rPr>
          <w:rFonts w:ascii="宋体" w:hAnsi="宋体" w:hint="eastAsia"/>
          <w:sz w:val="24"/>
          <w:szCs w:val="20"/>
        </w:rPr>
        <w:t>5</w:t>
      </w:r>
      <w:r w:rsidRPr="0024489C">
        <w:rPr>
          <w:rFonts w:ascii="宋体" w:hAnsi="宋体"/>
          <w:sz w:val="24"/>
          <w:szCs w:val="20"/>
        </w:rPr>
        <w:t>.</w:t>
      </w:r>
      <w:r w:rsidRPr="0024489C">
        <w:rPr>
          <w:rFonts w:ascii="宋体" w:hAnsi="宋体" w:hint="eastAsia"/>
          <w:sz w:val="24"/>
          <w:szCs w:val="20"/>
        </w:rPr>
        <w:t>1</w:t>
      </w:r>
      <w:r w:rsidRPr="0024489C">
        <w:rPr>
          <w:rFonts w:ascii="宋体" w:hAnsi="宋体"/>
          <w:sz w:val="24"/>
          <w:szCs w:val="20"/>
        </w:rPr>
        <w:t>.</w:t>
      </w:r>
      <w:r w:rsidRPr="0024489C">
        <w:rPr>
          <w:rFonts w:ascii="宋体" w:hAnsi="宋体" w:hint="eastAsia"/>
          <w:sz w:val="24"/>
          <w:szCs w:val="20"/>
        </w:rPr>
        <w:t>7设备计算机</w:t>
      </w:r>
      <w:r w:rsidR="00AD602B">
        <w:rPr>
          <w:rFonts w:ascii="宋体" w:hAnsi="宋体" w:hint="eastAsia"/>
          <w:sz w:val="24"/>
          <w:szCs w:val="20"/>
        </w:rPr>
        <w:t>化</w:t>
      </w:r>
      <w:r w:rsidRPr="0024489C">
        <w:rPr>
          <w:rFonts w:ascii="宋体" w:hAnsi="宋体" w:hint="eastAsia"/>
          <w:sz w:val="24"/>
          <w:szCs w:val="20"/>
        </w:rPr>
        <w:t>系统可实时显示关键参数，生成批次记录及报警记录，所有数据和记录可保存</w:t>
      </w:r>
      <w:r w:rsidR="00AD602B" w:rsidRPr="002F3C23">
        <w:rPr>
          <w:rFonts w:ascii="宋体" w:hAnsi="宋体" w:hint="eastAsia"/>
          <w:sz w:val="24"/>
          <w:szCs w:val="20"/>
        </w:rPr>
        <w:t>、查询、</w:t>
      </w:r>
      <w:r w:rsidRPr="0024489C">
        <w:rPr>
          <w:rFonts w:ascii="宋体" w:hAnsi="宋体" w:hint="eastAsia"/>
          <w:sz w:val="24"/>
          <w:szCs w:val="20"/>
        </w:rPr>
        <w:t>导出、打印，并且不可修改，满足各数据完整性要求。</w:t>
      </w:r>
    </w:p>
    <w:p w:rsidR="00AD602B" w:rsidRPr="002F3C23" w:rsidRDefault="00AD602B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F3C23">
        <w:rPr>
          <w:rFonts w:ascii="宋体" w:hAnsi="宋体"/>
          <w:sz w:val="24"/>
          <w:szCs w:val="20"/>
        </w:rPr>
        <w:t>4.</w:t>
      </w:r>
      <w:r w:rsidRPr="002F3C23">
        <w:rPr>
          <w:rFonts w:ascii="宋体" w:hAnsi="宋体" w:hint="eastAsia"/>
          <w:sz w:val="24"/>
          <w:szCs w:val="20"/>
        </w:rPr>
        <w:t>5</w:t>
      </w:r>
      <w:r w:rsidRPr="002F3C23">
        <w:rPr>
          <w:rFonts w:ascii="宋体" w:hAnsi="宋体"/>
          <w:sz w:val="24"/>
          <w:szCs w:val="20"/>
        </w:rPr>
        <w:t>.</w:t>
      </w:r>
      <w:r w:rsidRPr="002F3C23">
        <w:rPr>
          <w:rFonts w:ascii="宋体" w:hAnsi="宋体" w:hint="eastAsia"/>
          <w:sz w:val="24"/>
          <w:szCs w:val="20"/>
        </w:rPr>
        <w:t>1</w:t>
      </w:r>
      <w:r w:rsidRPr="002F3C23">
        <w:rPr>
          <w:rFonts w:ascii="宋体" w:hAnsi="宋体"/>
          <w:sz w:val="24"/>
          <w:szCs w:val="20"/>
        </w:rPr>
        <w:t>.</w:t>
      </w:r>
      <w:r w:rsidRPr="002F3C23">
        <w:rPr>
          <w:rFonts w:ascii="宋体" w:hAnsi="宋体" w:hint="eastAsia"/>
          <w:sz w:val="24"/>
          <w:szCs w:val="20"/>
        </w:rPr>
        <w:t>8设备计算机化系统及软件因为正版，系统至少为专业版以上</w:t>
      </w:r>
    </w:p>
    <w:p w:rsidR="00AD602B" w:rsidRPr="002F3C23" w:rsidRDefault="00AD602B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F3C23">
        <w:rPr>
          <w:rFonts w:ascii="宋体" w:hAnsi="宋体"/>
          <w:sz w:val="24"/>
          <w:szCs w:val="20"/>
        </w:rPr>
        <w:t>4.</w:t>
      </w:r>
      <w:r w:rsidRPr="002F3C23">
        <w:rPr>
          <w:rFonts w:ascii="宋体" w:hAnsi="宋体" w:hint="eastAsia"/>
          <w:sz w:val="24"/>
          <w:szCs w:val="20"/>
        </w:rPr>
        <w:t>5</w:t>
      </w:r>
      <w:r w:rsidRPr="002F3C23">
        <w:rPr>
          <w:rFonts w:ascii="宋体" w:hAnsi="宋体"/>
          <w:sz w:val="24"/>
          <w:szCs w:val="20"/>
        </w:rPr>
        <w:t>.</w:t>
      </w:r>
      <w:r w:rsidRPr="002F3C23">
        <w:rPr>
          <w:rFonts w:ascii="宋体" w:hAnsi="宋体" w:hint="eastAsia"/>
          <w:sz w:val="24"/>
          <w:szCs w:val="20"/>
        </w:rPr>
        <w:t>1</w:t>
      </w:r>
      <w:r w:rsidRPr="002F3C23">
        <w:rPr>
          <w:rFonts w:ascii="宋体" w:hAnsi="宋体"/>
          <w:sz w:val="24"/>
          <w:szCs w:val="20"/>
        </w:rPr>
        <w:t>.</w:t>
      </w:r>
      <w:r w:rsidRPr="002F3C23">
        <w:rPr>
          <w:rFonts w:ascii="宋体" w:hAnsi="宋体" w:hint="eastAsia"/>
          <w:sz w:val="24"/>
          <w:szCs w:val="20"/>
        </w:rPr>
        <w:t>9系统具备满足法规及使用要求的至少三级权限管理功能，每级权限可设置多个账号，每个账号可设置至少8位数独立密码保护，可设置密码强制更换时限、自动锁屏/登出时限和</w:t>
      </w:r>
      <w:r w:rsidRPr="002F3C23">
        <w:rPr>
          <w:rFonts w:ascii="宋体" w:hAnsi="宋体" w:hint="eastAsia"/>
          <w:sz w:val="24"/>
          <w:szCs w:val="20"/>
        </w:rPr>
        <w:lastRenderedPageBreak/>
        <w:t>最大登陆尝试次数，时间可通过权限管理</w:t>
      </w:r>
    </w:p>
    <w:p w:rsidR="00AD602B" w:rsidRPr="002F3C23" w:rsidRDefault="00AD602B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F3C23">
        <w:rPr>
          <w:rFonts w:ascii="宋体" w:hAnsi="宋体"/>
          <w:sz w:val="24"/>
          <w:szCs w:val="20"/>
        </w:rPr>
        <w:t>4.</w:t>
      </w:r>
      <w:r w:rsidRPr="002F3C23">
        <w:rPr>
          <w:rFonts w:ascii="宋体" w:hAnsi="宋体" w:hint="eastAsia"/>
          <w:sz w:val="24"/>
          <w:szCs w:val="20"/>
        </w:rPr>
        <w:t>5</w:t>
      </w:r>
      <w:r w:rsidRPr="002F3C23">
        <w:rPr>
          <w:rFonts w:ascii="宋体" w:hAnsi="宋体"/>
          <w:sz w:val="24"/>
          <w:szCs w:val="20"/>
        </w:rPr>
        <w:t>.</w:t>
      </w:r>
      <w:r w:rsidRPr="002F3C23">
        <w:rPr>
          <w:rFonts w:ascii="宋体" w:hAnsi="宋体" w:hint="eastAsia"/>
          <w:sz w:val="24"/>
          <w:szCs w:val="20"/>
        </w:rPr>
        <w:t>1</w:t>
      </w:r>
      <w:r w:rsidRPr="002F3C23">
        <w:rPr>
          <w:rFonts w:ascii="宋体" w:hAnsi="宋体"/>
          <w:sz w:val="24"/>
          <w:szCs w:val="20"/>
        </w:rPr>
        <w:t>.</w:t>
      </w:r>
      <w:r w:rsidRPr="002F3C23">
        <w:rPr>
          <w:rFonts w:ascii="宋体" w:hAnsi="宋体" w:hint="eastAsia"/>
          <w:sz w:val="24"/>
          <w:szCs w:val="20"/>
        </w:rPr>
        <w:t>10厂家提供程序备份</w:t>
      </w:r>
    </w:p>
    <w:p w:rsidR="009B7708" w:rsidRPr="002F3C23" w:rsidRDefault="009B7708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F3C23">
        <w:rPr>
          <w:rFonts w:ascii="宋体" w:hAnsi="宋体"/>
          <w:sz w:val="24"/>
          <w:szCs w:val="20"/>
        </w:rPr>
        <w:t>4.</w:t>
      </w:r>
      <w:r w:rsidRPr="002F3C23">
        <w:rPr>
          <w:rFonts w:ascii="宋体" w:hAnsi="宋体" w:hint="eastAsia"/>
          <w:sz w:val="24"/>
          <w:szCs w:val="20"/>
        </w:rPr>
        <w:t>5</w:t>
      </w:r>
      <w:r w:rsidRPr="002F3C23">
        <w:rPr>
          <w:rFonts w:ascii="宋体" w:hAnsi="宋体"/>
          <w:sz w:val="24"/>
          <w:szCs w:val="20"/>
        </w:rPr>
        <w:t>.</w:t>
      </w:r>
      <w:r w:rsidRPr="002F3C23">
        <w:rPr>
          <w:rFonts w:ascii="宋体" w:hAnsi="宋体" w:hint="eastAsia"/>
          <w:sz w:val="24"/>
          <w:szCs w:val="20"/>
        </w:rPr>
        <w:t>1</w:t>
      </w:r>
      <w:r w:rsidRPr="002F3C23">
        <w:rPr>
          <w:rFonts w:ascii="宋体" w:hAnsi="宋体"/>
          <w:sz w:val="24"/>
          <w:szCs w:val="20"/>
        </w:rPr>
        <w:t>.</w:t>
      </w:r>
      <w:r w:rsidRPr="002F3C23">
        <w:rPr>
          <w:rFonts w:ascii="宋体" w:hAnsi="宋体" w:hint="eastAsia"/>
          <w:sz w:val="24"/>
          <w:szCs w:val="20"/>
        </w:rPr>
        <w:t>11系统断电恢复不影响系统正常运行、系统设置以及数据完整性</w:t>
      </w:r>
    </w:p>
    <w:p w:rsidR="004B26E4" w:rsidRPr="0024489C" w:rsidRDefault="004B26E4" w:rsidP="0024489C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</w:rPr>
      </w:pPr>
      <w:r w:rsidRPr="0024489C">
        <w:rPr>
          <w:rFonts w:ascii="Arial" w:hAnsi="Arial"/>
          <w:b/>
          <w:caps/>
          <w:kern w:val="0"/>
          <w:sz w:val="24"/>
          <w:szCs w:val="20"/>
        </w:rPr>
        <w:t>4.5.2</w:t>
      </w:r>
      <w:r w:rsidRPr="0024489C">
        <w:rPr>
          <w:rFonts w:ascii="Arial" w:hAnsi="Arial" w:hint="eastAsia"/>
          <w:b/>
          <w:caps/>
          <w:kern w:val="0"/>
          <w:sz w:val="24"/>
          <w:szCs w:val="20"/>
        </w:rPr>
        <w:t>计算机化系统的验证要求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4.5.2.1</w:t>
      </w:r>
      <w:r w:rsidRPr="0024489C">
        <w:rPr>
          <w:rFonts w:ascii="宋体" w:hAnsi="宋体" w:hint="eastAsia"/>
          <w:sz w:val="24"/>
          <w:szCs w:val="20"/>
        </w:rPr>
        <w:t>应包含计算机化系统相关评估、</w:t>
      </w:r>
      <w:r w:rsidRPr="0024489C">
        <w:rPr>
          <w:rFonts w:ascii="宋体" w:hAnsi="宋体"/>
          <w:sz w:val="24"/>
          <w:szCs w:val="20"/>
        </w:rPr>
        <w:t>FAT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SAT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DQ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IQ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OQ</w:t>
      </w:r>
      <w:r w:rsidRPr="0024489C">
        <w:rPr>
          <w:rFonts w:ascii="宋体" w:hAnsi="宋体" w:hint="eastAsia"/>
          <w:sz w:val="24"/>
          <w:szCs w:val="20"/>
        </w:rPr>
        <w:t>；</w:t>
      </w:r>
    </w:p>
    <w:p w:rsidR="004B26E4" w:rsidRPr="0024489C" w:rsidRDefault="0024489C" w:rsidP="0024489C">
      <w:pPr>
        <w:pStyle w:val="30"/>
        <w:spacing w:line="460" w:lineRule="exact"/>
        <w:rPr>
          <w:rFonts w:ascii="宋体"/>
        </w:rPr>
      </w:pPr>
      <w:r w:rsidRPr="0024489C">
        <w:rPr>
          <w:rFonts w:ascii="宋体" w:hAnsi="宋体"/>
          <w:sz w:val="24"/>
          <w:szCs w:val="20"/>
        </w:rPr>
        <w:t>4.5.2.2</w:t>
      </w:r>
      <w:r w:rsidRPr="0024489C">
        <w:rPr>
          <w:rFonts w:ascii="宋体" w:hAnsi="宋体" w:hint="eastAsia"/>
          <w:sz w:val="24"/>
          <w:szCs w:val="20"/>
        </w:rPr>
        <w:t>相关计算机化系统的验证需与设备验证同步进行，其设备的</w:t>
      </w:r>
      <w:r w:rsidRPr="0024489C">
        <w:rPr>
          <w:rFonts w:ascii="宋体" w:hAnsi="宋体"/>
          <w:sz w:val="24"/>
          <w:szCs w:val="20"/>
        </w:rPr>
        <w:t>FAT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SAT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DQ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IQ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OQ</w:t>
      </w:r>
      <w:r w:rsidRPr="0024489C">
        <w:rPr>
          <w:rFonts w:ascii="宋体" w:hAnsi="宋体" w:hint="eastAsia"/>
          <w:sz w:val="24"/>
          <w:szCs w:val="20"/>
        </w:rPr>
        <w:t>文件中需包含对其计算机化系统的验证，验证项目及标准符合</w:t>
      </w:r>
      <w:r w:rsidRPr="0024489C">
        <w:rPr>
          <w:rFonts w:ascii="宋体" w:hAnsi="宋体"/>
          <w:sz w:val="24"/>
          <w:szCs w:val="20"/>
        </w:rPr>
        <w:t>GAMP5</w:t>
      </w:r>
      <w:r w:rsidRPr="0024489C">
        <w:rPr>
          <w:rFonts w:ascii="宋体" w:hAnsi="宋体" w:hint="eastAsia"/>
          <w:sz w:val="24"/>
          <w:szCs w:val="20"/>
        </w:rPr>
        <w:t>，及计算机化系统和数据完整性其他相关法规、标准要求要求。</w:t>
      </w:r>
    </w:p>
    <w:p w:rsidR="0024489C" w:rsidRPr="0024489C" w:rsidRDefault="0024489C" w:rsidP="0024489C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bookmarkStart w:id="6" w:name="_Toc452630864"/>
      <w:bookmarkStart w:id="7" w:name="_Toc361310627"/>
      <w:bookmarkStart w:id="8" w:name="_Toc529956210"/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4.6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安全要求</w:t>
      </w:r>
      <w:bookmarkEnd w:id="6"/>
      <w:bookmarkEnd w:id="7"/>
      <w:bookmarkEnd w:id="8"/>
    </w:p>
    <w:p w:rsidR="0024489C" w:rsidRPr="0024489C" w:rsidRDefault="0024489C" w:rsidP="0024489C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4.6.1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密封连锁及压力保护</w:t>
      </w:r>
    </w:p>
    <w:p w:rsidR="0024489C" w:rsidRDefault="0024489C" w:rsidP="0024489C">
      <w:pPr>
        <w:pStyle w:val="30"/>
        <w:spacing w:line="360" w:lineRule="auto"/>
        <w:rPr>
          <w:rFonts w:ascii="宋体"/>
        </w:rPr>
      </w:pPr>
      <w:r>
        <w:rPr>
          <w:rFonts w:ascii="宋体" w:hAnsi="宋体"/>
          <w:color w:val="000000"/>
        </w:rPr>
        <w:t>N/A</w:t>
      </w:r>
    </w:p>
    <w:p w:rsidR="0024489C" w:rsidRPr="0024489C" w:rsidRDefault="0024489C" w:rsidP="0024489C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4.6.2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电气保护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bookmarkStart w:id="9" w:name="_Toc465846121"/>
      <w:r w:rsidRPr="0024489C">
        <w:rPr>
          <w:rFonts w:ascii="宋体" w:hAnsi="宋体"/>
          <w:sz w:val="24"/>
          <w:szCs w:val="20"/>
        </w:rPr>
        <w:t>4.6.2.1</w:t>
      </w:r>
      <w:r w:rsidRPr="0024489C">
        <w:rPr>
          <w:rFonts w:ascii="宋体" w:hAnsi="宋体" w:hint="eastAsia"/>
          <w:sz w:val="24"/>
          <w:szCs w:val="20"/>
        </w:rPr>
        <w:t>电气安全应符合</w:t>
      </w:r>
      <w:r w:rsidRPr="0024489C">
        <w:rPr>
          <w:rFonts w:ascii="宋体" w:hAnsi="宋体"/>
          <w:sz w:val="24"/>
          <w:szCs w:val="20"/>
        </w:rPr>
        <w:t>GB4793.1</w:t>
      </w:r>
      <w:r w:rsidRPr="0024489C">
        <w:rPr>
          <w:rFonts w:ascii="宋体" w:hAnsi="宋体" w:hint="eastAsia"/>
          <w:sz w:val="24"/>
          <w:szCs w:val="20"/>
        </w:rPr>
        <w:t>和</w:t>
      </w:r>
      <w:r w:rsidRPr="0024489C">
        <w:rPr>
          <w:rFonts w:ascii="宋体" w:hAnsi="宋体"/>
          <w:sz w:val="24"/>
          <w:szCs w:val="20"/>
        </w:rPr>
        <w:t>GB4793.4</w:t>
      </w:r>
      <w:r w:rsidRPr="0024489C">
        <w:rPr>
          <w:rFonts w:ascii="宋体" w:hAnsi="宋体" w:hint="eastAsia"/>
          <w:sz w:val="24"/>
          <w:szCs w:val="20"/>
        </w:rPr>
        <w:t>的要求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bookmarkStart w:id="10" w:name="_Toc471826492"/>
      <w:bookmarkStart w:id="11" w:name="_Toc471826386"/>
      <w:r w:rsidRPr="0024489C">
        <w:rPr>
          <w:rFonts w:ascii="宋体" w:hAnsi="宋体"/>
          <w:sz w:val="24"/>
          <w:szCs w:val="20"/>
        </w:rPr>
        <w:t>4.6.2.2</w:t>
      </w:r>
      <w:r w:rsidRPr="0024489C">
        <w:rPr>
          <w:rFonts w:ascii="宋体" w:hAnsi="宋体" w:hint="eastAsia"/>
          <w:sz w:val="24"/>
          <w:szCs w:val="20"/>
        </w:rPr>
        <w:t>仪器要有漏电保护功能。</w:t>
      </w:r>
      <w:bookmarkEnd w:id="10"/>
      <w:bookmarkEnd w:id="11"/>
    </w:p>
    <w:p w:rsid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4.6.2</w:t>
      </w:r>
      <w:r>
        <w:rPr>
          <w:rFonts w:ascii="宋体" w:hAnsi="宋体" w:hint="eastAsia"/>
          <w:sz w:val="24"/>
          <w:szCs w:val="20"/>
        </w:rPr>
        <w:t>.3</w:t>
      </w:r>
      <w:r w:rsidRPr="0024489C">
        <w:rPr>
          <w:rFonts w:ascii="宋体" w:hAnsi="宋体" w:hint="eastAsia"/>
          <w:sz w:val="24"/>
          <w:szCs w:val="20"/>
        </w:rPr>
        <w:t>具有漏电保护、触电保护、确保使用安全性。</w:t>
      </w:r>
      <w:bookmarkStart w:id="12" w:name="_Toc529956211"/>
    </w:p>
    <w:p w:rsidR="0024489C" w:rsidRPr="0024489C" w:rsidRDefault="0024489C" w:rsidP="0024489C">
      <w:pPr>
        <w:pStyle w:val="30"/>
        <w:spacing w:line="460" w:lineRule="exact"/>
        <w:rPr>
          <w:rFonts w:ascii="Arial" w:hAnsi="Arial"/>
          <w:b/>
          <w:caps/>
          <w:kern w:val="0"/>
          <w:sz w:val="24"/>
          <w:szCs w:val="20"/>
          <w:lang w:eastAsia="it-IT"/>
        </w:rPr>
      </w:pPr>
      <w:r w:rsidRPr="0024489C">
        <w:rPr>
          <w:rFonts w:ascii="Arial" w:hAnsi="Arial"/>
          <w:b/>
          <w:caps/>
          <w:kern w:val="0"/>
          <w:sz w:val="24"/>
          <w:szCs w:val="20"/>
          <w:lang w:eastAsia="it-IT"/>
        </w:rPr>
        <w:t>4.7</w:t>
      </w:r>
      <w:r w:rsidRPr="0024489C">
        <w:rPr>
          <w:rFonts w:ascii="Arial" w:hAnsi="Arial" w:hint="eastAsia"/>
          <w:b/>
          <w:caps/>
          <w:kern w:val="0"/>
          <w:sz w:val="24"/>
          <w:szCs w:val="20"/>
          <w:lang w:eastAsia="it-IT"/>
        </w:rPr>
        <w:t>文件要求</w:t>
      </w:r>
      <w:bookmarkEnd w:id="9"/>
      <w:bookmarkEnd w:id="12"/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4.7.1</w:t>
      </w:r>
      <w:r w:rsidRPr="0024489C">
        <w:rPr>
          <w:rFonts w:ascii="宋体" w:hAnsi="宋体" w:hint="eastAsia"/>
          <w:sz w:val="24"/>
          <w:szCs w:val="20"/>
        </w:rPr>
        <w:t>投标文件、合同及订单。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4.7.2</w:t>
      </w:r>
      <w:r w:rsidRPr="0024489C">
        <w:rPr>
          <w:rFonts w:ascii="宋体" w:hAnsi="宋体" w:hint="eastAsia"/>
          <w:sz w:val="24"/>
          <w:szCs w:val="20"/>
        </w:rPr>
        <w:t>卖方发运清单及相关检验报告。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4.7.3</w:t>
      </w:r>
      <w:r w:rsidRPr="0024489C">
        <w:rPr>
          <w:rFonts w:ascii="宋体" w:hAnsi="宋体" w:hint="eastAsia"/>
          <w:sz w:val="24"/>
          <w:szCs w:val="20"/>
        </w:rPr>
        <w:t>设计选型文件：设备及其计算机化系统的详细设计说明、功能说明、配置说明。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4.7.4</w:t>
      </w:r>
      <w:r w:rsidRPr="0024489C">
        <w:rPr>
          <w:rFonts w:ascii="宋体" w:hAnsi="宋体" w:hint="eastAsia"/>
          <w:sz w:val="24"/>
          <w:szCs w:val="20"/>
        </w:rPr>
        <w:t>图纸：各种安装、确认、维修等活动所需的电子版及打印版设备实物图、布局图、设备尺寸图、设备局部图（与工艺、功能相关的细节图）、</w:t>
      </w:r>
      <w:r w:rsidRPr="0024489C">
        <w:rPr>
          <w:rFonts w:ascii="宋体" w:hAnsi="宋体"/>
          <w:sz w:val="24"/>
          <w:szCs w:val="20"/>
        </w:rPr>
        <w:t>P&amp;ID</w:t>
      </w:r>
      <w:r w:rsidRPr="0024489C">
        <w:rPr>
          <w:rFonts w:ascii="宋体" w:hAnsi="宋体" w:hint="eastAsia"/>
          <w:sz w:val="24"/>
          <w:szCs w:val="20"/>
        </w:rPr>
        <w:t>图、控制原理图、</w:t>
      </w:r>
      <w:r w:rsidRPr="0024489C">
        <w:rPr>
          <w:rFonts w:ascii="宋体" w:hAnsi="宋体"/>
          <w:sz w:val="24"/>
          <w:szCs w:val="20"/>
        </w:rPr>
        <w:t>PLC</w:t>
      </w:r>
      <w:r w:rsidRPr="0024489C">
        <w:rPr>
          <w:rFonts w:ascii="宋体" w:hAnsi="宋体" w:hint="eastAsia"/>
          <w:sz w:val="24"/>
          <w:szCs w:val="20"/>
        </w:rPr>
        <w:t>图、计算机化系统相关图纸、注释参考、图纸清单等。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4.7.5</w:t>
      </w:r>
      <w:r w:rsidRPr="0024489C">
        <w:rPr>
          <w:rFonts w:ascii="宋体" w:hAnsi="宋体" w:hint="eastAsia"/>
          <w:sz w:val="24"/>
          <w:szCs w:val="20"/>
        </w:rPr>
        <w:t>零配件、部件、元件清单：包括编号、对应厂家名称、生产地、规格及必要说明。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4.7.6</w:t>
      </w:r>
      <w:r w:rsidRPr="0024489C">
        <w:rPr>
          <w:rFonts w:ascii="宋体" w:hAnsi="宋体" w:hint="eastAsia"/>
          <w:sz w:val="24"/>
          <w:szCs w:val="20"/>
        </w:rPr>
        <w:t>设备制造相关文件：工厂相关检测报告、材质清单、材质报告及合格证（写明材料有效期）、清洁处理程序、各种标示、出厂合格证、各组件相关报告及合格证、计量证书及报告。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4.7.7</w:t>
      </w:r>
      <w:r w:rsidRPr="0024489C">
        <w:rPr>
          <w:rFonts w:ascii="宋体" w:hAnsi="宋体" w:hint="eastAsia"/>
          <w:sz w:val="24"/>
          <w:szCs w:val="20"/>
        </w:rPr>
        <w:t>易损件、备用零部件清单。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4.7.8</w:t>
      </w:r>
      <w:r w:rsidRPr="0024489C">
        <w:rPr>
          <w:rFonts w:ascii="宋体" w:hAnsi="宋体" w:hint="eastAsia"/>
          <w:sz w:val="24"/>
          <w:szCs w:val="20"/>
        </w:rPr>
        <w:t>仪器仪表清单和相关校验报告及计量证书。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4.7.9</w:t>
      </w:r>
      <w:r w:rsidRPr="0024489C">
        <w:rPr>
          <w:rFonts w:ascii="宋体" w:hAnsi="宋体" w:hint="eastAsia"/>
          <w:sz w:val="24"/>
          <w:szCs w:val="20"/>
        </w:rPr>
        <w:t>设备交付计划表。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lastRenderedPageBreak/>
        <w:t>4.7.10</w:t>
      </w:r>
      <w:r w:rsidRPr="0024489C">
        <w:rPr>
          <w:rFonts w:ascii="宋体" w:hAnsi="宋体" w:hint="eastAsia"/>
          <w:sz w:val="24"/>
          <w:szCs w:val="20"/>
        </w:rPr>
        <w:t>安全报告。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4.7.11</w:t>
      </w:r>
      <w:r w:rsidRPr="0024489C">
        <w:rPr>
          <w:rFonts w:ascii="宋体" w:hAnsi="宋体" w:hint="eastAsia"/>
          <w:sz w:val="24"/>
          <w:szCs w:val="20"/>
        </w:rPr>
        <w:t>现场验收测试（</w:t>
      </w:r>
      <w:r w:rsidRPr="0024489C">
        <w:rPr>
          <w:rFonts w:ascii="宋体" w:hAnsi="宋体"/>
          <w:sz w:val="24"/>
          <w:szCs w:val="20"/>
        </w:rPr>
        <w:t>SAT</w:t>
      </w:r>
      <w:r w:rsidRPr="0024489C">
        <w:rPr>
          <w:rFonts w:ascii="宋体" w:hAnsi="宋体" w:hint="eastAsia"/>
          <w:sz w:val="24"/>
          <w:szCs w:val="20"/>
        </w:rPr>
        <w:t>）报告。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4.7.12</w:t>
      </w:r>
      <w:r w:rsidRPr="0024489C">
        <w:rPr>
          <w:rFonts w:ascii="宋体" w:hAnsi="宋体" w:hint="eastAsia"/>
          <w:sz w:val="24"/>
          <w:szCs w:val="20"/>
        </w:rPr>
        <w:t>调试文件：调试计划（调试说明书、调试清单、保修信息、培训计划、再调试计划等），总测试计划，检查计划，检测清单，各测试结果，调试总结报告等。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4.7.13</w:t>
      </w:r>
      <w:r w:rsidRPr="0024489C">
        <w:rPr>
          <w:rFonts w:ascii="宋体" w:hAnsi="宋体" w:hint="eastAsia"/>
          <w:sz w:val="24"/>
          <w:szCs w:val="20"/>
        </w:rPr>
        <w:t>验证文件：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1</w:t>
      </w:r>
      <w:r w:rsidRPr="0024489C">
        <w:rPr>
          <w:rFonts w:ascii="宋体" w:hAnsi="宋体" w:hint="eastAsia"/>
          <w:sz w:val="24"/>
          <w:szCs w:val="20"/>
        </w:rPr>
        <w:t>）</w:t>
      </w:r>
      <w:r w:rsidRPr="0024489C">
        <w:rPr>
          <w:rFonts w:ascii="宋体" w:hAnsi="宋体"/>
          <w:sz w:val="24"/>
          <w:szCs w:val="20"/>
        </w:rPr>
        <w:t>QPP</w:t>
      </w:r>
      <w:r w:rsidRPr="0024489C">
        <w:rPr>
          <w:rFonts w:ascii="宋体" w:hAnsi="宋体" w:hint="eastAsia"/>
          <w:sz w:val="24"/>
          <w:szCs w:val="20"/>
        </w:rPr>
        <w:t>质量项目计划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2</w:t>
      </w:r>
      <w:r w:rsidRPr="0024489C">
        <w:rPr>
          <w:rFonts w:ascii="宋体" w:hAnsi="宋体" w:hint="eastAsia"/>
          <w:sz w:val="24"/>
          <w:szCs w:val="20"/>
        </w:rPr>
        <w:t>）验证相关系统评估、计算机化系统评估、风险评估文件；</w:t>
      </w:r>
      <w:r w:rsidRPr="0024489C">
        <w:rPr>
          <w:rFonts w:ascii="宋体" w:hAnsi="宋体"/>
          <w:sz w:val="24"/>
          <w:szCs w:val="20"/>
        </w:rPr>
        <w:t xml:space="preserve"> 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3</w:t>
      </w:r>
      <w:r w:rsidRPr="0024489C">
        <w:rPr>
          <w:rFonts w:ascii="宋体" w:hAnsi="宋体" w:hint="eastAsia"/>
          <w:sz w:val="24"/>
          <w:szCs w:val="20"/>
        </w:rPr>
        <w:t>）设计确认及文件（</w:t>
      </w:r>
      <w:r w:rsidRPr="0024489C">
        <w:rPr>
          <w:rFonts w:ascii="宋体" w:hAnsi="宋体"/>
          <w:sz w:val="24"/>
          <w:szCs w:val="20"/>
        </w:rPr>
        <w:t>DQ</w:t>
      </w:r>
      <w:r w:rsidRPr="0024489C">
        <w:rPr>
          <w:rFonts w:ascii="宋体" w:hAnsi="宋体" w:hint="eastAsia"/>
          <w:sz w:val="24"/>
          <w:szCs w:val="20"/>
        </w:rPr>
        <w:t>）；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）安装确认及文件（</w:t>
      </w:r>
      <w:r w:rsidRPr="0024489C">
        <w:rPr>
          <w:rFonts w:ascii="宋体" w:hAnsi="宋体"/>
          <w:sz w:val="24"/>
          <w:szCs w:val="20"/>
        </w:rPr>
        <w:t>IQ</w:t>
      </w:r>
      <w:r w:rsidRPr="0024489C">
        <w:rPr>
          <w:rFonts w:ascii="宋体" w:hAnsi="宋体" w:hint="eastAsia"/>
          <w:sz w:val="24"/>
          <w:szCs w:val="20"/>
        </w:rPr>
        <w:t>）；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3</w:t>
      </w:r>
      <w:r w:rsidRPr="0024489C">
        <w:rPr>
          <w:rFonts w:ascii="宋体" w:hAnsi="宋体" w:hint="eastAsia"/>
          <w:sz w:val="24"/>
          <w:szCs w:val="20"/>
        </w:rPr>
        <w:t>）运行确认及文件（</w:t>
      </w:r>
      <w:r w:rsidRPr="0024489C">
        <w:rPr>
          <w:rFonts w:ascii="宋体" w:hAnsi="宋体"/>
          <w:sz w:val="24"/>
          <w:szCs w:val="20"/>
        </w:rPr>
        <w:t>OQ</w:t>
      </w:r>
      <w:r w:rsidRPr="0024489C">
        <w:rPr>
          <w:rFonts w:ascii="宋体" w:hAnsi="宋体" w:hint="eastAsia"/>
          <w:sz w:val="24"/>
          <w:szCs w:val="20"/>
        </w:rPr>
        <w:t>）；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）性能确认及文件（</w:t>
      </w:r>
      <w:r w:rsidRPr="0024489C">
        <w:rPr>
          <w:rFonts w:ascii="宋体" w:hAnsi="宋体"/>
          <w:sz w:val="24"/>
          <w:szCs w:val="20"/>
        </w:rPr>
        <w:t>PQ</w:t>
      </w:r>
      <w:r w:rsidRPr="0024489C">
        <w:rPr>
          <w:rFonts w:ascii="宋体" w:hAnsi="宋体" w:hint="eastAsia"/>
          <w:sz w:val="24"/>
          <w:szCs w:val="20"/>
        </w:rPr>
        <w:t>）；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5</w:t>
      </w:r>
      <w:r w:rsidRPr="0024489C">
        <w:rPr>
          <w:rFonts w:ascii="宋体" w:hAnsi="宋体" w:hint="eastAsia"/>
          <w:sz w:val="24"/>
          <w:szCs w:val="20"/>
        </w:rPr>
        <w:t>）满足法规要求的追溯矩阵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6</w:t>
      </w:r>
      <w:r w:rsidRPr="0024489C">
        <w:rPr>
          <w:rFonts w:ascii="宋体" w:hAnsi="宋体" w:hint="eastAsia"/>
          <w:sz w:val="24"/>
          <w:szCs w:val="20"/>
        </w:rPr>
        <w:t>）验证总结报告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4.7.14</w:t>
      </w:r>
      <w:r w:rsidRPr="0024489C">
        <w:rPr>
          <w:rFonts w:ascii="宋体" w:hAnsi="宋体" w:hint="eastAsia"/>
          <w:sz w:val="24"/>
          <w:szCs w:val="20"/>
        </w:rPr>
        <w:t>使用操作说明书及维护保养说明（即运行及维护手册）</w:t>
      </w:r>
      <w:r w:rsidRPr="0024489C">
        <w:rPr>
          <w:rFonts w:ascii="宋体" w:hAnsi="宋体"/>
          <w:sz w:val="24"/>
          <w:szCs w:val="20"/>
        </w:rPr>
        <w:t>3</w:t>
      </w:r>
      <w:r w:rsidRPr="0024489C">
        <w:rPr>
          <w:rFonts w:ascii="宋体" w:hAnsi="宋体" w:hint="eastAsia"/>
          <w:sz w:val="24"/>
          <w:szCs w:val="20"/>
        </w:rPr>
        <w:t>份。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4.7.15</w:t>
      </w:r>
      <w:r w:rsidRPr="0024489C">
        <w:rPr>
          <w:rFonts w:ascii="宋体" w:hAnsi="宋体" w:hint="eastAsia"/>
          <w:sz w:val="24"/>
          <w:szCs w:val="20"/>
        </w:rPr>
        <w:t>提供设备及其零部件使用寿命清单。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4.7.16</w:t>
      </w:r>
      <w:r w:rsidRPr="0024489C">
        <w:rPr>
          <w:rFonts w:ascii="宋体" w:hAnsi="宋体" w:hint="eastAsia"/>
          <w:sz w:val="24"/>
          <w:szCs w:val="20"/>
        </w:rPr>
        <w:t>满足</w:t>
      </w:r>
      <w:r w:rsidRPr="0024489C">
        <w:rPr>
          <w:rFonts w:ascii="宋体" w:hAnsi="宋体"/>
          <w:sz w:val="24"/>
          <w:szCs w:val="20"/>
        </w:rPr>
        <w:t>GEP</w:t>
      </w:r>
      <w:r w:rsidRPr="0024489C">
        <w:rPr>
          <w:rFonts w:ascii="宋体" w:hAnsi="宋体" w:hint="eastAsia"/>
          <w:sz w:val="24"/>
          <w:szCs w:val="20"/>
        </w:rPr>
        <w:t>要求的项目文件交付包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4.7.17</w:t>
      </w:r>
      <w:r w:rsidRPr="0024489C">
        <w:rPr>
          <w:rFonts w:ascii="宋体" w:hAnsi="宋体" w:hint="eastAsia"/>
          <w:sz w:val="24"/>
          <w:szCs w:val="20"/>
        </w:rPr>
        <w:t>文件具体要求：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1</w:t>
      </w:r>
      <w:r w:rsidRPr="0024489C">
        <w:rPr>
          <w:rFonts w:ascii="宋体" w:hAnsi="宋体" w:hint="eastAsia"/>
          <w:sz w:val="24"/>
          <w:szCs w:val="20"/>
        </w:rPr>
        <w:t>）系统相关方案中，应明确本系统的配置、规格，并且通过分析阐述每一个系统环节的必要性；</w:t>
      </w:r>
    </w:p>
    <w:p w:rsidR="0024489C" w:rsidRPr="0024489C" w:rsidRDefault="0024489C" w:rsidP="0024489C">
      <w:pPr>
        <w:pStyle w:val="30"/>
        <w:spacing w:line="460" w:lineRule="exact"/>
        <w:rPr>
          <w:rFonts w:ascii="宋体" w:hAnsi="宋体"/>
          <w:sz w:val="24"/>
          <w:szCs w:val="20"/>
        </w:rPr>
      </w:pPr>
      <w:r w:rsidRPr="0024489C">
        <w:rPr>
          <w:rFonts w:ascii="宋体" w:hAnsi="宋体" w:hint="eastAsia"/>
          <w:sz w:val="24"/>
          <w:szCs w:val="20"/>
        </w:rPr>
        <w:t>（</w:t>
      </w:r>
      <w:r w:rsidRPr="0024489C">
        <w:rPr>
          <w:rFonts w:ascii="宋体" w:hAnsi="宋体"/>
          <w:sz w:val="24"/>
          <w:szCs w:val="20"/>
        </w:rPr>
        <w:t>2</w:t>
      </w:r>
      <w:r w:rsidRPr="0024489C">
        <w:rPr>
          <w:rFonts w:ascii="宋体" w:hAnsi="宋体" w:hint="eastAsia"/>
          <w:sz w:val="24"/>
          <w:szCs w:val="20"/>
        </w:rPr>
        <w:t>）标书中明确系统所有组件的品牌、材质、型号，并且注明每一个组件的保修期；</w:t>
      </w:r>
    </w:p>
    <w:p w:rsidR="0024489C" w:rsidRPr="00E55B20" w:rsidRDefault="0024489C" w:rsidP="0024489C">
      <w:pPr>
        <w:pStyle w:val="20"/>
        <w:numPr>
          <w:ilvl w:val="0"/>
          <w:numId w:val="0"/>
        </w:numPr>
      </w:pPr>
      <w:bookmarkStart w:id="13" w:name="_Toc452630866"/>
      <w:bookmarkStart w:id="14" w:name="_Toc448999325"/>
      <w:bookmarkStart w:id="15" w:name="_Toc529956212"/>
      <w:r w:rsidRPr="00E55B20">
        <w:t>4.8</w:t>
      </w:r>
      <w:r w:rsidRPr="00E55B20">
        <w:rPr>
          <w:rFonts w:hint="eastAsia"/>
        </w:rPr>
        <w:t>服务要求</w:t>
      </w:r>
      <w:bookmarkEnd w:id="13"/>
      <w:bookmarkEnd w:id="14"/>
      <w:bookmarkEnd w:id="15"/>
    </w:p>
    <w:p w:rsidR="0024489C" w:rsidRPr="0024489C" w:rsidRDefault="0024489C" w:rsidP="0024489C">
      <w:pPr>
        <w:pStyle w:val="30"/>
        <w:spacing w:line="460" w:lineRule="exact"/>
        <w:outlineLvl w:val="0"/>
        <w:rPr>
          <w:rFonts w:ascii="宋体" w:hAnsi="宋体"/>
          <w:b/>
          <w:color w:val="000000"/>
          <w:sz w:val="24"/>
          <w:szCs w:val="20"/>
        </w:rPr>
      </w:pPr>
      <w:bookmarkStart w:id="16" w:name="_Toc529956213"/>
      <w:r w:rsidRPr="0024489C">
        <w:rPr>
          <w:rFonts w:ascii="宋体" w:hAnsi="宋体"/>
          <w:b/>
          <w:color w:val="000000"/>
          <w:sz w:val="24"/>
          <w:szCs w:val="20"/>
        </w:rPr>
        <w:t>4.8.1</w:t>
      </w:r>
      <w:r w:rsidRPr="0024489C">
        <w:rPr>
          <w:rFonts w:ascii="宋体" w:hAnsi="宋体" w:hint="eastAsia"/>
          <w:b/>
          <w:color w:val="000000"/>
          <w:sz w:val="24"/>
          <w:szCs w:val="20"/>
        </w:rPr>
        <w:t>培训要求</w:t>
      </w:r>
      <w:bookmarkEnd w:id="16"/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4.8.1.1</w:t>
      </w:r>
      <w:r w:rsidRPr="0024489C">
        <w:rPr>
          <w:rFonts w:ascii="宋体" w:hAnsi="宋体" w:hint="eastAsia"/>
          <w:sz w:val="24"/>
          <w:szCs w:val="20"/>
        </w:rPr>
        <w:t>设备供应商应免费对冷库使用方人员进行全面培训，并填写培训记录。</w:t>
      </w:r>
    </w:p>
    <w:p w:rsidR="0024489C" w:rsidRDefault="0024489C" w:rsidP="0024489C">
      <w:pPr>
        <w:pStyle w:val="30"/>
        <w:spacing w:line="360" w:lineRule="auto"/>
        <w:rPr>
          <w:rFonts w:ascii="宋体"/>
        </w:rPr>
      </w:pPr>
      <w:r w:rsidRPr="0024489C">
        <w:rPr>
          <w:rFonts w:ascii="宋体" w:hAnsi="宋体"/>
          <w:sz w:val="24"/>
          <w:szCs w:val="20"/>
        </w:rPr>
        <w:t>4.8.1.2</w:t>
      </w:r>
      <w:r w:rsidRPr="0024489C">
        <w:rPr>
          <w:rFonts w:ascii="宋体" w:hAnsi="宋体" w:hint="eastAsia"/>
          <w:sz w:val="24"/>
          <w:szCs w:val="20"/>
        </w:rPr>
        <w:t>使用人员培训包括冷库结构原理、性能、操作、故障排除等基本知识。合格标准为用户参加培训人员能够独立正确使用</w:t>
      </w:r>
      <w:bookmarkStart w:id="17" w:name="_GoBack"/>
      <w:bookmarkEnd w:id="17"/>
      <w:r w:rsidRPr="0024489C">
        <w:rPr>
          <w:rFonts w:ascii="宋体" w:hAnsi="宋体" w:hint="eastAsia"/>
          <w:sz w:val="24"/>
          <w:szCs w:val="20"/>
        </w:rPr>
        <w:t>冷库，会排除常见故障</w:t>
      </w:r>
      <w:r>
        <w:rPr>
          <w:rFonts w:ascii="宋体" w:hAnsi="宋体" w:hint="eastAsia"/>
        </w:rPr>
        <w:t>。</w:t>
      </w:r>
    </w:p>
    <w:p w:rsidR="0024489C" w:rsidRPr="0024489C" w:rsidRDefault="0024489C" w:rsidP="0024489C">
      <w:pPr>
        <w:pStyle w:val="30"/>
        <w:spacing w:line="460" w:lineRule="exact"/>
        <w:outlineLvl w:val="0"/>
        <w:rPr>
          <w:rFonts w:ascii="宋体" w:hAnsi="宋体"/>
          <w:b/>
          <w:color w:val="000000"/>
          <w:sz w:val="24"/>
          <w:szCs w:val="20"/>
        </w:rPr>
      </w:pPr>
      <w:bookmarkStart w:id="18" w:name="_Toc529956214"/>
      <w:r w:rsidRPr="0024489C">
        <w:rPr>
          <w:rFonts w:ascii="宋体" w:hAnsi="宋体"/>
          <w:b/>
          <w:color w:val="000000"/>
          <w:sz w:val="24"/>
          <w:szCs w:val="20"/>
        </w:rPr>
        <w:t>4.8.2</w:t>
      </w:r>
      <w:r w:rsidRPr="0024489C">
        <w:rPr>
          <w:rFonts w:ascii="宋体" w:hAnsi="宋体" w:hint="eastAsia"/>
          <w:b/>
          <w:color w:val="000000"/>
          <w:sz w:val="24"/>
          <w:szCs w:val="20"/>
        </w:rPr>
        <w:t>运输要求</w:t>
      </w:r>
      <w:bookmarkEnd w:id="18"/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4.8.2.1</w:t>
      </w:r>
      <w:r w:rsidRPr="0024489C">
        <w:rPr>
          <w:rFonts w:ascii="宋体" w:hAnsi="宋体" w:hint="eastAsia"/>
          <w:sz w:val="24"/>
          <w:szCs w:val="20"/>
        </w:rPr>
        <w:t>设备在运输途中需做好防护措施，不得有任何损伤。</w:t>
      </w:r>
    </w:p>
    <w:p w:rsidR="0024489C" w:rsidRPr="0024489C" w:rsidRDefault="0024489C" w:rsidP="0024489C">
      <w:pPr>
        <w:pStyle w:val="30"/>
        <w:spacing w:line="460" w:lineRule="exact"/>
        <w:outlineLvl w:val="0"/>
        <w:rPr>
          <w:rFonts w:ascii="宋体" w:hAnsi="宋体"/>
          <w:b/>
          <w:color w:val="000000"/>
          <w:sz w:val="24"/>
          <w:szCs w:val="20"/>
        </w:rPr>
      </w:pPr>
      <w:bookmarkStart w:id="19" w:name="_Toc529956215"/>
      <w:r w:rsidRPr="0024489C">
        <w:rPr>
          <w:rFonts w:ascii="宋体" w:hAnsi="宋体"/>
          <w:b/>
          <w:color w:val="000000"/>
          <w:sz w:val="24"/>
          <w:szCs w:val="20"/>
        </w:rPr>
        <w:lastRenderedPageBreak/>
        <w:t>4.8.3</w:t>
      </w:r>
      <w:r w:rsidRPr="0024489C">
        <w:rPr>
          <w:rFonts w:ascii="宋体" w:hAnsi="宋体" w:hint="eastAsia"/>
          <w:b/>
          <w:color w:val="000000"/>
          <w:sz w:val="24"/>
          <w:szCs w:val="20"/>
        </w:rPr>
        <w:t>验证要求</w:t>
      </w:r>
      <w:bookmarkEnd w:id="19"/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4.8.3.1</w:t>
      </w:r>
      <w:r w:rsidRPr="0024489C">
        <w:rPr>
          <w:rFonts w:ascii="宋体" w:hAnsi="宋体" w:hint="eastAsia"/>
          <w:sz w:val="24"/>
          <w:szCs w:val="20"/>
        </w:rPr>
        <w:t>验证包括评估、</w:t>
      </w:r>
      <w:r w:rsidRPr="0024489C">
        <w:rPr>
          <w:rFonts w:ascii="宋体" w:hAnsi="宋体"/>
          <w:sz w:val="24"/>
          <w:szCs w:val="20"/>
        </w:rPr>
        <w:t>SAT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DQ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IQ</w:t>
      </w:r>
      <w:r w:rsidRPr="0024489C">
        <w:rPr>
          <w:rFonts w:ascii="宋体" w:hAnsi="宋体" w:hint="eastAsia"/>
          <w:sz w:val="24"/>
          <w:szCs w:val="20"/>
        </w:rPr>
        <w:t>、</w:t>
      </w:r>
      <w:r w:rsidRPr="0024489C">
        <w:rPr>
          <w:rFonts w:ascii="宋体" w:hAnsi="宋体"/>
          <w:sz w:val="24"/>
          <w:szCs w:val="20"/>
        </w:rPr>
        <w:t>OQ</w:t>
      </w:r>
      <w:r w:rsidRPr="0024489C">
        <w:rPr>
          <w:rFonts w:ascii="宋体" w:hAnsi="宋体" w:hint="eastAsia"/>
          <w:sz w:val="24"/>
          <w:szCs w:val="20"/>
        </w:rPr>
        <w:t>服务与文件，供应商协助指导</w:t>
      </w:r>
      <w:r w:rsidRPr="0024489C">
        <w:rPr>
          <w:rFonts w:ascii="宋体" w:hAnsi="宋体"/>
          <w:sz w:val="24"/>
          <w:szCs w:val="20"/>
        </w:rPr>
        <w:t>PQ</w:t>
      </w:r>
      <w:r w:rsidRPr="0024489C">
        <w:rPr>
          <w:rFonts w:ascii="宋体" w:hAnsi="宋体" w:hint="eastAsia"/>
          <w:sz w:val="24"/>
          <w:szCs w:val="20"/>
        </w:rPr>
        <w:t>文件的起草与执行，供应商应派出熟悉</w:t>
      </w:r>
      <w:r>
        <w:rPr>
          <w:rFonts w:ascii="宋体" w:hAnsi="宋体" w:hint="eastAsia"/>
          <w:sz w:val="24"/>
          <w:szCs w:val="20"/>
        </w:rPr>
        <w:t>服务器</w:t>
      </w:r>
      <w:r w:rsidRPr="0024489C">
        <w:rPr>
          <w:rFonts w:ascii="宋体" w:hAnsi="宋体" w:hint="eastAsia"/>
          <w:sz w:val="24"/>
          <w:szCs w:val="20"/>
        </w:rPr>
        <w:t>验证文件编写及验证执行的验证工程师执行验证工作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4.8.3.2</w:t>
      </w:r>
      <w:r w:rsidRPr="0024489C">
        <w:rPr>
          <w:rFonts w:ascii="宋体" w:hAnsi="宋体" w:hint="eastAsia"/>
          <w:sz w:val="24"/>
          <w:szCs w:val="20"/>
        </w:rPr>
        <w:t>各验证工作开始前验证方案需经过本公司相关部门审核，并经质量保证部批准。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4.8.3.3</w:t>
      </w:r>
      <w:r w:rsidRPr="0024489C">
        <w:rPr>
          <w:rFonts w:ascii="宋体" w:hAnsi="宋体" w:hint="eastAsia"/>
          <w:sz w:val="24"/>
          <w:szCs w:val="20"/>
        </w:rPr>
        <w:t>验证工作应按时保质完成，供应商需提供验证工作计划表。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4.8.3.4</w:t>
      </w:r>
      <w:r w:rsidRPr="0024489C">
        <w:rPr>
          <w:rFonts w:ascii="宋体" w:hAnsi="宋体" w:hint="eastAsia"/>
          <w:sz w:val="24"/>
          <w:szCs w:val="20"/>
        </w:rPr>
        <w:t>验证项目应包含法规要求的测试项目，以及本公司提出的测试项目。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4.8.3.5</w:t>
      </w:r>
      <w:r w:rsidRPr="0024489C">
        <w:rPr>
          <w:rFonts w:ascii="宋体" w:hAnsi="宋体" w:hint="eastAsia"/>
          <w:sz w:val="24"/>
          <w:szCs w:val="20"/>
        </w:rPr>
        <w:t>验证工作完成后，验证记录经本公司相关部门审核，并经质量保证部批准。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4.8.3.6</w:t>
      </w:r>
      <w:r w:rsidRPr="0024489C">
        <w:rPr>
          <w:rFonts w:ascii="宋体" w:hAnsi="宋体" w:hint="eastAsia"/>
          <w:sz w:val="24"/>
          <w:szCs w:val="20"/>
        </w:rPr>
        <w:t>验收前，验证工作已成功完成，验证最终报告已经本公司相关部门审核，并经质量保证部批准。</w:t>
      </w:r>
    </w:p>
    <w:p w:rsidR="0024489C" w:rsidRPr="0024489C" w:rsidRDefault="0024489C" w:rsidP="0024489C">
      <w:pPr>
        <w:pStyle w:val="30"/>
        <w:spacing w:line="460" w:lineRule="exact"/>
        <w:outlineLvl w:val="0"/>
        <w:rPr>
          <w:rFonts w:ascii="宋体" w:hAnsi="宋体"/>
          <w:b/>
          <w:color w:val="000000"/>
          <w:sz w:val="24"/>
          <w:szCs w:val="20"/>
        </w:rPr>
      </w:pPr>
      <w:bookmarkStart w:id="20" w:name="_Toc529956216"/>
      <w:r w:rsidRPr="0024489C">
        <w:rPr>
          <w:rFonts w:ascii="宋体" w:hAnsi="宋体"/>
          <w:b/>
          <w:color w:val="000000"/>
          <w:sz w:val="24"/>
          <w:szCs w:val="20"/>
        </w:rPr>
        <w:t>4.8.4</w:t>
      </w:r>
      <w:r w:rsidRPr="0024489C">
        <w:rPr>
          <w:rFonts w:ascii="宋体" w:hAnsi="宋体" w:hint="eastAsia"/>
          <w:b/>
          <w:color w:val="000000"/>
          <w:sz w:val="24"/>
          <w:szCs w:val="20"/>
        </w:rPr>
        <w:t>售后服务及备件要求</w:t>
      </w:r>
      <w:bookmarkEnd w:id="20"/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4.8.4.1</w:t>
      </w:r>
      <w:r w:rsidRPr="0024489C">
        <w:rPr>
          <w:rFonts w:ascii="宋体" w:hAnsi="宋体" w:hint="eastAsia"/>
          <w:sz w:val="24"/>
          <w:szCs w:val="20"/>
        </w:rPr>
        <w:t>设备保质期从确认验收文件签署之后开始计算。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4.8.4.2</w:t>
      </w:r>
      <w:r w:rsidRPr="0024489C">
        <w:rPr>
          <w:rFonts w:ascii="宋体" w:hAnsi="宋体" w:hint="eastAsia"/>
          <w:sz w:val="24"/>
          <w:szCs w:val="20"/>
        </w:rPr>
        <w:t>设备质保期为一年以上，保质期内免费保修并免费更换所有配件，保质期后应提供良好的售后服务。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4.8.4.3</w:t>
      </w:r>
      <w:r w:rsidRPr="0024489C">
        <w:rPr>
          <w:rFonts w:ascii="宋体" w:hAnsi="宋体" w:hint="eastAsia"/>
          <w:sz w:val="24"/>
          <w:szCs w:val="20"/>
        </w:rPr>
        <w:t>售后服务必须响应及时，要求仪器出现须厂家维修的故障后，应在</w:t>
      </w:r>
      <w:r w:rsidRPr="0024489C">
        <w:rPr>
          <w:rFonts w:ascii="宋体" w:hAnsi="宋体"/>
          <w:sz w:val="24"/>
          <w:szCs w:val="20"/>
        </w:rPr>
        <w:t>4</w:t>
      </w:r>
      <w:r w:rsidRPr="0024489C">
        <w:rPr>
          <w:rFonts w:ascii="宋体" w:hAnsi="宋体" w:hint="eastAsia"/>
          <w:sz w:val="24"/>
          <w:szCs w:val="20"/>
        </w:rPr>
        <w:t>小时内明确答复，当电话沟通无法解决时，须</w:t>
      </w:r>
      <w:r w:rsidRPr="0024489C">
        <w:rPr>
          <w:rFonts w:ascii="宋体" w:hAnsi="宋体"/>
          <w:sz w:val="24"/>
          <w:szCs w:val="20"/>
        </w:rPr>
        <w:t>24</w:t>
      </w:r>
      <w:r w:rsidRPr="0024489C">
        <w:rPr>
          <w:rFonts w:ascii="宋体" w:hAnsi="宋体" w:hint="eastAsia"/>
          <w:sz w:val="24"/>
          <w:szCs w:val="20"/>
        </w:rPr>
        <w:t>小时内派人至现场解决。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4.8.4.4</w:t>
      </w:r>
      <w:r w:rsidRPr="0024489C">
        <w:rPr>
          <w:rFonts w:ascii="宋体" w:hAnsi="宋体" w:hint="eastAsia"/>
          <w:sz w:val="24"/>
          <w:szCs w:val="20"/>
        </w:rPr>
        <w:t>免费保修期后，厂家应终生提供及时的维修、维护，厂家应定期回访，解决仪器运行当中可能出现的疑问，排除潜在故障，使仪器保持良好工作状态。</w:t>
      </w:r>
    </w:p>
    <w:p w:rsidR="0024489C" w:rsidRPr="0024489C" w:rsidRDefault="0024489C" w:rsidP="0024489C">
      <w:pPr>
        <w:pStyle w:val="30"/>
        <w:spacing w:line="460" w:lineRule="exact"/>
        <w:outlineLvl w:val="0"/>
        <w:rPr>
          <w:rFonts w:ascii="宋体" w:hAnsi="宋体"/>
          <w:b/>
          <w:color w:val="000000"/>
          <w:sz w:val="24"/>
          <w:szCs w:val="20"/>
        </w:rPr>
      </w:pPr>
      <w:bookmarkStart w:id="21" w:name="_Toc529956217"/>
      <w:r w:rsidRPr="0024489C">
        <w:rPr>
          <w:rFonts w:ascii="宋体" w:hAnsi="宋体"/>
          <w:b/>
          <w:color w:val="000000"/>
          <w:sz w:val="24"/>
          <w:szCs w:val="20"/>
        </w:rPr>
        <w:t>4.8.5</w:t>
      </w:r>
      <w:r w:rsidRPr="0024489C">
        <w:rPr>
          <w:rFonts w:ascii="宋体" w:hAnsi="宋体" w:hint="eastAsia"/>
          <w:b/>
          <w:color w:val="000000"/>
          <w:sz w:val="24"/>
          <w:szCs w:val="20"/>
        </w:rPr>
        <w:t>验收要求</w:t>
      </w:r>
      <w:bookmarkEnd w:id="21"/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4.8.5.1</w:t>
      </w:r>
      <w:r w:rsidRPr="0024489C">
        <w:rPr>
          <w:rFonts w:ascii="宋体" w:hAnsi="宋体" w:hint="eastAsia"/>
          <w:sz w:val="24"/>
          <w:szCs w:val="20"/>
        </w:rPr>
        <w:t>货物到达买方使用现场后，由买卖双方共同验收，卖方工程师免费为买方提供调试。</w:t>
      </w:r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4.8.5.2</w:t>
      </w:r>
      <w:r w:rsidRPr="0024489C">
        <w:rPr>
          <w:rFonts w:ascii="宋体" w:hAnsi="宋体" w:hint="eastAsia"/>
          <w:sz w:val="24"/>
          <w:szCs w:val="20"/>
        </w:rPr>
        <w:t>供应商进厂安装培训需遵守安全和安装规定。</w:t>
      </w:r>
    </w:p>
    <w:p w:rsid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4.8.5.3</w:t>
      </w:r>
      <w:r w:rsidRPr="0024489C">
        <w:rPr>
          <w:rFonts w:ascii="宋体" w:hAnsi="宋体" w:hint="eastAsia"/>
          <w:sz w:val="24"/>
          <w:szCs w:val="20"/>
        </w:rPr>
        <w:t>确认调试合格验证合格后，买卖双方签订验收报告。</w:t>
      </w:r>
      <w:bookmarkStart w:id="22" w:name="_Toc361310630"/>
      <w:bookmarkStart w:id="23" w:name="_Toc452630867"/>
      <w:bookmarkStart w:id="24" w:name="_Toc529956218"/>
      <w:bookmarkStart w:id="25" w:name="_Toc317106572"/>
    </w:p>
    <w:p w:rsidR="0024489C" w:rsidRPr="0024489C" w:rsidRDefault="0024489C" w:rsidP="0024489C">
      <w:pPr>
        <w:pStyle w:val="30"/>
        <w:spacing w:line="460" w:lineRule="exact"/>
        <w:outlineLvl w:val="0"/>
        <w:rPr>
          <w:rFonts w:ascii="宋体" w:hAnsi="宋体"/>
          <w:b/>
          <w:color w:val="000000"/>
          <w:sz w:val="24"/>
          <w:szCs w:val="20"/>
        </w:rPr>
      </w:pPr>
      <w:r w:rsidRPr="0024489C">
        <w:rPr>
          <w:rFonts w:ascii="宋体" w:hAnsi="宋体"/>
          <w:b/>
          <w:color w:val="000000"/>
          <w:sz w:val="24"/>
          <w:szCs w:val="20"/>
        </w:rPr>
        <w:t>5.</w:t>
      </w:r>
      <w:r w:rsidRPr="0024489C">
        <w:rPr>
          <w:rFonts w:ascii="宋体" w:hAnsi="宋体" w:hint="eastAsia"/>
          <w:b/>
          <w:color w:val="000000"/>
          <w:sz w:val="24"/>
          <w:szCs w:val="20"/>
        </w:rPr>
        <w:t>附件</w:t>
      </w:r>
      <w:bookmarkEnd w:id="22"/>
      <w:bookmarkEnd w:id="23"/>
      <w:bookmarkEnd w:id="24"/>
    </w:p>
    <w:p w:rsidR="0024489C" w:rsidRPr="0024489C" w:rsidRDefault="0024489C" w:rsidP="0024489C">
      <w:pPr>
        <w:pStyle w:val="30"/>
        <w:spacing w:line="360" w:lineRule="auto"/>
        <w:rPr>
          <w:rFonts w:ascii="宋体" w:hAnsi="宋体"/>
          <w:sz w:val="24"/>
          <w:szCs w:val="20"/>
        </w:rPr>
      </w:pPr>
      <w:r w:rsidRPr="0024489C">
        <w:rPr>
          <w:rFonts w:ascii="宋体" w:hAnsi="宋体"/>
          <w:sz w:val="24"/>
          <w:szCs w:val="20"/>
        </w:rPr>
        <w:t>5.1 N/A</w:t>
      </w:r>
      <w:bookmarkEnd w:id="25"/>
    </w:p>
    <w:p w:rsidR="00927B81" w:rsidRPr="00FD788B" w:rsidRDefault="00927B81" w:rsidP="00E97EB1">
      <w:pPr>
        <w:pStyle w:val="30"/>
        <w:spacing w:line="360" w:lineRule="auto"/>
        <w:rPr>
          <w:rFonts w:ascii="宋体" w:hAnsi="宋体"/>
          <w:color w:val="000000"/>
          <w:sz w:val="24"/>
        </w:rPr>
      </w:pPr>
    </w:p>
    <w:sectPr w:rsidR="00927B81" w:rsidRPr="00FD788B" w:rsidSect="00C20CD2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6A4" w:rsidRDefault="00E956A4" w:rsidP="006C6122">
      <w:pPr>
        <w:pStyle w:val="a5"/>
      </w:pPr>
      <w:r>
        <w:separator/>
      </w:r>
    </w:p>
  </w:endnote>
  <w:endnote w:type="continuationSeparator" w:id="1">
    <w:p w:rsidR="00E956A4" w:rsidRDefault="00E956A4" w:rsidP="006C6122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708" w:rsidRPr="00597B93" w:rsidRDefault="003845B6" w:rsidP="000F1066">
    <w:pPr>
      <w:pStyle w:val="a5"/>
      <w:jc w:val="center"/>
    </w:pPr>
    <w:r>
      <w:rPr>
        <w:noProof/>
      </w:rPr>
      <w:pict>
        <v:line id="_x0000_s1025" style="position:absolute;left:0;text-align:left;z-index:251657728" from="0,.05pt" to="477pt,.05pt"/>
      </w:pict>
    </w:r>
    <w:r w:rsidR="009B7708" w:rsidRPr="00597B93">
      <w:rPr>
        <w:rFonts w:hint="eastAsia"/>
      </w:rPr>
      <w:t>本文件为受控文件，仅供武汉生物制品研究所</w:t>
    </w:r>
    <w:r w:rsidR="009B7708">
      <w:rPr>
        <w:rFonts w:hint="eastAsia"/>
      </w:rPr>
      <w:t>有限责任公司使用并为版权所有，严禁</w:t>
    </w:r>
    <w:r w:rsidR="009B7708" w:rsidRPr="00597B93">
      <w:rPr>
        <w:rFonts w:hint="eastAsia"/>
      </w:rPr>
      <w:t>无授权使用、泄露或复印，违者必究。</w:t>
    </w:r>
  </w:p>
  <w:p w:rsidR="009B7708" w:rsidRPr="00074406" w:rsidRDefault="009B77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6A4" w:rsidRDefault="00E956A4" w:rsidP="006C6122">
      <w:pPr>
        <w:pStyle w:val="a5"/>
      </w:pPr>
      <w:r>
        <w:separator/>
      </w:r>
    </w:p>
  </w:footnote>
  <w:footnote w:type="continuationSeparator" w:id="1">
    <w:p w:rsidR="00E956A4" w:rsidRDefault="00E956A4" w:rsidP="006C6122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66"/>
      <w:gridCol w:w="5811"/>
      <w:gridCol w:w="1316"/>
      <w:gridCol w:w="1761"/>
    </w:tblGrid>
    <w:tr w:rsidR="009B7708" w:rsidRPr="00EB3D9D" w:rsidTr="00687F63">
      <w:trPr>
        <w:trHeight w:val="456"/>
      </w:trPr>
      <w:tc>
        <w:tcPr>
          <w:tcW w:w="937" w:type="dxa"/>
          <w:vAlign w:val="center"/>
        </w:tcPr>
        <w:p w:rsidR="009B7708" w:rsidRDefault="002F3C23" w:rsidP="00154ADD">
          <w:pPr>
            <w:pStyle w:val="a4"/>
          </w:pPr>
          <w:r>
            <w:rPr>
              <w:rFonts w:hint="eastAsia"/>
              <w:noProof/>
            </w:rPr>
            <w:drawing>
              <wp:inline distT="0" distB="0" distL="0" distR="0">
                <wp:extent cx="457200" cy="457200"/>
                <wp:effectExtent l="1905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3" w:type="dxa"/>
          <w:vAlign w:val="center"/>
        </w:tcPr>
        <w:p w:rsidR="009B7708" w:rsidRPr="006E4BB8" w:rsidRDefault="009B7708" w:rsidP="00687F63">
          <w:pPr>
            <w:pStyle w:val="a4"/>
            <w:rPr>
              <w:rFonts w:ascii="宋体" w:hAnsi="宋体"/>
              <w:b/>
              <w:sz w:val="21"/>
              <w:szCs w:val="21"/>
            </w:rPr>
          </w:pPr>
          <w:r w:rsidRPr="006E4BB8">
            <w:rPr>
              <w:rFonts w:ascii="宋体" w:hAnsi="宋体" w:hint="eastAsia"/>
              <w:b/>
              <w:sz w:val="21"/>
              <w:szCs w:val="21"/>
            </w:rPr>
            <w:t>武汉生物制品研究所有限责任公司</w:t>
          </w:r>
        </w:p>
        <w:p w:rsidR="009B7708" w:rsidRDefault="009B7708" w:rsidP="00687F63">
          <w:pPr>
            <w:pStyle w:val="a4"/>
          </w:pPr>
          <w:r w:rsidRPr="006E4BB8">
            <w:rPr>
              <w:rFonts w:ascii="宋体" w:hAnsi="宋体" w:hint="eastAsia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3084" w:type="dxa"/>
          <w:gridSpan w:val="2"/>
          <w:vAlign w:val="center"/>
        </w:tcPr>
        <w:p w:rsidR="009B7708" w:rsidRPr="00687F63" w:rsidRDefault="009B7708" w:rsidP="006054EC">
          <w:pPr>
            <w:pStyle w:val="a4"/>
            <w:jc w:val="both"/>
            <w:rPr>
              <w:rFonts w:ascii="宋体"/>
              <w:color w:val="FF0000"/>
            </w:rPr>
          </w:pPr>
          <w:r w:rsidRPr="00E83BB0">
            <w:rPr>
              <w:rFonts w:ascii="宋体" w:hAnsi="宋体" w:hint="eastAsia"/>
              <w:sz w:val="21"/>
              <w:szCs w:val="21"/>
            </w:rPr>
            <w:t>文件编号：</w:t>
          </w:r>
          <w:r w:rsidRPr="00E83BB0">
            <w:rPr>
              <w:rFonts w:ascii="宋体" w:hAnsi="宋体"/>
              <w:sz w:val="21"/>
              <w:szCs w:val="21"/>
            </w:rPr>
            <w:t>URS-</w:t>
          </w:r>
          <w:r>
            <w:rPr>
              <w:rFonts w:ascii="宋体" w:hAnsi="宋体" w:hint="eastAsia"/>
              <w:sz w:val="21"/>
              <w:szCs w:val="21"/>
            </w:rPr>
            <w:t>35</w:t>
          </w:r>
          <w:r w:rsidRPr="00E83BB0">
            <w:rPr>
              <w:rFonts w:ascii="宋体" w:hAnsi="宋体"/>
              <w:sz w:val="21"/>
              <w:szCs w:val="21"/>
            </w:rPr>
            <w:t>-</w:t>
          </w:r>
          <w:r>
            <w:rPr>
              <w:rFonts w:ascii="宋体" w:hAnsi="宋体" w:hint="eastAsia"/>
              <w:sz w:val="21"/>
              <w:szCs w:val="21"/>
            </w:rPr>
            <w:t>52</w:t>
          </w:r>
          <w:r w:rsidRPr="00E83BB0">
            <w:rPr>
              <w:rFonts w:ascii="宋体" w:hAnsi="宋体"/>
              <w:sz w:val="21"/>
              <w:szCs w:val="21"/>
            </w:rPr>
            <w:t>-001</w:t>
          </w:r>
        </w:p>
      </w:tc>
    </w:tr>
    <w:tr w:rsidR="009B7708" w:rsidRPr="00EB3D9D" w:rsidTr="00687F63">
      <w:tc>
        <w:tcPr>
          <w:tcW w:w="6770" w:type="dxa"/>
          <w:gridSpan w:val="2"/>
          <w:vMerge w:val="restart"/>
          <w:vAlign w:val="center"/>
        </w:tcPr>
        <w:p w:rsidR="009B7708" w:rsidRPr="006F40ED" w:rsidRDefault="009B7708" w:rsidP="006054EC">
          <w:pPr>
            <w:pStyle w:val="a4"/>
            <w:rPr>
              <w:sz w:val="28"/>
              <w:szCs w:val="28"/>
            </w:rPr>
          </w:pPr>
          <w:r>
            <w:rPr>
              <w:rFonts w:ascii="宋体" w:hAnsi="宋体" w:hint="eastAsia"/>
              <w:b/>
              <w:sz w:val="28"/>
              <w:szCs w:val="28"/>
            </w:rPr>
            <w:t>包装大楼车间药监码服务器URS</w:t>
          </w:r>
        </w:p>
      </w:tc>
      <w:tc>
        <w:tcPr>
          <w:tcW w:w="1318" w:type="dxa"/>
          <w:vAlign w:val="center"/>
        </w:tcPr>
        <w:p w:rsidR="009B7708" w:rsidRPr="00CD2C9F" w:rsidRDefault="009B7708" w:rsidP="00154ADD">
          <w:pPr>
            <w:pStyle w:val="a4"/>
            <w:jc w:val="both"/>
            <w:rPr>
              <w:rFonts w:ascii="宋体"/>
            </w:rPr>
          </w:pPr>
          <w:r w:rsidRPr="00CD2C9F">
            <w:rPr>
              <w:rFonts w:ascii="宋体" w:hAnsi="宋体" w:hint="eastAsia"/>
              <w:sz w:val="21"/>
              <w:szCs w:val="21"/>
            </w:rPr>
            <w:t>修订号：</w:t>
          </w:r>
          <w:r w:rsidRPr="00CD2C9F">
            <w:rPr>
              <w:rFonts w:ascii="宋体"/>
              <w:sz w:val="21"/>
              <w:szCs w:val="21"/>
            </w:rPr>
            <w:t>0</w:t>
          </w:r>
          <w:r>
            <w:rPr>
              <w:rFonts w:ascii="宋体" w:hint="eastAsia"/>
              <w:sz w:val="21"/>
              <w:szCs w:val="21"/>
            </w:rPr>
            <w:t>1</w:t>
          </w:r>
        </w:p>
      </w:tc>
      <w:tc>
        <w:tcPr>
          <w:tcW w:w="1766" w:type="dxa"/>
          <w:vAlign w:val="center"/>
        </w:tcPr>
        <w:p w:rsidR="009B7708" w:rsidRPr="00867217" w:rsidRDefault="009B7708" w:rsidP="00154ADD">
          <w:pPr>
            <w:pStyle w:val="a4"/>
            <w:spacing w:line="240" w:lineRule="atLeast"/>
            <w:rPr>
              <w:rFonts w:ascii="宋体" w:hAnsi="宋体"/>
              <w:sz w:val="21"/>
              <w:szCs w:val="21"/>
            </w:rPr>
          </w:pPr>
          <w:r w:rsidRPr="00867217">
            <w:rPr>
              <w:rStyle w:val="a7"/>
              <w:rFonts w:ascii="宋体" w:hAnsi="宋体" w:hint="eastAsia"/>
              <w:sz w:val="21"/>
              <w:szCs w:val="21"/>
            </w:rPr>
            <w:t>第</w:t>
          </w:r>
          <w:r w:rsidR="003845B6" w:rsidRPr="00867217">
            <w:rPr>
              <w:rStyle w:val="a7"/>
              <w:rFonts w:ascii="宋体" w:hAnsi="宋体"/>
              <w:sz w:val="21"/>
              <w:szCs w:val="21"/>
            </w:rPr>
            <w:fldChar w:fldCharType="begin"/>
          </w:r>
          <w:r w:rsidRPr="00867217">
            <w:rPr>
              <w:rStyle w:val="a7"/>
              <w:rFonts w:ascii="宋体" w:hAnsi="宋体"/>
              <w:sz w:val="21"/>
              <w:szCs w:val="21"/>
            </w:rPr>
            <w:instrText xml:space="preserve"> PAGE </w:instrText>
          </w:r>
          <w:r w:rsidR="003845B6" w:rsidRPr="00867217">
            <w:rPr>
              <w:rStyle w:val="a7"/>
              <w:rFonts w:ascii="宋体" w:hAnsi="宋体"/>
              <w:sz w:val="21"/>
              <w:szCs w:val="21"/>
            </w:rPr>
            <w:fldChar w:fldCharType="separate"/>
          </w:r>
          <w:r w:rsidR="00F46563">
            <w:rPr>
              <w:rStyle w:val="a7"/>
              <w:rFonts w:ascii="宋体" w:hAnsi="宋体"/>
              <w:noProof/>
              <w:sz w:val="21"/>
              <w:szCs w:val="21"/>
            </w:rPr>
            <w:t>2</w:t>
          </w:r>
          <w:r w:rsidR="003845B6" w:rsidRPr="00867217">
            <w:rPr>
              <w:rStyle w:val="a7"/>
              <w:rFonts w:ascii="宋体" w:hAnsi="宋体"/>
              <w:sz w:val="21"/>
              <w:szCs w:val="21"/>
            </w:rPr>
            <w:fldChar w:fldCharType="end"/>
          </w:r>
          <w:r w:rsidRPr="00867217">
            <w:rPr>
              <w:rStyle w:val="a7"/>
              <w:rFonts w:ascii="宋体" w:hAnsi="宋体" w:hint="eastAsia"/>
              <w:sz w:val="21"/>
              <w:szCs w:val="21"/>
            </w:rPr>
            <w:t>页</w:t>
          </w:r>
          <w:r w:rsidRPr="00867217">
            <w:rPr>
              <w:rStyle w:val="a7"/>
              <w:rFonts w:ascii="宋体" w:hAnsi="宋体"/>
              <w:sz w:val="21"/>
              <w:szCs w:val="21"/>
            </w:rPr>
            <w:t xml:space="preserve"> </w:t>
          </w:r>
          <w:r w:rsidRPr="00867217">
            <w:rPr>
              <w:rStyle w:val="a7"/>
              <w:rFonts w:ascii="宋体" w:hAnsi="宋体" w:hint="eastAsia"/>
              <w:sz w:val="21"/>
              <w:szCs w:val="21"/>
            </w:rPr>
            <w:t>共</w:t>
          </w:r>
          <w:r w:rsidR="003845B6" w:rsidRPr="00867217">
            <w:rPr>
              <w:rStyle w:val="a7"/>
              <w:rFonts w:ascii="宋体" w:hAnsi="宋体"/>
              <w:sz w:val="21"/>
              <w:szCs w:val="21"/>
            </w:rPr>
            <w:fldChar w:fldCharType="begin"/>
          </w:r>
          <w:r w:rsidRPr="00867217">
            <w:rPr>
              <w:rStyle w:val="a7"/>
              <w:rFonts w:ascii="宋体" w:hAnsi="宋体"/>
              <w:sz w:val="21"/>
              <w:szCs w:val="21"/>
            </w:rPr>
            <w:instrText xml:space="preserve"> NUMPAGES </w:instrText>
          </w:r>
          <w:r w:rsidR="003845B6" w:rsidRPr="00867217">
            <w:rPr>
              <w:rStyle w:val="a7"/>
              <w:rFonts w:ascii="宋体" w:hAnsi="宋体"/>
              <w:sz w:val="21"/>
              <w:szCs w:val="21"/>
            </w:rPr>
            <w:fldChar w:fldCharType="separate"/>
          </w:r>
          <w:r w:rsidR="00F46563">
            <w:rPr>
              <w:rStyle w:val="a7"/>
              <w:rFonts w:ascii="宋体" w:hAnsi="宋体"/>
              <w:noProof/>
              <w:sz w:val="21"/>
              <w:szCs w:val="21"/>
            </w:rPr>
            <w:t>9</w:t>
          </w:r>
          <w:r w:rsidR="003845B6" w:rsidRPr="00867217">
            <w:rPr>
              <w:rStyle w:val="a7"/>
              <w:rFonts w:ascii="宋体" w:hAnsi="宋体"/>
              <w:sz w:val="21"/>
              <w:szCs w:val="21"/>
            </w:rPr>
            <w:fldChar w:fldCharType="end"/>
          </w:r>
          <w:r w:rsidRPr="00867217">
            <w:rPr>
              <w:rStyle w:val="a7"/>
              <w:rFonts w:ascii="宋体" w:hAnsi="宋体" w:hint="eastAsia"/>
              <w:sz w:val="21"/>
              <w:szCs w:val="21"/>
            </w:rPr>
            <w:t>页</w:t>
          </w:r>
        </w:p>
      </w:tc>
    </w:tr>
    <w:tr w:rsidR="009B7708" w:rsidRPr="00EB3D9D" w:rsidTr="00687F63">
      <w:tc>
        <w:tcPr>
          <w:tcW w:w="6770" w:type="dxa"/>
          <w:gridSpan w:val="2"/>
          <w:vMerge/>
        </w:tcPr>
        <w:p w:rsidR="009B7708" w:rsidRDefault="009B7708" w:rsidP="00154ADD">
          <w:pPr>
            <w:pStyle w:val="a4"/>
          </w:pPr>
        </w:p>
      </w:tc>
      <w:tc>
        <w:tcPr>
          <w:tcW w:w="3084" w:type="dxa"/>
          <w:gridSpan w:val="2"/>
          <w:vAlign w:val="center"/>
        </w:tcPr>
        <w:p w:rsidR="009B7708" w:rsidRPr="00687F63" w:rsidRDefault="009B7708" w:rsidP="00154ADD">
          <w:pPr>
            <w:pStyle w:val="a4"/>
            <w:jc w:val="both"/>
            <w:rPr>
              <w:rFonts w:ascii="宋体"/>
              <w:color w:val="FF0000"/>
            </w:rPr>
          </w:pPr>
          <w:r w:rsidRPr="00E83BB0">
            <w:rPr>
              <w:rFonts w:ascii="宋体" w:hAnsi="宋体" w:hint="eastAsia"/>
              <w:sz w:val="21"/>
              <w:szCs w:val="21"/>
            </w:rPr>
            <w:t>生效日期：</w:t>
          </w:r>
          <w:r w:rsidRPr="00395387">
            <w:rPr>
              <w:rFonts w:ascii="宋体" w:hAnsi="宋体"/>
              <w:sz w:val="21"/>
              <w:szCs w:val="21"/>
            </w:rPr>
            <w:t>201</w:t>
          </w:r>
          <w:r w:rsidRPr="00395387">
            <w:rPr>
              <w:rFonts w:ascii="宋体" w:hAnsi="宋体" w:hint="eastAsia"/>
              <w:sz w:val="21"/>
              <w:szCs w:val="21"/>
            </w:rPr>
            <w:t>3</w:t>
          </w:r>
          <w:r w:rsidRPr="00395387">
            <w:rPr>
              <w:rFonts w:ascii="宋体"/>
              <w:sz w:val="21"/>
              <w:szCs w:val="21"/>
            </w:rPr>
            <w:t>.</w:t>
          </w:r>
          <w:r w:rsidRPr="00395387">
            <w:rPr>
              <w:rFonts w:ascii="宋体" w:hAnsi="宋体" w:hint="eastAsia"/>
              <w:sz w:val="21"/>
              <w:szCs w:val="21"/>
            </w:rPr>
            <w:t>07</w:t>
          </w:r>
          <w:r w:rsidRPr="00395387">
            <w:rPr>
              <w:rFonts w:ascii="宋体"/>
              <w:sz w:val="21"/>
              <w:szCs w:val="21"/>
            </w:rPr>
            <w:t>.</w:t>
          </w:r>
          <w:r w:rsidRPr="00395387">
            <w:rPr>
              <w:rFonts w:ascii="宋体" w:hAnsi="宋体" w:hint="eastAsia"/>
              <w:sz w:val="21"/>
              <w:szCs w:val="21"/>
            </w:rPr>
            <w:t>31</w:t>
          </w:r>
        </w:p>
      </w:tc>
    </w:tr>
  </w:tbl>
  <w:p w:rsidR="009B7708" w:rsidRDefault="009B77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5E8BEB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>
    <w:nsid w:val="1E2062A9"/>
    <w:multiLevelType w:val="multilevel"/>
    <w:tmpl w:val="B35410E8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100"/>
        <w:kern w:val="0"/>
        <w:position w:val="0"/>
        <w:sz w:val="24"/>
        <w:szCs w:val="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7CB68CA"/>
    <w:multiLevelType w:val="multilevel"/>
    <w:tmpl w:val="CF104236"/>
    <w:lvl w:ilvl="0">
      <w:start w:val="1"/>
      <w:numFmt w:val="decimal"/>
      <w:pStyle w:val="SOPbody"/>
      <w:lvlText w:val="%1."/>
      <w:lvlJc w:val="left"/>
      <w:pPr>
        <w:tabs>
          <w:tab w:val="num" w:pos="567"/>
        </w:tabs>
        <w:ind w:left="567" w:hanging="567"/>
      </w:pPr>
      <w:rPr>
        <w:rFonts w:ascii="黑体" w:eastAsia="黑体" w:hAnsi="Arial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1588"/>
        </w:tabs>
        <w:ind w:left="1588" w:hanging="1021"/>
      </w:pPr>
      <w:rPr>
        <w:rFonts w:ascii="黑体" w:eastAsia="黑体" w:hAnsi="宋体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num" w:pos="1247"/>
        </w:tabs>
        <w:ind w:left="567" w:firstLine="0"/>
      </w:pPr>
      <w:rPr>
        <w:rFonts w:ascii="黑体" w:eastAsia="黑体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黑体" w:eastAsia="黑体" w:hint="eastAsia"/>
        <w:b w:val="0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3175" w:hanging="340"/>
      </w:pPr>
      <w:rPr>
        <w:rFonts w:ascii="黑体" w:eastAsia="黑体" w:hint="eastAsia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1152"/>
      </w:pPr>
      <w:rPr>
        <w:rFonts w:ascii="黑体" w:eastAsia="黑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705"/>
    <w:rsid w:val="0000000D"/>
    <w:rsid w:val="0000090E"/>
    <w:rsid w:val="00012282"/>
    <w:rsid w:val="0001237C"/>
    <w:rsid w:val="000141BE"/>
    <w:rsid w:val="00014206"/>
    <w:rsid w:val="00015621"/>
    <w:rsid w:val="0002008B"/>
    <w:rsid w:val="00020708"/>
    <w:rsid w:val="000225B1"/>
    <w:rsid w:val="00025F75"/>
    <w:rsid w:val="00027B2E"/>
    <w:rsid w:val="00031235"/>
    <w:rsid w:val="000334B2"/>
    <w:rsid w:val="00036B20"/>
    <w:rsid w:val="00037E31"/>
    <w:rsid w:val="0004155A"/>
    <w:rsid w:val="00042181"/>
    <w:rsid w:val="000440EE"/>
    <w:rsid w:val="00044BC4"/>
    <w:rsid w:val="000460F7"/>
    <w:rsid w:val="000466BF"/>
    <w:rsid w:val="00046F5B"/>
    <w:rsid w:val="00047876"/>
    <w:rsid w:val="00060051"/>
    <w:rsid w:val="0006188B"/>
    <w:rsid w:val="00065BAE"/>
    <w:rsid w:val="00066033"/>
    <w:rsid w:val="00066476"/>
    <w:rsid w:val="00067E2B"/>
    <w:rsid w:val="0007164C"/>
    <w:rsid w:val="00072E78"/>
    <w:rsid w:val="0007316F"/>
    <w:rsid w:val="00074406"/>
    <w:rsid w:val="00074FA6"/>
    <w:rsid w:val="00082CCD"/>
    <w:rsid w:val="00083376"/>
    <w:rsid w:val="0008483D"/>
    <w:rsid w:val="00086E4A"/>
    <w:rsid w:val="00086F9F"/>
    <w:rsid w:val="000904DC"/>
    <w:rsid w:val="00092052"/>
    <w:rsid w:val="00092A59"/>
    <w:rsid w:val="00093A9D"/>
    <w:rsid w:val="000A3388"/>
    <w:rsid w:val="000A35C1"/>
    <w:rsid w:val="000A4A8F"/>
    <w:rsid w:val="000A4D03"/>
    <w:rsid w:val="000A59D9"/>
    <w:rsid w:val="000A7FEB"/>
    <w:rsid w:val="000B0B60"/>
    <w:rsid w:val="000B0B94"/>
    <w:rsid w:val="000B4FD3"/>
    <w:rsid w:val="000B6756"/>
    <w:rsid w:val="000B6B25"/>
    <w:rsid w:val="000C38AD"/>
    <w:rsid w:val="000C4BD7"/>
    <w:rsid w:val="000C4F11"/>
    <w:rsid w:val="000C6F0E"/>
    <w:rsid w:val="000C7651"/>
    <w:rsid w:val="000C7A00"/>
    <w:rsid w:val="000D1B01"/>
    <w:rsid w:val="000D52BC"/>
    <w:rsid w:val="000D595C"/>
    <w:rsid w:val="000E1B50"/>
    <w:rsid w:val="000E459A"/>
    <w:rsid w:val="000E6947"/>
    <w:rsid w:val="000F040C"/>
    <w:rsid w:val="000F1066"/>
    <w:rsid w:val="000F16B8"/>
    <w:rsid w:val="000F44E7"/>
    <w:rsid w:val="000F4F04"/>
    <w:rsid w:val="000F6D09"/>
    <w:rsid w:val="00102034"/>
    <w:rsid w:val="0010268A"/>
    <w:rsid w:val="00103492"/>
    <w:rsid w:val="001057D8"/>
    <w:rsid w:val="00107A1C"/>
    <w:rsid w:val="00117F0B"/>
    <w:rsid w:val="00121784"/>
    <w:rsid w:val="00124033"/>
    <w:rsid w:val="0012577C"/>
    <w:rsid w:val="001273AF"/>
    <w:rsid w:val="001314E7"/>
    <w:rsid w:val="001341B8"/>
    <w:rsid w:val="00134E17"/>
    <w:rsid w:val="001364E0"/>
    <w:rsid w:val="00142F92"/>
    <w:rsid w:val="00146646"/>
    <w:rsid w:val="00146C1A"/>
    <w:rsid w:val="001479D9"/>
    <w:rsid w:val="0015315A"/>
    <w:rsid w:val="0015372D"/>
    <w:rsid w:val="00154281"/>
    <w:rsid w:val="00154ADD"/>
    <w:rsid w:val="00155EA1"/>
    <w:rsid w:val="00156711"/>
    <w:rsid w:val="00157D50"/>
    <w:rsid w:val="00157FA6"/>
    <w:rsid w:val="00163166"/>
    <w:rsid w:val="00163380"/>
    <w:rsid w:val="0017249B"/>
    <w:rsid w:val="001761AA"/>
    <w:rsid w:val="00183195"/>
    <w:rsid w:val="00184F9D"/>
    <w:rsid w:val="00185D8D"/>
    <w:rsid w:val="00186FC8"/>
    <w:rsid w:val="0019007B"/>
    <w:rsid w:val="00190821"/>
    <w:rsid w:val="001908BA"/>
    <w:rsid w:val="00191397"/>
    <w:rsid w:val="00192800"/>
    <w:rsid w:val="00195891"/>
    <w:rsid w:val="00196DD3"/>
    <w:rsid w:val="001A01C2"/>
    <w:rsid w:val="001A032A"/>
    <w:rsid w:val="001A4ECC"/>
    <w:rsid w:val="001A5AA0"/>
    <w:rsid w:val="001A75FD"/>
    <w:rsid w:val="001A7C38"/>
    <w:rsid w:val="001B07BC"/>
    <w:rsid w:val="001B0F36"/>
    <w:rsid w:val="001B2983"/>
    <w:rsid w:val="001C0B53"/>
    <w:rsid w:val="001C1555"/>
    <w:rsid w:val="001C2C80"/>
    <w:rsid w:val="001C40DC"/>
    <w:rsid w:val="001C4741"/>
    <w:rsid w:val="001C6D9D"/>
    <w:rsid w:val="001C7795"/>
    <w:rsid w:val="001D0504"/>
    <w:rsid w:val="001D1D0C"/>
    <w:rsid w:val="001D40B3"/>
    <w:rsid w:val="001D5499"/>
    <w:rsid w:val="001E32F6"/>
    <w:rsid w:val="001E5014"/>
    <w:rsid w:val="001E6706"/>
    <w:rsid w:val="001F00E6"/>
    <w:rsid w:val="001F0BBD"/>
    <w:rsid w:val="001F2B52"/>
    <w:rsid w:val="001F5C14"/>
    <w:rsid w:val="001F5D3A"/>
    <w:rsid w:val="001F5D6F"/>
    <w:rsid w:val="001F6891"/>
    <w:rsid w:val="001F6DB4"/>
    <w:rsid w:val="001F7120"/>
    <w:rsid w:val="0020078B"/>
    <w:rsid w:val="0020213B"/>
    <w:rsid w:val="0020234D"/>
    <w:rsid w:val="002035FA"/>
    <w:rsid w:val="00203899"/>
    <w:rsid w:val="00204FF4"/>
    <w:rsid w:val="002067BF"/>
    <w:rsid w:val="0021232E"/>
    <w:rsid w:val="002138E8"/>
    <w:rsid w:val="00214C53"/>
    <w:rsid w:val="00215B0D"/>
    <w:rsid w:val="002178A6"/>
    <w:rsid w:val="00223DD6"/>
    <w:rsid w:val="00224769"/>
    <w:rsid w:val="002258E9"/>
    <w:rsid w:val="00225B6E"/>
    <w:rsid w:val="0022705F"/>
    <w:rsid w:val="0023043D"/>
    <w:rsid w:val="00232463"/>
    <w:rsid w:val="00233A87"/>
    <w:rsid w:val="002343EC"/>
    <w:rsid w:val="00234FA8"/>
    <w:rsid w:val="002364E1"/>
    <w:rsid w:val="002373C4"/>
    <w:rsid w:val="0024489C"/>
    <w:rsid w:val="00250EDA"/>
    <w:rsid w:val="002513E5"/>
    <w:rsid w:val="00252ED0"/>
    <w:rsid w:val="00252FD9"/>
    <w:rsid w:val="00253209"/>
    <w:rsid w:val="00257327"/>
    <w:rsid w:val="002610C3"/>
    <w:rsid w:val="00265013"/>
    <w:rsid w:val="00265FE2"/>
    <w:rsid w:val="00266614"/>
    <w:rsid w:val="00266632"/>
    <w:rsid w:val="002677C2"/>
    <w:rsid w:val="0027206E"/>
    <w:rsid w:val="00275B77"/>
    <w:rsid w:val="00275C31"/>
    <w:rsid w:val="00280916"/>
    <w:rsid w:val="00283A5C"/>
    <w:rsid w:val="00286C21"/>
    <w:rsid w:val="00293558"/>
    <w:rsid w:val="00295E5D"/>
    <w:rsid w:val="0029769D"/>
    <w:rsid w:val="002A2221"/>
    <w:rsid w:val="002A28C0"/>
    <w:rsid w:val="002A76D2"/>
    <w:rsid w:val="002A7F00"/>
    <w:rsid w:val="002B1109"/>
    <w:rsid w:val="002C0BAB"/>
    <w:rsid w:val="002C195B"/>
    <w:rsid w:val="002C2027"/>
    <w:rsid w:val="002C2809"/>
    <w:rsid w:val="002C2B56"/>
    <w:rsid w:val="002C4AC2"/>
    <w:rsid w:val="002D1037"/>
    <w:rsid w:val="002D2EBC"/>
    <w:rsid w:val="002D6839"/>
    <w:rsid w:val="002D6B6D"/>
    <w:rsid w:val="002E0199"/>
    <w:rsid w:val="002E08FE"/>
    <w:rsid w:val="002E0C97"/>
    <w:rsid w:val="002E0D68"/>
    <w:rsid w:val="002E1298"/>
    <w:rsid w:val="002E26F1"/>
    <w:rsid w:val="002E4201"/>
    <w:rsid w:val="002E4560"/>
    <w:rsid w:val="002E47DE"/>
    <w:rsid w:val="002F26EA"/>
    <w:rsid w:val="002F3C23"/>
    <w:rsid w:val="002F45CC"/>
    <w:rsid w:val="002F551E"/>
    <w:rsid w:val="002F5E2A"/>
    <w:rsid w:val="003047FB"/>
    <w:rsid w:val="00311D8C"/>
    <w:rsid w:val="00312506"/>
    <w:rsid w:val="00312BBE"/>
    <w:rsid w:val="00323953"/>
    <w:rsid w:val="00324C7B"/>
    <w:rsid w:val="00325E06"/>
    <w:rsid w:val="0032735F"/>
    <w:rsid w:val="00335D3B"/>
    <w:rsid w:val="00337677"/>
    <w:rsid w:val="00340299"/>
    <w:rsid w:val="00340318"/>
    <w:rsid w:val="003441D6"/>
    <w:rsid w:val="00353963"/>
    <w:rsid w:val="00354E62"/>
    <w:rsid w:val="003579C2"/>
    <w:rsid w:val="00361288"/>
    <w:rsid w:val="00362B79"/>
    <w:rsid w:val="003635CB"/>
    <w:rsid w:val="00365D2F"/>
    <w:rsid w:val="00366C7F"/>
    <w:rsid w:val="00367683"/>
    <w:rsid w:val="00367752"/>
    <w:rsid w:val="00367EEE"/>
    <w:rsid w:val="0037132C"/>
    <w:rsid w:val="00380E4B"/>
    <w:rsid w:val="003845B6"/>
    <w:rsid w:val="00390FE4"/>
    <w:rsid w:val="0039214E"/>
    <w:rsid w:val="00395387"/>
    <w:rsid w:val="003979B9"/>
    <w:rsid w:val="003A1859"/>
    <w:rsid w:val="003A1BD6"/>
    <w:rsid w:val="003A3CA1"/>
    <w:rsid w:val="003A4D3A"/>
    <w:rsid w:val="003A573A"/>
    <w:rsid w:val="003A57C8"/>
    <w:rsid w:val="003A6075"/>
    <w:rsid w:val="003A6B53"/>
    <w:rsid w:val="003A7A34"/>
    <w:rsid w:val="003A7B7C"/>
    <w:rsid w:val="003A7B99"/>
    <w:rsid w:val="003B1EE2"/>
    <w:rsid w:val="003B2693"/>
    <w:rsid w:val="003B324E"/>
    <w:rsid w:val="003B3D2B"/>
    <w:rsid w:val="003B46A0"/>
    <w:rsid w:val="003B6ABF"/>
    <w:rsid w:val="003C1694"/>
    <w:rsid w:val="003C2A81"/>
    <w:rsid w:val="003C3DD8"/>
    <w:rsid w:val="003C5666"/>
    <w:rsid w:val="003C5814"/>
    <w:rsid w:val="003C6A14"/>
    <w:rsid w:val="003C6CF7"/>
    <w:rsid w:val="003C7852"/>
    <w:rsid w:val="003D1607"/>
    <w:rsid w:val="003D1D0C"/>
    <w:rsid w:val="003D41E1"/>
    <w:rsid w:val="003D4D96"/>
    <w:rsid w:val="003D7E48"/>
    <w:rsid w:val="003E0173"/>
    <w:rsid w:val="003E17D3"/>
    <w:rsid w:val="003E24A4"/>
    <w:rsid w:val="003E3262"/>
    <w:rsid w:val="003E5C32"/>
    <w:rsid w:val="003F298B"/>
    <w:rsid w:val="003F3F94"/>
    <w:rsid w:val="003F4F09"/>
    <w:rsid w:val="003F5CE5"/>
    <w:rsid w:val="003F7C45"/>
    <w:rsid w:val="0040304C"/>
    <w:rsid w:val="004031E6"/>
    <w:rsid w:val="00405DE0"/>
    <w:rsid w:val="004063A7"/>
    <w:rsid w:val="00407022"/>
    <w:rsid w:val="00407212"/>
    <w:rsid w:val="00412119"/>
    <w:rsid w:val="00413096"/>
    <w:rsid w:val="00415D9A"/>
    <w:rsid w:val="00415F1A"/>
    <w:rsid w:val="00417283"/>
    <w:rsid w:val="0042182E"/>
    <w:rsid w:val="00421AB1"/>
    <w:rsid w:val="00422916"/>
    <w:rsid w:val="00427664"/>
    <w:rsid w:val="00430276"/>
    <w:rsid w:val="00431C73"/>
    <w:rsid w:val="0043242B"/>
    <w:rsid w:val="004329F8"/>
    <w:rsid w:val="00434377"/>
    <w:rsid w:val="00434DB2"/>
    <w:rsid w:val="0043630B"/>
    <w:rsid w:val="00437421"/>
    <w:rsid w:val="00437B01"/>
    <w:rsid w:val="00441B66"/>
    <w:rsid w:val="00442062"/>
    <w:rsid w:val="00442310"/>
    <w:rsid w:val="00444F16"/>
    <w:rsid w:val="0044717C"/>
    <w:rsid w:val="004472C5"/>
    <w:rsid w:val="00450CB8"/>
    <w:rsid w:val="004524BC"/>
    <w:rsid w:val="00457041"/>
    <w:rsid w:val="004577F1"/>
    <w:rsid w:val="00460B7D"/>
    <w:rsid w:val="0046148B"/>
    <w:rsid w:val="00462CEF"/>
    <w:rsid w:val="004643B9"/>
    <w:rsid w:val="00465DB2"/>
    <w:rsid w:val="004672D5"/>
    <w:rsid w:val="00467D91"/>
    <w:rsid w:val="0047066E"/>
    <w:rsid w:val="00470EB3"/>
    <w:rsid w:val="0047111E"/>
    <w:rsid w:val="004761D6"/>
    <w:rsid w:val="00476A91"/>
    <w:rsid w:val="00477FA4"/>
    <w:rsid w:val="00481330"/>
    <w:rsid w:val="0048160F"/>
    <w:rsid w:val="00481869"/>
    <w:rsid w:val="004848E3"/>
    <w:rsid w:val="00487056"/>
    <w:rsid w:val="004873C6"/>
    <w:rsid w:val="00492DB8"/>
    <w:rsid w:val="00496C5E"/>
    <w:rsid w:val="00497D94"/>
    <w:rsid w:val="004A14C8"/>
    <w:rsid w:val="004A2A10"/>
    <w:rsid w:val="004A32DE"/>
    <w:rsid w:val="004A4A93"/>
    <w:rsid w:val="004A52C6"/>
    <w:rsid w:val="004A6213"/>
    <w:rsid w:val="004B20C8"/>
    <w:rsid w:val="004B26E4"/>
    <w:rsid w:val="004B7707"/>
    <w:rsid w:val="004C0523"/>
    <w:rsid w:val="004C06B5"/>
    <w:rsid w:val="004C44B1"/>
    <w:rsid w:val="004C4FEF"/>
    <w:rsid w:val="004C5B6D"/>
    <w:rsid w:val="004C7A8B"/>
    <w:rsid w:val="004C7E27"/>
    <w:rsid w:val="004D1890"/>
    <w:rsid w:val="004D2618"/>
    <w:rsid w:val="004D2915"/>
    <w:rsid w:val="004D36EA"/>
    <w:rsid w:val="004D5AC7"/>
    <w:rsid w:val="004E02EB"/>
    <w:rsid w:val="004E21F3"/>
    <w:rsid w:val="004E2424"/>
    <w:rsid w:val="004E2591"/>
    <w:rsid w:val="004E5093"/>
    <w:rsid w:val="004E665C"/>
    <w:rsid w:val="004E7415"/>
    <w:rsid w:val="004F1BDE"/>
    <w:rsid w:val="004F247A"/>
    <w:rsid w:val="004F40D8"/>
    <w:rsid w:val="004F5CB2"/>
    <w:rsid w:val="0050361A"/>
    <w:rsid w:val="00503BC0"/>
    <w:rsid w:val="005059F6"/>
    <w:rsid w:val="00507AA2"/>
    <w:rsid w:val="00512C02"/>
    <w:rsid w:val="005134C4"/>
    <w:rsid w:val="00514143"/>
    <w:rsid w:val="00516DBA"/>
    <w:rsid w:val="00520A06"/>
    <w:rsid w:val="00521095"/>
    <w:rsid w:val="00521DC1"/>
    <w:rsid w:val="00522A87"/>
    <w:rsid w:val="00525E90"/>
    <w:rsid w:val="00526011"/>
    <w:rsid w:val="00533130"/>
    <w:rsid w:val="0053582A"/>
    <w:rsid w:val="00535C40"/>
    <w:rsid w:val="005369E5"/>
    <w:rsid w:val="005373FA"/>
    <w:rsid w:val="0054154A"/>
    <w:rsid w:val="005425F3"/>
    <w:rsid w:val="00542AE6"/>
    <w:rsid w:val="00542C06"/>
    <w:rsid w:val="00543379"/>
    <w:rsid w:val="00546B3F"/>
    <w:rsid w:val="00551E9E"/>
    <w:rsid w:val="0055406D"/>
    <w:rsid w:val="005565DC"/>
    <w:rsid w:val="005568B8"/>
    <w:rsid w:val="00556D60"/>
    <w:rsid w:val="00557D7D"/>
    <w:rsid w:val="00560420"/>
    <w:rsid w:val="00561B53"/>
    <w:rsid w:val="0056554A"/>
    <w:rsid w:val="00572083"/>
    <w:rsid w:val="0057237A"/>
    <w:rsid w:val="00573338"/>
    <w:rsid w:val="00574619"/>
    <w:rsid w:val="00581E3A"/>
    <w:rsid w:val="00587032"/>
    <w:rsid w:val="0058723B"/>
    <w:rsid w:val="00587DA7"/>
    <w:rsid w:val="005944F1"/>
    <w:rsid w:val="00595E16"/>
    <w:rsid w:val="0059609E"/>
    <w:rsid w:val="00597113"/>
    <w:rsid w:val="005A077F"/>
    <w:rsid w:val="005A2135"/>
    <w:rsid w:val="005B0889"/>
    <w:rsid w:val="005B3AC2"/>
    <w:rsid w:val="005B50EA"/>
    <w:rsid w:val="005B5BB9"/>
    <w:rsid w:val="005B7092"/>
    <w:rsid w:val="005B7B15"/>
    <w:rsid w:val="005C27DC"/>
    <w:rsid w:val="005C33C8"/>
    <w:rsid w:val="005C4668"/>
    <w:rsid w:val="005C4F28"/>
    <w:rsid w:val="005C5157"/>
    <w:rsid w:val="005D115F"/>
    <w:rsid w:val="005D41A3"/>
    <w:rsid w:val="005D4959"/>
    <w:rsid w:val="005D5770"/>
    <w:rsid w:val="005D7BCD"/>
    <w:rsid w:val="005E154C"/>
    <w:rsid w:val="005E2AA5"/>
    <w:rsid w:val="005E443F"/>
    <w:rsid w:val="005E4E8B"/>
    <w:rsid w:val="005F0F3E"/>
    <w:rsid w:val="005F1FB1"/>
    <w:rsid w:val="005F43AA"/>
    <w:rsid w:val="00605206"/>
    <w:rsid w:val="006054EC"/>
    <w:rsid w:val="00605C98"/>
    <w:rsid w:val="00606A3F"/>
    <w:rsid w:val="00606ECB"/>
    <w:rsid w:val="00614C1E"/>
    <w:rsid w:val="0062105D"/>
    <w:rsid w:val="00621850"/>
    <w:rsid w:val="00623554"/>
    <w:rsid w:val="00623DCD"/>
    <w:rsid w:val="0063720F"/>
    <w:rsid w:val="0064410A"/>
    <w:rsid w:val="006455FD"/>
    <w:rsid w:val="00646147"/>
    <w:rsid w:val="00647944"/>
    <w:rsid w:val="00647E86"/>
    <w:rsid w:val="00650459"/>
    <w:rsid w:val="006539D8"/>
    <w:rsid w:val="0065465F"/>
    <w:rsid w:val="006668DD"/>
    <w:rsid w:val="00667943"/>
    <w:rsid w:val="00671C73"/>
    <w:rsid w:val="00672E66"/>
    <w:rsid w:val="00675133"/>
    <w:rsid w:val="006760AB"/>
    <w:rsid w:val="00677AF2"/>
    <w:rsid w:val="006802AF"/>
    <w:rsid w:val="0068523D"/>
    <w:rsid w:val="00685E3E"/>
    <w:rsid w:val="006868ED"/>
    <w:rsid w:val="00687EF0"/>
    <w:rsid w:val="00687F63"/>
    <w:rsid w:val="00690CEC"/>
    <w:rsid w:val="006A13AF"/>
    <w:rsid w:val="006A1B43"/>
    <w:rsid w:val="006A32AD"/>
    <w:rsid w:val="006A7E6B"/>
    <w:rsid w:val="006B1BF1"/>
    <w:rsid w:val="006B1FDA"/>
    <w:rsid w:val="006B30B1"/>
    <w:rsid w:val="006B4A76"/>
    <w:rsid w:val="006B6ADC"/>
    <w:rsid w:val="006C6122"/>
    <w:rsid w:val="006C7157"/>
    <w:rsid w:val="006D592B"/>
    <w:rsid w:val="006D7567"/>
    <w:rsid w:val="006E011C"/>
    <w:rsid w:val="006E0624"/>
    <w:rsid w:val="006E1DE7"/>
    <w:rsid w:val="006E6263"/>
    <w:rsid w:val="006E740E"/>
    <w:rsid w:val="006F0646"/>
    <w:rsid w:val="006F144C"/>
    <w:rsid w:val="006F1F47"/>
    <w:rsid w:val="006F3644"/>
    <w:rsid w:val="006F40ED"/>
    <w:rsid w:val="006F42E5"/>
    <w:rsid w:val="006F5E8F"/>
    <w:rsid w:val="00703727"/>
    <w:rsid w:val="0070405D"/>
    <w:rsid w:val="007049A4"/>
    <w:rsid w:val="00706DA2"/>
    <w:rsid w:val="0071028A"/>
    <w:rsid w:val="00711F7C"/>
    <w:rsid w:val="00712227"/>
    <w:rsid w:val="007126A3"/>
    <w:rsid w:val="007150E5"/>
    <w:rsid w:val="00720A4B"/>
    <w:rsid w:val="00721C1D"/>
    <w:rsid w:val="00724FD6"/>
    <w:rsid w:val="00726127"/>
    <w:rsid w:val="00727A50"/>
    <w:rsid w:val="00731001"/>
    <w:rsid w:val="00731C6A"/>
    <w:rsid w:val="0073323C"/>
    <w:rsid w:val="00733B3D"/>
    <w:rsid w:val="00734B1D"/>
    <w:rsid w:val="00736113"/>
    <w:rsid w:val="00736D84"/>
    <w:rsid w:val="00741341"/>
    <w:rsid w:val="00742181"/>
    <w:rsid w:val="007423FB"/>
    <w:rsid w:val="00745141"/>
    <w:rsid w:val="00750773"/>
    <w:rsid w:val="00750880"/>
    <w:rsid w:val="0075160C"/>
    <w:rsid w:val="00754A02"/>
    <w:rsid w:val="00756112"/>
    <w:rsid w:val="0076019F"/>
    <w:rsid w:val="00764167"/>
    <w:rsid w:val="007718D6"/>
    <w:rsid w:val="0077375A"/>
    <w:rsid w:val="0077460F"/>
    <w:rsid w:val="00781706"/>
    <w:rsid w:val="0078488D"/>
    <w:rsid w:val="007912D3"/>
    <w:rsid w:val="00791F84"/>
    <w:rsid w:val="007A37DF"/>
    <w:rsid w:val="007A4AAD"/>
    <w:rsid w:val="007A7D22"/>
    <w:rsid w:val="007B11B4"/>
    <w:rsid w:val="007B159E"/>
    <w:rsid w:val="007B1773"/>
    <w:rsid w:val="007B3AB8"/>
    <w:rsid w:val="007B6974"/>
    <w:rsid w:val="007C10C2"/>
    <w:rsid w:val="007C395C"/>
    <w:rsid w:val="007C4CEB"/>
    <w:rsid w:val="007C5AAF"/>
    <w:rsid w:val="007C70FE"/>
    <w:rsid w:val="007D3020"/>
    <w:rsid w:val="007D75A9"/>
    <w:rsid w:val="007D7AE7"/>
    <w:rsid w:val="007E22EF"/>
    <w:rsid w:val="007E4540"/>
    <w:rsid w:val="007E4C52"/>
    <w:rsid w:val="007E4E2C"/>
    <w:rsid w:val="007E584B"/>
    <w:rsid w:val="007E6DF2"/>
    <w:rsid w:val="007F1AF4"/>
    <w:rsid w:val="007F447E"/>
    <w:rsid w:val="007F498B"/>
    <w:rsid w:val="007F6833"/>
    <w:rsid w:val="007F7C3E"/>
    <w:rsid w:val="00802AAE"/>
    <w:rsid w:val="0080368F"/>
    <w:rsid w:val="008061BF"/>
    <w:rsid w:val="00806B6B"/>
    <w:rsid w:val="00806C12"/>
    <w:rsid w:val="00806D3A"/>
    <w:rsid w:val="00807A86"/>
    <w:rsid w:val="0081175A"/>
    <w:rsid w:val="0081268A"/>
    <w:rsid w:val="008149DA"/>
    <w:rsid w:val="00814BC4"/>
    <w:rsid w:val="008177E2"/>
    <w:rsid w:val="00822991"/>
    <w:rsid w:val="00827F94"/>
    <w:rsid w:val="008328C8"/>
    <w:rsid w:val="008358C7"/>
    <w:rsid w:val="00837304"/>
    <w:rsid w:val="00841C02"/>
    <w:rsid w:val="0084256B"/>
    <w:rsid w:val="008436CA"/>
    <w:rsid w:val="0085445C"/>
    <w:rsid w:val="008550A5"/>
    <w:rsid w:val="0085737E"/>
    <w:rsid w:val="00861601"/>
    <w:rsid w:val="00863050"/>
    <w:rsid w:val="00865A98"/>
    <w:rsid w:val="00867043"/>
    <w:rsid w:val="00867217"/>
    <w:rsid w:val="00867AE7"/>
    <w:rsid w:val="00872296"/>
    <w:rsid w:val="0087360F"/>
    <w:rsid w:val="00874C79"/>
    <w:rsid w:val="00874F57"/>
    <w:rsid w:val="00875A34"/>
    <w:rsid w:val="00875DD3"/>
    <w:rsid w:val="00875FED"/>
    <w:rsid w:val="008818EC"/>
    <w:rsid w:val="00883FE7"/>
    <w:rsid w:val="008849BE"/>
    <w:rsid w:val="0088523F"/>
    <w:rsid w:val="008852C2"/>
    <w:rsid w:val="00885543"/>
    <w:rsid w:val="00892E1C"/>
    <w:rsid w:val="00895167"/>
    <w:rsid w:val="0089762D"/>
    <w:rsid w:val="008A2A1C"/>
    <w:rsid w:val="008A436F"/>
    <w:rsid w:val="008A44B6"/>
    <w:rsid w:val="008A64CA"/>
    <w:rsid w:val="008A68D4"/>
    <w:rsid w:val="008A6ECD"/>
    <w:rsid w:val="008B0574"/>
    <w:rsid w:val="008B1D8F"/>
    <w:rsid w:val="008B486E"/>
    <w:rsid w:val="008B5002"/>
    <w:rsid w:val="008B5DE1"/>
    <w:rsid w:val="008C03D3"/>
    <w:rsid w:val="008C15B7"/>
    <w:rsid w:val="008C2130"/>
    <w:rsid w:val="008C4417"/>
    <w:rsid w:val="008C47DE"/>
    <w:rsid w:val="008D64E0"/>
    <w:rsid w:val="008D6D94"/>
    <w:rsid w:val="008E1D51"/>
    <w:rsid w:val="008E40A4"/>
    <w:rsid w:val="008E5693"/>
    <w:rsid w:val="008E77CE"/>
    <w:rsid w:val="008E78B2"/>
    <w:rsid w:val="008E7B23"/>
    <w:rsid w:val="008F1437"/>
    <w:rsid w:val="008F25E2"/>
    <w:rsid w:val="008F2C08"/>
    <w:rsid w:val="009031FF"/>
    <w:rsid w:val="009034DB"/>
    <w:rsid w:val="0090433E"/>
    <w:rsid w:val="0090548F"/>
    <w:rsid w:val="0091031F"/>
    <w:rsid w:val="009107EE"/>
    <w:rsid w:val="00910D0A"/>
    <w:rsid w:val="00911E41"/>
    <w:rsid w:val="00913F92"/>
    <w:rsid w:val="00914C35"/>
    <w:rsid w:val="00914E73"/>
    <w:rsid w:val="0091607E"/>
    <w:rsid w:val="00916840"/>
    <w:rsid w:val="00916E47"/>
    <w:rsid w:val="009215A1"/>
    <w:rsid w:val="00921C90"/>
    <w:rsid w:val="0092586B"/>
    <w:rsid w:val="009259AC"/>
    <w:rsid w:val="00927873"/>
    <w:rsid w:val="00927B81"/>
    <w:rsid w:val="00933DF6"/>
    <w:rsid w:val="00937690"/>
    <w:rsid w:val="00937F9C"/>
    <w:rsid w:val="0094351F"/>
    <w:rsid w:val="0094394C"/>
    <w:rsid w:val="00943D6D"/>
    <w:rsid w:val="00951EC8"/>
    <w:rsid w:val="009530C6"/>
    <w:rsid w:val="00954DFC"/>
    <w:rsid w:val="00955281"/>
    <w:rsid w:val="009554C9"/>
    <w:rsid w:val="00957590"/>
    <w:rsid w:val="00961FF2"/>
    <w:rsid w:val="00962A28"/>
    <w:rsid w:val="00963AC0"/>
    <w:rsid w:val="00964165"/>
    <w:rsid w:val="00966C5E"/>
    <w:rsid w:val="0097232C"/>
    <w:rsid w:val="00972BD8"/>
    <w:rsid w:val="0097392D"/>
    <w:rsid w:val="00973F51"/>
    <w:rsid w:val="009752AC"/>
    <w:rsid w:val="00976AE6"/>
    <w:rsid w:val="009771BA"/>
    <w:rsid w:val="009775E0"/>
    <w:rsid w:val="00977F22"/>
    <w:rsid w:val="00980C32"/>
    <w:rsid w:val="00982EAA"/>
    <w:rsid w:val="00983B61"/>
    <w:rsid w:val="009859E8"/>
    <w:rsid w:val="00992FE1"/>
    <w:rsid w:val="00993ADF"/>
    <w:rsid w:val="009943D3"/>
    <w:rsid w:val="00995D1A"/>
    <w:rsid w:val="00996A74"/>
    <w:rsid w:val="009A2368"/>
    <w:rsid w:val="009A5005"/>
    <w:rsid w:val="009A547E"/>
    <w:rsid w:val="009A5C7D"/>
    <w:rsid w:val="009B1D0A"/>
    <w:rsid w:val="009B5F29"/>
    <w:rsid w:val="009B7708"/>
    <w:rsid w:val="009C0B42"/>
    <w:rsid w:val="009C1394"/>
    <w:rsid w:val="009C2D15"/>
    <w:rsid w:val="009C55E4"/>
    <w:rsid w:val="009C57F9"/>
    <w:rsid w:val="009C6A7C"/>
    <w:rsid w:val="009D1009"/>
    <w:rsid w:val="009D4333"/>
    <w:rsid w:val="009D5287"/>
    <w:rsid w:val="009E4182"/>
    <w:rsid w:val="009E506A"/>
    <w:rsid w:val="009E734C"/>
    <w:rsid w:val="009F2153"/>
    <w:rsid w:val="009F3D77"/>
    <w:rsid w:val="009F5076"/>
    <w:rsid w:val="009F50C3"/>
    <w:rsid w:val="009F654E"/>
    <w:rsid w:val="009F7A89"/>
    <w:rsid w:val="00A0333C"/>
    <w:rsid w:val="00A053AC"/>
    <w:rsid w:val="00A06E6C"/>
    <w:rsid w:val="00A107A7"/>
    <w:rsid w:val="00A1112E"/>
    <w:rsid w:val="00A1175D"/>
    <w:rsid w:val="00A12681"/>
    <w:rsid w:val="00A162FB"/>
    <w:rsid w:val="00A1638A"/>
    <w:rsid w:val="00A21975"/>
    <w:rsid w:val="00A22AA7"/>
    <w:rsid w:val="00A26A38"/>
    <w:rsid w:val="00A26E7A"/>
    <w:rsid w:val="00A273A9"/>
    <w:rsid w:val="00A31166"/>
    <w:rsid w:val="00A348B9"/>
    <w:rsid w:val="00A34DB3"/>
    <w:rsid w:val="00A35B88"/>
    <w:rsid w:val="00A406AB"/>
    <w:rsid w:val="00A406D2"/>
    <w:rsid w:val="00A40A33"/>
    <w:rsid w:val="00A47716"/>
    <w:rsid w:val="00A47A19"/>
    <w:rsid w:val="00A47E02"/>
    <w:rsid w:val="00A521B0"/>
    <w:rsid w:val="00A528BC"/>
    <w:rsid w:val="00A55B27"/>
    <w:rsid w:val="00A56385"/>
    <w:rsid w:val="00A56831"/>
    <w:rsid w:val="00A5732F"/>
    <w:rsid w:val="00A6276E"/>
    <w:rsid w:val="00A6325C"/>
    <w:rsid w:val="00A64301"/>
    <w:rsid w:val="00A645AE"/>
    <w:rsid w:val="00A657C2"/>
    <w:rsid w:val="00A66A7C"/>
    <w:rsid w:val="00A66AF8"/>
    <w:rsid w:val="00A67BB1"/>
    <w:rsid w:val="00A7186D"/>
    <w:rsid w:val="00A730B9"/>
    <w:rsid w:val="00A75C5B"/>
    <w:rsid w:val="00A820DC"/>
    <w:rsid w:val="00A82FDA"/>
    <w:rsid w:val="00A87F0D"/>
    <w:rsid w:val="00A935DB"/>
    <w:rsid w:val="00A93EC5"/>
    <w:rsid w:val="00A940A2"/>
    <w:rsid w:val="00A975D5"/>
    <w:rsid w:val="00AA2119"/>
    <w:rsid w:val="00AA5243"/>
    <w:rsid w:val="00AA6158"/>
    <w:rsid w:val="00AA7FBB"/>
    <w:rsid w:val="00AB0599"/>
    <w:rsid w:val="00AB08FC"/>
    <w:rsid w:val="00AB299E"/>
    <w:rsid w:val="00AB32A9"/>
    <w:rsid w:val="00AB3996"/>
    <w:rsid w:val="00AB6DBD"/>
    <w:rsid w:val="00AC13F7"/>
    <w:rsid w:val="00AC50EF"/>
    <w:rsid w:val="00AC515C"/>
    <w:rsid w:val="00AD0C90"/>
    <w:rsid w:val="00AD177B"/>
    <w:rsid w:val="00AD425F"/>
    <w:rsid w:val="00AD602B"/>
    <w:rsid w:val="00AD70B1"/>
    <w:rsid w:val="00AE0296"/>
    <w:rsid w:val="00AE0EC3"/>
    <w:rsid w:val="00AE3292"/>
    <w:rsid w:val="00AE49CF"/>
    <w:rsid w:val="00AE5557"/>
    <w:rsid w:val="00AE7836"/>
    <w:rsid w:val="00AF11C7"/>
    <w:rsid w:val="00AF7BDC"/>
    <w:rsid w:val="00B04BEA"/>
    <w:rsid w:val="00B04DBA"/>
    <w:rsid w:val="00B15386"/>
    <w:rsid w:val="00B157DB"/>
    <w:rsid w:val="00B1621E"/>
    <w:rsid w:val="00B1689A"/>
    <w:rsid w:val="00B17FE2"/>
    <w:rsid w:val="00B2534D"/>
    <w:rsid w:val="00B264A3"/>
    <w:rsid w:val="00B27FEA"/>
    <w:rsid w:val="00B313B3"/>
    <w:rsid w:val="00B3364B"/>
    <w:rsid w:val="00B34133"/>
    <w:rsid w:val="00B36F8F"/>
    <w:rsid w:val="00B43B4A"/>
    <w:rsid w:val="00B44391"/>
    <w:rsid w:val="00B45078"/>
    <w:rsid w:val="00B469D6"/>
    <w:rsid w:val="00B47B8D"/>
    <w:rsid w:val="00B521DC"/>
    <w:rsid w:val="00B55FE6"/>
    <w:rsid w:val="00B57BA8"/>
    <w:rsid w:val="00B604C1"/>
    <w:rsid w:val="00B61089"/>
    <w:rsid w:val="00B62DAA"/>
    <w:rsid w:val="00B63AAB"/>
    <w:rsid w:val="00B65239"/>
    <w:rsid w:val="00B657D1"/>
    <w:rsid w:val="00B6597D"/>
    <w:rsid w:val="00B66728"/>
    <w:rsid w:val="00B67163"/>
    <w:rsid w:val="00B6793A"/>
    <w:rsid w:val="00B705BB"/>
    <w:rsid w:val="00B73594"/>
    <w:rsid w:val="00B7706E"/>
    <w:rsid w:val="00B80978"/>
    <w:rsid w:val="00B860BD"/>
    <w:rsid w:val="00B8685F"/>
    <w:rsid w:val="00B8752C"/>
    <w:rsid w:val="00B93698"/>
    <w:rsid w:val="00B93F92"/>
    <w:rsid w:val="00B95266"/>
    <w:rsid w:val="00B95684"/>
    <w:rsid w:val="00BA1632"/>
    <w:rsid w:val="00BA1AF4"/>
    <w:rsid w:val="00BA439D"/>
    <w:rsid w:val="00BA6C6E"/>
    <w:rsid w:val="00BA7485"/>
    <w:rsid w:val="00BB0168"/>
    <w:rsid w:val="00BB2676"/>
    <w:rsid w:val="00BB31DF"/>
    <w:rsid w:val="00BB32FA"/>
    <w:rsid w:val="00BB6305"/>
    <w:rsid w:val="00BB69F3"/>
    <w:rsid w:val="00BB6A6B"/>
    <w:rsid w:val="00BB7289"/>
    <w:rsid w:val="00BC2412"/>
    <w:rsid w:val="00BC2759"/>
    <w:rsid w:val="00BC36A8"/>
    <w:rsid w:val="00BC68B9"/>
    <w:rsid w:val="00BD164E"/>
    <w:rsid w:val="00BD45C7"/>
    <w:rsid w:val="00BD56A5"/>
    <w:rsid w:val="00BD7AD0"/>
    <w:rsid w:val="00BE0F91"/>
    <w:rsid w:val="00BE6CCF"/>
    <w:rsid w:val="00BE7D91"/>
    <w:rsid w:val="00BF0691"/>
    <w:rsid w:val="00BF3176"/>
    <w:rsid w:val="00BF3D1C"/>
    <w:rsid w:val="00C01B17"/>
    <w:rsid w:val="00C052B3"/>
    <w:rsid w:val="00C058B9"/>
    <w:rsid w:val="00C06535"/>
    <w:rsid w:val="00C07B10"/>
    <w:rsid w:val="00C07C3A"/>
    <w:rsid w:val="00C11B98"/>
    <w:rsid w:val="00C12F70"/>
    <w:rsid w:val="00C12FFE"/>
    <w:rsid w:val="00C130D3"/>
    <w:rsid w:val="00C1583D"/>
    <w:rsid w:val="00C20069"/>
    <w:rsid w:val="00C20A17"/>
    <w:rsid w:val="00C20CD2"/>
    <w:rsid w:val="00C23928"/>
    <w:rsid w:val="00C24FF4"/>
    <w:rsid w:val="00C26A81"/>
    <w:rsid w:val="00C3122F"/>
    <w:rsid w:val="00C32787"/>
    <w:rsid w:val="00C33894"/>
    <w:rsid w:val="00C342F1"/>
    <w:rsid w:val="00C34EC4"/>
    <w:rsid w:val="00C364D8"/>
    <w:rsid w:val="00C37851"/>
    <w:rsid w:val="00C402BD"/>
    <w:rsid w:val="00C439B4"/>
    <w:rsid w:val="00C43B15"/>
    <w:rsid w:val="00C445D9"/>
    <w:rsid w:val="00C51B0A"/>
    <w:rsid w:val="00C55AFB"/>
    <w:rsid w:val="00C57BC7"/>
    <w:rsid w:val="00C57CCE"/>
    <w:rsid w:val="00C63CBB"/>
    <w:rsid w:val="00C6455A"/>
    <w:rsid w:val="00C664E3"/>
    <w:rsid w:val="00C67E56"/>
    <w:rsid w:val="00C73885"/>
    <w:rsid w:val="00C7552A"/>
    <w:rsid w:val="00C80B7D"/>
    <w:rsid w:val="00C875F8"/>
    <w:rsid w:val="00C87C9B"/>
    <w:rsid w:val="00C909FE"/>
    <w:rsid w:val="00C9136A"/>
    <w:rsid w:val="00C926D4"/>
    <w:rsid w:val="00C9695C"/>
    <w:rsid w:val="00C97345"/>
    <w:rsid w:val="00CA144F"/>
    <w:rsid w:val="00CA1D51"/>
    <w:rsid w:val="00CA575B"/>
    <w:rsid w:val="00CB3C76"/>
    <w:rsid w:val="00CB4C7A"/>
    <w:rsid w:val="00CB4D2C"/>
    <w:rsid w:val="00CB4FC8"/>
    <w:rsid w:val="00CB505B"/>
    <w:rsid w:val="00CB59CD"/>
    <w:rsid w:val="00CC01EE"/>
    <w:rsid w:val="00CC51F7"/>
    <w:rsid w:val="00CC6F8D"/>
    <w:rsid w:val="00CC7CF9"/>
    <w:rsid w:val="00CD27B2"/>
    <w:rsid w:val="00CD38F7"/>
    <w:rsid w:val="00CD46A4"/>
    <w:rsid w:val="00CD4DEE"/>
    <w:rsid w:val="00CD7A15"/>
    <w:rsid w:val="00CE18D1"/>
    <w:rsid w:val="00CE31D7"/>
    <w:rsid w:val="00CE44F9"/>
    <w:rsid w:val="00CE537A"/>
    <w:rsid w:val="00CF0725"/>
    <w:rsid w:val="00D00580"/>
    <w:rsid w:val="00D0070A"/>
    <w:rsid w:val="00D013C1"/>
    <w:rsid w:val="00D034D9"/>
    <w:rsid w:val="00D07441"/>
    <w:rsid w:val="00D103CA"/>
    <w:rsid w:val="00D10578"/>
    <w:rsid w:val="00D11D95"/>
    <w:rsid w:val="00D15EB3"/>
    <w:rsid w:val="00D265D6"/>
    <w:rsid w:val="00D26ABE"/>
    <w:rsid w:val="00D27F91"/>
    <w:rsid w:val="00D31E58"/>
    <w:rsid w:val="00D32BF1"/>
    <w:rsid w:val="00D33011"/>
    <w:rsid w:val="00D406E0"/>
    <w:rsid w:val="00D409AF"/>
    <w:rsid w:val="00D43807"/>
    <w:rsid w:val="00D45B3B"/>
    <w:rsid w:val="00D46AD0"/>
    <w:rsid w:val="00D47927"/>
    <w:rsid w:val="00D502A8"/>
    <w:rsid w:val="00D51093"/>
    <w:rsid w:val="00D51579"/>
    <w:rsid w:val="00D52132"/>
    <w:rsid w:val="00D52665"/>
    <w:rsid w:val="00D54966"/>
    <w:rsid w:val="00D5702A"/>
    <w:rsid w:val="00D57782"/>
    <w:rsid w:val="00D627CB"/>
    <w:rsid w:val="00D645DA"/>
    <w:rsid w:val="00D65AD5"/>
    <w:rsid w:val="00D673DF"/>
    <w:rsid w:val="00D75E66"/>
    <w:rsid w:val="00D7726A"/>
    <w:rsid w:val="00D77488"/>
    <w:rsid w:val="00D81ADF"/>
    <w:rsid w:val="00D82C35"/>
    <w:rsid w:val="00D8329A"/>
    <w:rsid w:val="00D8375D"/>
    <w:rsid w:val="00D83794"/>
    <w:rsid w:val="00D84D4A"/>
    <w:rsid w:val="00D87E9D"/>
    <w:rsid w:val="00D904C6"/>
    <w:rsid w:val="00D908C8"/>
    <w:rsid w:val="00D93BE6"/>
    <w:rsid w:val="00D94CD7"/>
    <w:rsid w:val="00D956E5"/>
    <w:rsid w:val="00D958BE"/>
    <w:rsid w:val="00D959FB"/>
    <w:rsid w:val="00D962D8"/>
    <w:rsid w:val="00DA24A6"/>
    <w:rsid w:val="00DA368A"/>
    <w:rsid w:val="00DA4289"/>
    <w:rsid w:val="00DA55C8"/>
    <w:rsid w:val="00DA674D"/>
    <w:rsid w:val="00DB19C1"/>
    <w:rsid w:val="00DB2639"/>
    <w:rsid w:val="00DB7AAE"/>
    <w:rsid w:val="00DC045A"/>
    <w:rsid w:val="00DC05EC"/>
    <w:rsid w:val="00DC098B"/>
    <w:rsid w:val="00DC2218"/>
    <w:rsid w:val="00DC2358"/>
    <w:rsid w:val="00DC235C"/>
    <w:rsid w:val="00DC5AAF"/>
    <w:rsid w:val="00DC69A9"/>
    <w:rsid w:val="00DD10EC"/>
    <w:rsid w:val="00DD1AC6"/>
    <w:rsid w:val="00DD2F83"/>
    <w:rsid w:val="00DD5FD2"/>
    <w:rsid w:val="00DD7237"/>
    <w:rsid w:val="00DE04EF"/>
    <w:rsid w:val="00DE6028"/>
    <w:rsid w:val="00DF135C"/>
    <w:rsid w:val="00DF3E8F"/>
    <w:rsid w:val="00DF57B9"/>
    <w:rsid w:val="00DF59BE"/>
    <w:rsid w:val="00DF7331"/>
    <w:rsid w:val="00DF7CFB"/>
    <w:rsid w:val="00E00877"/>
    <w:rsid w:val="00E01443"/>
    <w:rsid w:val="00E02B94"/>
    <w:rsid w:val="00E0672E"/>
    <w:rsid w:val="00E06A83"/>
    <w:rsid w:val="00E07A60"/>
    <w:rsid w:val="00E129AA"/>
    <w:rsid w:val="00E1369F"/>
    <w:rsid w:val="00E16B35"/>
    <w:rsid w:val="00E23B7C"/>
    <w:rsid w:val="00E24705"/>
    <w:rsid w:val="00E36954"/>
    <w:rsid w:val="00E37773"/>
    <w:rsid w:val="00E425ED"/>
    <w:rsid w:val="00E42D47"/>
    <w:rsid w:val="00E43233"/>
    <w:rsid w:val="00E432D0"/>
    <w:rsid w:val="00E43983"/>
    <w:rsid w:val="00E45FD4"/>
    <w:rsid w:val="00E47730"/>
    <w:rsid w:val="00E5287E"/>
    <w:rsid w:val="00E5338C"/>
    <w:rsid w:val="00E53E30"/>
    <w:rsid w:val="00E57593"/>
    <w:rsid w:val="00E60C28"/>
    <w:rsid w:val="00E656EA"/>
    <w:rsid w:val="00E65B68"/>
    <w:rsid w:val="00E674CF"/>
    <w:rsid w:val="00E7463C"/>
    <w:rsid w:val="00E74A90"/>
    <w:rsid w:val="00E74CC3"/>
    <w:rsid w:val="00E754D7"/>
    <w:rsid w:val="00E75893"/>
    <w:rsid w:val="00E80EB2"/>
    <w:rsid w:val="00E81DF7"/>
    <w:rsid w:val="00E83C41"/>
    <w:rsid w:val="00E84E03"/>
    <w:rsid w:val="00E86B22"/>
    <w:rsid w:val="00E90198"/>
    <w:rsid w:val="00E91330"/>
    <w:rsid w:val="00E94D03"/>
    <w:rsid w:val="00E956A4"/>
    <w:rsid w:val="00E97EB1"/>
    <w:rsid w:val="00EA09FD"/>
    <w:rsid w:val="00EA445A"/>
    <w:rsid w:val="00EA4C27"/>
    <w:rsid w:val="00EB12AF"/>
    <w:rsid w:val="00EB2D8D"/>
    <w:rsid w:val="00EB6B48"/>
    <w:rsid w:val="00EC0097"/>
    <w:rsid w:val="00EC1948"/>
    <w:rsid w:val="00EC29B0"/>
    <w:rsid w:val="00EC3F64"/>
    <w:rsid w:val="00EC5B8B"/>
    <w:rsid w:val="00EC6C98"/>
    <w:rsid w:val="00ED2906"/>
    <w:rsid w:val="00ED293C"/>
    <w:rsid w:val="00ED32A6"/>
    <w:rsid w:val="00ED4D6B"/>
    <w:rsid w:val="00ED625F"/>
    <w:rsid w:val="00EE1E71"/>
    <w:rsid w:val="00EE3C29"/>
    <w:rsid w:val="00EE4308"/>
    <w:rsid w:val="00EE5959"/>
    <w:rsid w:val="00EE68F1"/>
    <w:rsid w:val="00EE6B12"/>
    <w:rsid w:val="00EE6B6E"/>
    <w:rsid w:val="00EE7B65"/>
    <w:rsid w:val="00EF3312"/>
    <w:rsid w:val="00EF3A66"/>
    <w:rsid w:val="00EF712D"/>
    <w:rsid w:val="00F0103E"/>
    <w:rsid w:val="00F019AB"/>
    <w:rsid w:val="00F0283F"/>
    <w:rsid w:val="00F11A42"/>
    <w:rsid w:val="00F14B05"/>
    <w:rsid w:val="00F14C68"/>
    <w:rsid w:val="00F1516B"/>
    <w:rsid w:val="00F153FD"/>
    <w:rsid w:val="00F15AD5"/>
    <w:rsid w:val="00F166EE"/>
    <w:rsid w:val="00F20701"/>
    <w:rsid w:val="00F2150B"/>
    <w:rsid w:val="00F2466C"/>
    <w:rsid w:val="00F259CB"/>
    <w:rsid w:val="00F2735C"/>
    <w:rsid w:val="00F27B39"/>
    <w:rsid w:val="00F300C4"/>
    <w:rsid w:val="00F3305C"/>
    <w:rsid w:val="00F372DF"/>
    <w:rsid w:val="00F37872"/>
    <w:rsid w:val="00F43F16"/>
    <w:rsid w:val="00F4423B"/>
    <w:rsid w:val="00F44654"/>
    <w:rsid w:val="00F46563"/>
    <w:rsid w:val="00F502E0"/>
    <w:rsid w:val="00F50421"/>
    <w:rsid w:val="00F5167F"/>
    <w:rsid w:val="00F55428"/>
    <w:rsid w:val="00F555B8"/>
    <w:rsid w:val="00F55B32"/>
    <w:rsid w:val="00F568A3"/>
    <w:rsid w:val="00F609A5"/>
    <w:rsid w:val="00F65372"/>
    <w:rsid w:val="00F7053B"/>
    <w:rsid w:val="00F70D4C"/>
    <w:rsid w:val="00F750D8"/>
    <w:rsid w:val="00F76738"/>
    <w:rsid w:val="00F77165"/>
    <w:rsid w:val="00F812BC"/>
    <w:rsid w:val="00F821E7"/>
    <w:rsid w:val="00F84568"/>
    <w:rsid w:val="00F86B2B"/>
    <w:rsid w:val="00F90E60"/>
    <w:rsid w:val="00F91DCC"/>
    <w:rsid w:val="00F92785"/>
    <w:rsid w:val="00F93C41"/>
    <w:rsid w:val="00F93D2C"/>
    <w:rsid w:val="00F95981"/>
    <w:rsid w:val="00F97487"/>
    <w:rsid w:val="00FA15E0"/>
    <w:rsid w:val="00FA3D93"/>
    <w:rsid w:val="00FA4B81"/>
    <w:rsid w:val="00FA59A2"/>
    <w:rsid w:val="00FB2BE2"/>
    <w:rsid w:val="00FB35BB"/>
    <w:rsid w:val="00FB3702"/>
    <w:rsid w:val="00FB3D92"/>
    <w:rsid w:val="00FB52E7"/>
    <w:rsid w:val="00FB580E"/>
    <w:rsid w:val="00FB7C22"/>
    <w:rsid w:val="00FC1C0D"/>
    <w:rsid w:val="00FC2725"/>
    <w:rsid w:val="00FC3BE3"/>
    <w:rsid w:val="00FC5E76"/>
    <w:rsid w:val="00FC6F62"/>
    <w:rsid w:val="00FD12F2"/>
    <w:rsid w:val="00FD164E"/>
    <w:rsid w:val="00FD2BD8"/>
    <w:rsid w:val="00FD3F83"/>
    <w:rsid w:val="00FD560A"/>
    <w:rsid w:val="00FD57C6"/>
    <w:rsid w:val="00FD788B"/>
    <w:rsid w:val="00FD7B19"/>
    <w:rsid w:val="00FE27FB"/>
    <w:rsid w:val="00FE3983"/>
    <w:rsid w:val="00FF0CDC"/>
    <w:rsid w:val="00FF1E7E"/>
    <w:rsid w:val="00FF3277"/>
    <w:rsid w:val="00FF6FDD"/>
    <w:rsid w:val="00F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7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Num1"/>
    <w:basedOn w:val="a"/>
    <w:next w:val="a0"/>
    <w:link w:val="1Char"/>
    <w:qFormat/>
    <w:rsid w:val="00A1638A"/>
    <w:pPr>
      <w:keepNext/>
      <w:widowControl/>
      <w:numPr>
        <w:numId w:val="2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0">
    <w:name w:val="heading 2"/>
    <w:aliases w:val="Num2"/>
    <w:basedOn w:val="a"/>
    <w:next w:val="a0"/>
    <w:link w:val="2Char"/>
    <w:qFormat/>
    <w:rsid w:val="008818EC"/>
    <w:pPr>
      <w:keepNext/>
      <w:widowControl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aliases w:val="Num3"/>
    <w:basedOn w:val="a"/>
    <w:next w:val="a0"/>
    <w:link w:val="3Char"/>
    <w:qFormat/>
    <w:rsid w:val="00A1638A"/>
    <w:pPr>
      <w:keepNext/>
      <w:widowControl/>
      <w:numPr>
        <w:ilvl w:val="2"/>
        <w:numId w:val="2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qFormat/>
    <w:rsid w:val="00A1638A"/>
    <w:pPr>
      <w:keepNext/>
      <w:widowControl/>
      <w:numPr>
        <w:ilvl w:val="3"/>
        <w:numId w:val="2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AB32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rsid w:val="00E24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2"/>
    <w:rsid w:val="00E247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rsid w:val="00074406"/>
  </w:style>
  <w:style w:type="character" w:styleId="a8">
    <w:name w:val="annotation reference"/>
    <w:basedOn w:val="a1"/>
    <w:semiHidden/>
    <w:rsid w:val="00DD5FD2"/>
    <w:rPr>
      <w:sz w:val="21"/>
      <w:szCs w:val="21"/>
    </w:rPr>
  </w:style>
  <w:style w:type="paragraph" w:styleId="a9">
    <w:name w:val="annotation text"/>
    <w:basedOn w:val="a"/>
    <w:semiHidden/>
    <w:rsid w:val="00DD5FD2"/>
    <w:pPr>
      <w:jc w:val="left"/>
    </w:pPr>
  </w:style>
  <w:style w:type="paragraph" w:styleId="aa">
    <w:name w:val="annotation subject"/>
    <w:basedOn w:val="a9"/>
    <w:next w:val="a9"/>
    <w:semiHidden/>
    <w:rsid w:val="00DD5FD2"/>
    <w:rPr>
      <w:b/>
      <w:bCs/>
    </w:rPr>
  </w:style>
  <w:style w:type="paragraph" w:styleId="ab">
    <w:name w:val="Balloon Text"/>
    <w:basedOn w:val="a"/>
    <w:link w:val="Char1"/>
    <w:rsid w:val="00DD5FD2"/>
    <w:rPr>
      <w:sz w:val="18"/>
      <w:szCs w:val="18"/>
    </w:rPr>
  </w:style>
  <w:style w:type="paragraph" w:styleId="ac">
    <w:name w:val="List Paragraph"/>
    <w:basedOn w:val="a"/>
    <w:uiPriority w:val="34"/>
    <w:qFormat/>
    <w:rsid w:val="00A162FB"/>
    <w:pPr>
      <w:ind w:firstLineChars="200" w:firstLine="420"/>
    </w:pPr>
  </w:style>
  <w:style w:type="paragraph" w:styleId="ad">
    <w:name w:val="Revision"/>
    <w:hidden/>
    <w:uiPriority w:val="99"/>
    <w:semiHidden/>
    <w:rsid w:val="00CD7A15"/>
    <w:rPr>
      <w:kern w:val="2"/>
      <w:sz w:val="21"/>
      <w:szCs w:val="24"/>
    </w:rPr>
  </w:style>
  <w:style w:type="paragraph" w:styleId="ae">
    <w:name w:val="Date"/>
    <w:basedOn w:val="a"/>
    <w:next w:val="a"/>
    <w:link w:val="Char2"/>
    <w:rsid w:val="00D47927"/>
    <w:pPr>
      <w:ind w:leftChars="2500" w:left="100"/>
    </w:pPr>
  </w:style>
  <w:style w:type="character" w:customStyle="1" w:styleId="Char2">
    <w:name w:val="日期 Char"/>
    <w:basedOn w:val="a1"/>
    <w:link w:val="ae"/>
    <w:rsid w:val="00D47927"/>
    <w:rPr>
      <w:kern w:val="2"/>
      <w:sz w:val="21"/>
      <w:szCs w:val="24"/>
    </w:rPr>
  </w:style>
  <w:style w:type="paragraph" w:customStyle="1" w:styleId="SOPbody1">
    <w:name w:val="SOP body 1"/>
    <w:basedOn w:val="SOPbody"/>
    <w:rsid w:val="001A4ECC"/>
    <w:pPr>
      <w:numPr>
        <w:ilvl w:val="2"/>
      </w:numPr>
      <w:tabs>
        <w:tab w:val="left" w:pos="1930"/>
      </w:tabs>
    </w:pPr>
  </w:style>
  <w:style w:type="paragraph" w:customStyle="1" w:styleId="SOPbody">
    <w:name w:val="SOP body"/>
    <w:basedOn w:val="a"/>
    <w:rsid w:val="001A4ECC"/>
    <w:pPr>
      <w:widowControl/>
      <w:numPr>
        <w:numId w:val="1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1Char">
    <w:name w:val="标题 1 Char"/>
    <w:aliases w:val="Num1 Char"/>
    <w:basedOn w:val="a1"/>
    <w:link w:val="1"/>
    <w:rsid w:val="00A1638A"/>
    <w:rPr>
      <w:rFonts w:ascii="Arial" w:hAnsi="Arial"/>
      <w:b/>
      <w:bCs/>
      <w:caps/>
      <w:sz w:val="22"/>
      <w:lang w:eastAsia="it-IT"/>
    </w:rPr>
  </w:style>
  <w:style w:type="character" w:customStyle="1" w:styleId="2Char">
    <w:name w:val="标题 2 Char"/>
    <w:aliases w:val="Num2 Char"/>
    <w:basedOn w:val="a1"/>
    <w:link w:val="20"/>
    <w:rsid w:val="008818EC"/>
    <w:rPr>
      <w:rFonts w:ascii="Arial" w:hAnsi="Arial"/>
      <w:b/>
      <w:caps/>
      <w:sz w:val="24"/>
      <w:lang w:eastAsia="it-IT"/>
    </w:rPr>
  </w:style>
  <w:style w:type="character" w:customStyle="1" w:styleId="3Char">
    <w:name w:val="标题 3 Char"/>
    <w:aliases w:val="Num3 Char"/>
    <w:basedOn w:val="a1"/>
    <w:link w:val="3"/>
    <w:rsid w:val="00A1638A"/>
    <w:rPr>
      <w:rFonts w:ascii="Arial" w:hAnsi="Arial"/>
      <w:b/>
      <w:smallCaps/>
      <w:lang w:eastAsia="it-IT"/>
    </w:rPr>
  </w:style>
  <w:style w:type="character" w:customStyle="1" w:styleId="4Char">
    <w:name w:val="标题 4 Char"/>
    <w:basedOn w:val="a1"/>
    <w:link w:val="4"/>
    <w:rsid w:val="00A1638A"/>
    <w:rPr>
      <w:rFonts w:ascii="Arial" w:eastAsia="??" w:hAnsi="Arial"/>
      <w:sz w:val="18"/>
      <w:lang w:eastAsia="it-IT"/>
    </w:rPr>
  </w:style>
  <w:style w:type="paragraph" w:styleId="af">
    <w:name w:val="Plain Text"/>
    <w:basedOn w:val="a"/>
    <w:link w:val="Char3"/>
    <w:rsid w:val="00A1638A"/>
    <w:rPr>
      <w:rFonts w:ascii="宋体" w:hAnsi="Courier New"/>
      <w:szCs w:val="20"/>
    </w:rPr>
  </w:style>
  <w:style w:type="character" w:customStyle="1" w:styleId="Char3">
    <w:name w:val="纯文本 Char"/>
    <w:basedOn w:val="a1"/>
    <w:link w:val="af"/>
    <w:rsid w:val="00A1638A"/>
    <w:rPr>
      <w:rFonts w:ascii="宋体" w:hAnsi="Courier New"/>
      <w:kern w:val="2"/>
      <w:sz w:val="21"/>
    </w:rPr>
  </w:style>
  <w:style w:type="paragraph" w:styleId="30">
    <w:name w:val="Body Text 3"/>
    <w:basedOn w:val="a"/>
    <w:link w:val="3Char1"/>
    <w:qFormat/>
    <w:rsid w:val="00A1638A"/>
    <w:rPr>
      <w:sz w:val="28"/>
    </w:rPr>
  </w:style>
  <w:style w:type="character" w:customStyle="1" w:styleId="3Char1">
    <w:name w:val="正文文本 3 Char1"/>
    <w:basedOn w:val="a1"/>
    <w:link w:val="30"/>
    <w:rsid w:val="00A1638A"/>
    <w:rPr>
      <w:kern w:val="2"/>
      <w:sz w:val="28"/>
      <w:szCs w:val="24"/>
    </w:rPr>
  </w:style>
  <w:style w:type="character" w:customStyle="1" w:styleId="Char">
    <w:name w:val="页眉 Char"/>
    <w:basedOn w:val="a1"/>
    <w:link w:val="a4"/>
    <w:rsid w:val="00A1638A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1638A"/>
    <w:rPr>
      <w:kern w:val="2"/>
      <w:sz w:val="18"/>
      <w:szCs w:val="18"/>
    </w:rPr>
  </w:style>
  <w:style w:type="paragraph" w:styleId="a0">
    <w:name w:val="Body Text"/>
    <w:basedOn w:val="a"/>
    <w:link w:val="Char4"/>
    <w:rsid w:val="00A1638A"/>
    <w:pPr>
      <w:spacing w:after="120"/>
    </w:pPr>
  </w:style>
  <w:style w:type="character" w:customStyle="1" w:styleId="Char4">
    <w:name w:val="正文文本 Char"/>
    <w:basedOn w:val="a1"/>
    <w:link w:val="a0"/>
    <w:rsid w:val="00A1638A"/>
    <w:rPr>
      <w:kern w:val="2"/>
      <w:sz w:val="21"/>
      <w:szCs w:val="24"/>
    </w:rPr>
  </w:style>
  <w:style w:type="paragraph" w:styleId="2">
    <w:name w:val="List Number 2"/>
    <w:basedOn w:val="a"/>
    <w:rsid w:val="00A1638A"/>
    <w:pPr>
      <w:widowControl/>
      <w:numPr>
        <w:numId w:val="3"/>
      </w:numPr>
      <w:tabs>
        <w:tab w:val="clear" w:pos="780"/>
        <w:tab w:val="num" w:pos="851"/>
        <w:tab w:val="right" w:pos="10206"/>
      </w:tabs>
      <w:spacing w:after="120" w:line="240" w:lineRule="atLeast"/>
      <w:ind w:leftChars="0" w:left="851" w:firstLineChars="0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unhideWhenUsed/>
    <w:rsid w:val="00A163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rsid w:val="00A1638A"/>
    <w:rPr>
      <w:rFonts w:ascii="宋体" w:hAnsi="宋体"/>
      <w:sz w:val="24"/>
      <w:szCs w:val="24"/>
    </w:rPr>
  </w:style>
  <w:style w:type="character" w:customStyle="1" w:styleId="Char1">
    <w:name w:val="批注框文本 Char"/>
    <w:basedOn w:val="a1"/>
    <w:link w:val="ab"/>
    <w:rsid w:val="00A1638A"/>
    <w:rPr>
      <w:kern w:val="2"/>
      <w:sz w:val="18"/>
      <w:szCs w:val="18"/>
    </w:rPr>
  </w:style>
  <w:style w:type="paragraph" w:customStyle="1" w:styleId="Tabletext">
    <w:name w:val="Table text"/>
    <w:basedOn w:val="a"/>
    <w:uiPriority w:val="99"/>
    <w:rsid w:val="0015372D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styleId="10">
    <w:name w:val="toc 1"/>
    <w:basedOn w:val="a"/>
    <w:next w:val="a"/>
    <w:autoRedefine/>
    <w:uiPriority w:val="39"/>
    <w:rsid w:val="00354E62"/>
    <w:pPr>
      <w:tabs>
        <w:tab w:val="right" w:leader="dot" w:pos="9628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rsid w:val="00441B66"/>
    <w:pPr>
      <w:tabs>
        <w:tab w:val="left" w:pos="945"/>
        <w:tab w:val="right" w:leader="dot" w:pos="9628"/>
      </w:tabs>
      <w:ind w:leftChars="200" w:left="420"/>
    </w:pPr>
  </w:style>
  <w:style w:type="character" w:styleId="af0">
    <w:name w:val="Hyperlink"/>
    <w:basedOn w:val="a1"/>
    <w:uiPriority w:val="99"/>
    <w:unhideWhenUsed/>
    <w:rsid w:val="00DE6028"/>
    <w:rPr>
      <w:color w:val="0000FF"/>
      <w:u w:val="single"/>
    </w:rPr>
  </w:style>
  <w:style w:type="character" w:customStyle="1" w:styleId="HeaderChar">
    <w:name w:val="Header Char"/>
    <w:basedOn w:val="a1"/>
    <w:semiHidden/>
    <w:locked/>
    <w:rsid w:val="00687F63"/>
    <w:rPr>
      <w:rFonts w:cs="Times New Roman"/>
      <w:kern w:val="0"/>
      <w:sz w:val="18"/>
      <w:szCs w:val="18"/>
    </w:rPr>
  </w:style>
  <w:style w:type="character" w:customStyle="1" w:styleId="BodyText3Char">
    <w:name w:val="Body Text 3 Char"/>
    <w:locked/>
    <w:rsid w:val="006F40ED"/>
    <w:rPr>
      <w:kern w:val="2"/>
      <w:sz w:val="24"/>
    </w:rPr>
  </w:style>
  <w:style w:type="character" w:customStyle="1" w:styleId="BodyTextChar">
    <w:name w:val="Body Text Char"/>
    <w:locked/>
    <w:rsid w:val="00F9598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ateChar">
    <w:name w:val="Date Char"/>
    <w:basedOn w:val="a1"/>
    <w:locked/>
    <w:rsid w:val="00DC2218"/>
    <w:rPr>
      <w:rFonts w:cs="Times New Roman"/>
      <w:kern w:val="2"/>
      <w:sz w:val="24"/>
    </w:rPr>
  </w:style>
  <w:style w:type="paragraph" w:customStyle="1" w:styleId="11">
    <w:name w:val="列出段落1"/>
    <w:basedOn w:val="a"/>
    <w:uiPriority w:val="99"/>
    <w:rsid w:val="00157FA6"/>
    <w:pPr>
      <w:ind w:firstLineChars="200" w:firstLine="420"/>
    </w:pPr>
  </w:style>
  <w:style w:type="character" w:customStyle="1" w:styleId="3Char0">
    <w:name w:val="正文文本 3 Char"/>
    <w:rsid w:val="004D1890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847</Words>
  <Characters>4830</Characters>
  <Application>Microsoft Office Word</Application>
  <DocSecurity>0</DocSecurity>
  <Lines>40</Lines>
  <Paragraphs>11</Paragraphs>
  <ScaleCrop>false</ScaleCrop>
  <Company>Microsoft</Company>
  <LinksUpToDate>false</LinksUpToDate>
  <CharactersWithSpaces>5666</CharactersWithSpaces>
  <SharedDoc>false</SharedDoc>
  <HLinks>
    <vt:vector size="102" baseType="variant"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_Toc529956218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_Toc529956217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_Toc529956216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_Toc529956215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_Toc529956214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_Toc529956213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_Toc529956212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_Toc529956211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_Toc529956210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_Toc529956209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_Toc529956208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_Toc529956207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_Toc529956206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_Toc529956205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_Toc529956204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_Toc529956203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_Toc529956202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admin</cp:lastModifiedBy>
  <cp:revision>3</cp:revision>
  <cp:lastPrinted>2014-03-28T03:13:00Z</cp:lastPrinted>
  <dcterms:created xsi:type="dcterms:W3CDTF">2018-11-16T02:28:00Z</dcterms:created>
  <dcterms:modified xsi:type="dcterms:W3CDTF">2018-11-16T03:32:00Z</dcterms:modified>
</cp:coreProperties>
</file>