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E1" w:rsidRDefault="007D61E1">
      <w:bookmarkStart w:id="0" w:name="_Toc482717189"/>
      <w:bookmarkStart w:id="1" w:name="_Toc483227223"/>
      <w:bookmarkStart w:id="2" w:name="_Toc483400307"/>
      <w:bookmarkStart w:id="3" w:name="_Toc483666358"/>
      <w:bookmarkStart w:id="4" w:name="_Toc484532399"/>
    </w:p>
    <w:p w:rsidR="007D61E1" w:rsidRDefault="006C6209">
      <w:pPr>
        <w:spacing w:afterLines="50" w:after="158"/>
        <w:jc w:val="center"/>
        <w:rPr>
          <w:b/>
          <w:szCs w:val="21"/>
          <w:lang w:eastAsia="zh-CN"/>
        </w:rPr>
      </w:pPr>
      <w:permStart w:id="335433846" w:edGrp="everyone"/>
      <w:r>
        <w:rPr>
          <w:rFonts w:hint="eastAsia"/>
          <w:b/>
          <w:sz w:val="28"/>
          <w:szCs w:val="28"/>
          <w:lang w:eastAsia="zh-CN"/>
        </w:rPr>
        <w:t>抗体研究室</w:t>
      </w:r>
      <w:r w:rsidR="00DE2294">
        <w:rPr>
          <w:rFonts w:hint="eastAsia"/>
          <w:b/>
          <w:sz w:val="28"/>
          <w:szCs w:val="28"/>
          <w:lang w:eastAsia="zh-CN"/>
        </w:rPr>
        <w:t>1000L</w:t>
      </w:r>
      <w:r>
        <w:rPr>
          <w:rFonts w:hint="eastAsia"/>
          <w:b/>
          <w:sz w:val="28"/>
          <w:szCs w:val="28"/>
          <w:lang w:eastAsia="zh-CN"/>
        </w:rPr>
        <w:t>磁力</w:t>
      </w:r>
      <w:r>
        <w:rPr>
          <w:rFonts w:hint="eastAsia"/>
          <w:b/>
          <w:sz w:val="28"/>
          <w:szCs w:val="28"/>
          <w:lang w:eastAsia="zh-CN"/>
        </w:rPr>
        <w:t>混匀罐</w:t>
      </w:r>
      <w:permEnd w:id="335433846"/>
      <w:r>
        <w:rPr>
          <w:b/>
          <w:sz w:val="28"/>
          <w:szCs w:val="28"/>
          <w:lang w:eastAsia="zh-CN"/>
        </w:rPr>
        <w:t>用户需求说明（</w:t>
      </w:r>
      <w:r>
        <w:rPr>
          <w:b/>
          <w:sz w:val="28"/>
          <w:szCs w:val="28"/>
          <w:lang w:eastAsia="zh-CN"/>
        </w:rPr>
        <w:t>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 w:rsidR="007D61E1" w:rsidRDefault="007D61E1">
      <w:pPr>
        <w:spacing w:afterLines="50" w:after="158"/>
        <w:rPr>
          <w:b/>
          <w:szCs w:val="21"/>
          <w:lang w:eastAsia="zh-CN"/>
        </w:rPr>
      </w:pPr>
      <w:permStart w:id="1355886816" w:edGrp="everyone"/>
      <w:permEnd w:id="1355886816"/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  <w:gridCol w:w="5282"/>
      </w:tblGrid>
      <w:tr w:rsidR="007D61E1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7D61E1" w:rsidRDefault="006C6209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设备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b w:val="0"/>
                <w:sz w:val="21"/>
                <w:szCs w:val="21"/>
                <w:lang w:eastAsia="zh-CN"/>
              </w:rPr>
              <w:t>设施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b w:val="0"/>
                <w:sz w:val="21"/>
                <w:szCs w:val="21"/>
                <w:lang w:eastAsia="zh-CN"/>
              </w:rPr>
              <w:t>系统名称：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7D61E1" w:rsidRDefault="00DE2294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653734292" w:edGrp="everyone"/>
            <w:r>
              <w:rPr>
                <w:rFonts w:ascii="宋体" w:hAnsi="宋体" w:hint="eastAsia"/>
                <w:szCs w:val="21"/>
                <w:lang w:eastAsia="zh-CN"/>
              </w:rPr>
              <w:t>1000L磁力</w:t>
            </w:r>
            <w:r w:rsidR="006C6209">
              <w:rPr>
                <w:rFonts w:ascii="宋体" w:hAnsi="宋体" w:hint="eastAsia"/>
                <w:szCs w:val="21"/>
                <w:lang w:eastAsia="zh-CN"/>
              </w:rPr>
              <w:t>混匀罐</w:t>
            </w:r>
            <w:permEnd w:id="653734292"/>
          </w:p>
        </w:tc>
      </w:tr>
      <w:tr w:rsidR="007D61E1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7D61E1" w:rsidRDefault="006C6209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用户需求编号：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7D61E1" w:rsidRDefault="006C6209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1128234637" w:edGrp="everyone"/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URS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25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M</w:t>
            </w:r>
            <w:r>
              <w:rPr>
                <w:b w:val="0"/>
                <w:sz w:val="21"/>
                <w:szCs w:val="21"/>
                <w:lang w:eastAsia="zh-CN"/>
              </w:rPr>
              <w:t>WMT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001</w:t>
            </w:r>
            <w:permEnd w:id="1128234637"/>
          </w:p>
        </w:tc>
      </w:tr>
      <w:tr w:rsidR="007D61E1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7D61E1" w:rsidRDefault="006C6209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用户需求修订号：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7D61E1" w:rsidRDefault="006C6209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2082013226" w:edGrp="everyone"/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00</w:t>
            </w:r>
            <w:permEnd w:id="2082013226"/>
          </w:p>
        </w:tc>
      </w:tr>
    </w:tbl>
    <w:p w:rsidR="007D61E1" w:rsidRDefault="007D61E1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</w:p>
    <w:p w:rsidR="007D61E1" w:rsidRDefault="007D61E1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</w:p>
    <w:tbl>
      <w:tblPr>
        <w:tblW w:w="105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334"/>
        <w:gridCol w:w="2604"/>
        <w:gridCol w:w="2239"/>
        <w:gridCol w:w="1838"/>
      </w:tblGrid>
      <w:tr w:rsidR="007D61E1">
        <w:trPr>
          <w:trHeight w:val="642"/>
          <w:jc w:val="center"/>
        </w:trPr>
        <w:tc>
          <w:tcPr>
            <w:tcW w:w="10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起草、审核及批准</w:t>
            </w:r>
          </w:p>
        </w:tc>
      </w:tr>
      <w:tr w:rsidR="007D61E1">
        <w:trPr>
          <w:trHeight w:val="64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rPr>
                <w:b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责任人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签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日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期</w:t>
            </w:r>
          </w:p>
        </w:tc>
      </w:tr>
      <w:tr w:rsidR="007D61E1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408292336" w:edGrp="everyone"/>
            <w:r>
              <w:rPr>
                <w:b/>
                <w:iCs/>
                <w:szCs w:val="21"/>
                <w:lang w:eastAsia="zh-CN"/>
              </w:rPr>
              <w:t>起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草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王炯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</w:tr>
      <w:tr w:rsidR="007D61E1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128096529" w:edGrp="everyone"/>
            <w:permEnd w:id="408292336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潘勇兵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</w:tr>
      <w:tr w:rsidR="007D61E1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750675868" w:edGrp="everyone"/>
            <w:permEnd w:id="1128096529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科研开发部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张智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</w:tr>
      <w:tr w:rsidR="007D61E1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008360755" w:edGrp="everyone"/>
            <w:permEnd w:id="1750675868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工程技术部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徐</w:t>
            </w: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砾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</w:tr>
      <w:tr w:rsidR="007D61E1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iCs/>
                <w:szCs w:val="21"/>
                <w:lang w:eastAsia="zh-CN"/>
              </w:rPr>
              <w:t>审核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安全管理部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周祠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</w:tr>
      <w:tr w:rsidR="007D61E1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876903720" w:edGrp="everyone"/>
            <w:permEnd w:id="1008360755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鲁潇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</w:tr>
      <w:tr w:rsidR="007D61E1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702240567" w:edGrp="everyone"/>
            <w:permEnd w:id="876903720"/>
            <w:r>
              <w:rPr>
                <w:b/>
                <w:iCs/>
                <w:szCs w:val="21"/>
                <w:lang w:eastAsia="zh-CN"/>
              </w:rPr>
              <w:t>批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准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聂希霖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7D61E1">
            <w:pPr>
              <w:jc w:val="center"/>
              <w:rPr>
                <w:szCs w:val="21"/>
              </w:rPr>
            </w:pPr>
          </w:p>
        </w:tc>
      </w:tr>
      <w:permEnd w:id="702240567"/>
    </w:tbl>
    <w:p w:rsidR="007D61E1" w:rsidRDefault="006C6209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7D61E1" w:rsidRDefault="006C6209">
      <w:pPr>
        <w:pStyle w:val="TOC1"/>
        <w:keepNext w:val="0"/>
        <w:keepLines w:val="0"/>
        <w:widowControl w:val="0"/>
        <w:spacing w:afterLines="50" w:after="158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lastRenderedPageBreak/>
        <w:t>目录</w:t>
      </w:r>
      <w:r>
        <w:rPr>
          <w:sz w:val="21"/>
          <w:szCs w:val="21"/>
          <w:lang w:val="zh-CN" w:eastAsia="zh-CN"/>
        </w:rPr>
        <w:t xml:space="preserve"> </w:t>
      </w:r>
    </w:p>
    <w:permStart w:id="2117107486" w:edGrp="everyone"/>
    <w:p w:rsidR="007D61E1" w:rsidRDefault="006C6209">
      <w:pPr>
        <w:pStyle w:val="10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22716114" w:history="1">
        <w:r>
          <w:rPr>
            <w:rStyle w:val="ac"/>
          </w:rPr>
          <w:t>修订历史</w:t>
        </w:r>
        <w:r>
          <w:tab/>
        </w:r>
        <w:r>
          <w:fldChar w:fldCharType="begin"/>
        </w:r>
        <w:r>
          <w:instrText xml:space="preserve"> PAGEREF _Toc522716114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15" w:history="1">
        <w:r>
          <w:rPr>
            <w:rStyle w:val="ac"/>
          </w:rPr>
          <w:t>1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目的</w:t>
        </w:r>
        <w:r>
          <w:tab/>
        </w:r>
        <w:r>
          <w:fldChar w:fldCharType="begin"/>
        </w:r>
        <w:r>
          <w:instrText xml:space="preserve"> PAGEREF _Toc522716115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16" w:history="1">
        <w:r>
          <w:rPr>
            <w:rStyle w:val="ac"/>
          </w:rPr>
          <w:t>2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范围</w:t>
        </w:r>
        <w:r>
          <w:tab/>
        </w:r>
        <w:r>
          <w:fldChar w:fldCharType="begin"/>
        </w:r>
        <w:r>
          <w:instrText xml:space="preserve"> PAGEREF _Toc522716</w:instrText>
        </w:r>
        <w:r>
          <w:instrText xml:space="preserve">116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17" w:history="1">
        <w:r>
          <w:rPr>
            <w:rStyle w:val="ac"/>
          </w:rPr>
          <w:t>3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参考文件</w:t>
        </w:r>
        <w:r>
          <w:tab/>
        </w:r>
        <w:r>
          <w:fldChar w:fldCharType="begin"/>
        </w:r>
        <w:r>
          <w:instrText xml:space="preserve"> PAGEREF _Toc522716117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18" w:history="1">
        <w:r>
          <w:rPr>
            <w:rStyle w:val="ac"/>
          </w:rPr>
          <w:t>4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职责</w:t>
        </w:r>
        <w:r>
          <w:tab/>
        </w:r>
        <w:r>
          <w:fldChar w:fldCharType="begin"/>
        </w:r>
        <w:r>
          <w:instrText xml:space="preserve"> PAGE</w:instrText>
        </w:r>
        <w:r>
          <w:instrText xml:space="preserve">REF _Toc522716118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19" w:history="1">
        <w:r>
          <w:rPr>
            <w:rStyle w:val="ac"/>
          </w:rPr>
          <w:t>5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系统描述</w:t>
        </w:r>
        <w:r>
          <w:tab/>
        </w:r>
        <w:r>
          <w:fldChar w:fldCharType="begin"/>
        </w:r>
        <w:r>
          <w:instrText xml:space="preserve"> PAGEREF _Toc522716119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20" w:history="1">
        <w:r>
          <w:rPr>
            <w:rStyle w:val="ac"/>
          </w:rPr>
          <w:t>6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安装要求</w:t>
        </w:r>
        <w:r>
          <w:tab/>
        </w:r>
        <w:r>
          <w:fldChar w:fldCharType="begin"/>
        </w:r>
        <w:r>
          <w:instrText xml:space="preserve"> PAGEREF _Toc522716120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21" w:history="1">
        <w:r>
          <w:rPr>
            <w:rStyle w:val="ac"/>
          </w:rPr>
          <w:t>7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运行要求</w:t>
        </w:r>
        <w:r>
          <w:tab/>
        </w:r>
        <w:r>
          <w:fldChar w:fldCharType="begin"/>
        </w:r>
        <w:r>
          <w:instrText xml:space="preserve"> PAGEREF _Toc522716121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22" w:history="1">
        <w:r>
          <w:rPr>
            <w:rStyle w:val="ac"/>
          </w:rPr>
          <w:t>8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电气、自动控制要求</w:t>
        </w:r>
        <w:r>
          <w:tab/>
        </w:r>
        <w:r>
          <w:fldChar w:fldCharType="begin"/>
        </w:r>
        <w:r>
          <w:instrText xml:space="preserve"> PAGEREF _Toc522716122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23" w:history="1">
        <w:r>
          <w:rPr>
            <w:rStyle w:val="ac"/>
          </w:rPr>
          <w:t>9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安全要求</w:t>
        </w:r>
        <w:r>
          <w:tab/>
        </w:r>
        <w:r>
          <w:fldChar w:fldCharType="begin"/>
        </w:r>
        <w:r>
          <w:instrText xml:space="preserve"> PAGEREF _Toc522716123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24" w:history="1">
        <w:r>
          <w:rPr>
            <w:rStyle w:val="ac"/>
          </w:rPr>
          <w:t>10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文件要求</w:t>
        </w:r>
        <w:r>
          <w:tab/>
        </w:r>
        <w:r>
          <w:fldChar w:fldCharType="begin"/>
        </w:r>
        <w:r>
          <w:instrText xml:space="preserve"> PAGEREF _Toc522716124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25" w:history="1">
        <w:r>
          <w:rPr>
            <w:rStyle w:val="ac"/>
          </w:rPr>
          <w:t>11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服务要求</w:t>
        </w:r>
        <w:r>
          <w:tab/>
        </w:r>
        <w:r>
          <w:fldChar w:fldCharType="begin"/>
        </w:r>
        <w:r>
          <w:instrText xml:space="preserve"> PAGEREF _Toc522716125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7D61E1" w:rsidRDefault="006C6209">
      <w:pPr>
        <w:pStyle w:val="10"/>
        <w:rPr>
          <w:b w:val="0"/>
          <w:bCs w:val="0"/>
          <w:caps w:val="0"/>
          <w:szCs w:val="22"/>
        </w:rPr>
      </w:pPr>
      <w:hyperlink w:anchor="_Toc522716126" w:history="1">
        <w:r>
          <w:rPr>
            <w:rStyle w:val="ac"/>
          </w:rPr>
          <w:t>12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附件</w:t>
        </w:r>
        <w:r>
          <w:tab/>
        </w:r>
        <w:r>
          <w:fldChar w:fldCharType="begin"/>
        </w:r>
        <w:r>
          <w:instrText xml:space="preserve"> PAGEREF _Toc522</w:instrText>
        </w:r>
        <w:r>
          <w:instrText xml:space="preserve">716126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7D61E1" w:rsidRDefault="006C6209">
      <w:r>
        <w:fldChar w:fldCharType="end"/>
      </w:r>
      <w:permEnd w:id="2117107486"/>
    </w:p>
    <w:p w:rsidR="007D61E1" w:rsidRDefault="006C6209"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 w:rsidR="007D61E1" w:rsidRDefault="007D61E1">
      <w:pPr>
        <w:rPr>
          <w:lang w:val="en-US" w:eastAsia="zh-CN"/>
        </w:rPr>
      </w:pPr>
    </w:p>
    <w:p w:rsidR="007D61E1" w:rsidRDefault="006C6209">
      <w:pPr>
        <w:jc w:val="center"/>
        <w:outlineLvl w:val="0"/>
        <w:rPr>
          <w:b/>
          <w:lang w:eastAsia="zh-CN"/>
        </w:rPr>
      </w:pPr>
      <w:bookmarkStart w:id="6" w:name="_Toc522716114"/>
      <w:r>
        <w:rPr>
          <w:b/>
          <w:lang w:eastAsia="zh-CN"/>
        </w:rPr>
        <w:t>修订历史</w:t>
      </w:r>
      <w:bookmarkEnd w:id="5"/>
      <w:bookmarkEnd w:id="6"/>
    </w:p>
    <w:p w:rsidR="007D61E1" w:rsidRDefault="007D61E1">
      <w:pPr>
        <w:rPr>
          <w:b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941"/>
        <w:gridCol w:w="1772"/>
        <w:gridCol w:w="5028"/>
      </w:tblGrid>
      <w:tr w:rsidR="007D61E1">
        <w:trPr>
          <w:trHeight w:val="680"/>
          <w:jc w:val="center"/>
        </w:trPr>
        <w:tc>
          <w:tcPr>
            <w:tcW w:w="1822" w:type="dxa"/>
            <w:shd w:val="clear" w:color="auto" w:fill="BFBFBF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版本</w:t>
            </w:r>
          </w:p>
        </w:tc>
        <w:tc>
          <w:tcPr>
            <w:tcW w:w="1941" w:type="dxa"/>
            <w:shd w:val="clear" w:color="auto" w:fill="BFBFBF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日期</w:t>
            </w:r>
          </w:p>
        </w:tc>
        <w:tc>
          <w:tcPr>
            <w:tcW w:w="1772" w:type="dxa"/>
            <w:shd w:val="clear" w:color="auto" w:fill="BFBFBF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作者</w:t>
            </w:r>
          </w:p>
        </w:tc>
        <w:tc>
          <w:tcPr>
            <w:tcW w:w="5028" w:type="dxa"/>
            <w:shd w:val="clear" w:color="auto" w:fill="BFBFBF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更新原因</w:t>
            </w:r>
          </w:p>
        </w:tc>
      </w:tr>
      <w:tr w:rsidR="007D61E1">
        <w:trPr>
          <w:trHeight w:val="680"/>
          <w:jc w:val="center"/>
        </w:trPr>
        <w:tc>
          <w:tcPr>
            <w:tcW w:w="1822" w:type="dxa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permStart w:id="1115180845" w:edGrp="everyone"/>
            <w:r>
              <w:rPr>
                <w:szCs w:val="21"/>
                <w:lang w:eastAsia="zh-CN"/>
              </w:rPr>
              <w:t>00</w:t>
            </w:r>
          </w:p>
        </w:tc>
        <w:tc>
          <w:tcPr>
            <w:tcW w:w="1941" w:type="dxa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2019.08.10</w:t>
            </w:r>
          </w:p>
        </w:tc>
        <w:tc>
          <w:tcPr>
            <w:tcW w:w="1772" w:type="dxa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王炯</w:t>
            </w:r>
          </w:p>
        </w:tc>
        <w:tc>
          <w:tcPr>
            <w:tcW w:w="5028" w:type="dxa"/>
            <w:vAlign w:val="center"/>
          </w:tcPr>
          <w:p w:rsidR="007D61E1" w:rsidRDefault="006C6209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新建</w:t>
            </w:r>
          </w:p>
        </w:tc>
      </w:tr>
      <w:permEnd w:id="1115180845"/>
    </w:tbl>
    <w:p w:rsidR="007D61E1" w:rsidRDefault="006C6209">
      <w:pPr>
        <w:overflowPunct/>
        <w:autoSpaceDE/>
        <w:autoSpaceDN/>
        <w:adjustRightInd/>
        <w:textAlignment w:val="auto"/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7" w:name="_Toc522716115"/>
      <w:bookmarkStart w:id="8" w:name="_Toc522107735"/>
      <w:r>
        <w:rPr>
          <w:rFonts w:ascii="Times New Roman" w:hAnsi="Times New Roman"/>
          <w:b/>
        </w:rPr>
        <w:lastRenderedPageBreak/>
        <w:t>目的</w:t>
      </w:r>
      <w:bookmarkEnd w:id="7"/>
      <w:bookmarkEnd w:id="8"/>
    </w:p>
    <w:p w:rsidR="007D61E1" w:rsidRDefault="006C6209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70061"/>
      <w:bookmarkStart w:id="10" w:name="_Toc482370141"/>
      <w:bookmarkStart w:id="11" w:name="_Toc482370349"/>
      <w:bookmarkStart w:id="12" w:name="_Toc481702475"/>
      <w:bookmarkStart w:id="13" w:name="_Toc482359936"/>
      <w:bookmarkStart w:id="14" w:name="_Toc482360281"/>
      <w:bookmarkStart w:id="15" w:name="_Toc482369805"/>
      <w:bookmarkStart w:id="16" w:name="_Toc482625279"/>
      <w:bookmarkStart w:id="17" w:name="_Toc482370757"/>
      <w:r>
        <w:rPr>
          <w:szCs w:val="21"/>
          <w:lang w:eastAsia="zh-CN"/>
        </w:rPr>
        <w:t>本文件的目的是描述武汉生物制品研究所有限责任公司</w:t>
      </w:r>
      <w:permStart w:id="2032216146" w:edGrp="everyone"/>
      <w:r>
        <w:rPr>
          <w:rFonts w:hint="eastAsia"/>
          <w:szCs w:val="21"/>
          <w:lang w:eastAsia="zh-CN"/>
        </w:rPr>
        <w:t>抗体研究室</w:t>
      </w:r>
      <w:r w:rsidR="00DE2294">
        <w:rPr>
          <w:rFonts w:hint="eastAsia"/>
          <w:szCs w:val="21"/>
          <w:lang w:eastAsia="zh-CN"/>
        </w:rPr>
        <w:t>1000L</w:t>
      </w:r>
      <w:r>
        <w:rPr>
          <w:rFonts w:hint="eastAsia"/>
          <w:szCs w:val="21"/>
          <w:lang w:eastAsia="zh-CN"/>
        </w:rPr>
        <w:t>磁力</w:t>
      </w:r>
      <w:r>
        <w:rPr>
          <w:rFonts w:hint="eastAsia"/>
          <w:szCs w:val="21"/>
          <w:lang w:eastAsia="zh-CN"/>
        </w:rPr>
        <w:t>混匀罐</w:t>
      </w:r>
      <w:permEnd w:id="2032216146"/>
      <w:r>
        <w:rPr>
          <w:szCs w:val="21"/>
          <w:lang w:eastAsia="zh-CN"/>
        </w:rPr>
        <w:t>的用户需求说明（</w:t>
      </w:r>
      <w:r>
        <w:rPr>
          <w:szCs w:val="21"/>
          <w:lang w:eastAsia="zh-CN"/>
        </w:rPr>
        <w:t>URS</w:t>
      </w:r>
      <w:r>
        <w:rPr>
          <w:szCs w:val="21"/>
          <w:lang w:eastAsia="zh-CN"/>
        </w:rPr>
        <w:t>），以确保最终用户的需求在项目设计阶段得以实现，并作为后续验证工作的基础。</w:t>
      </w:r>
    </w:p>
    <w:p w:rsidR="007D61E1" w:rsidRDefault="007D61E1">
      <w:pPr>
        <w:pStyle w:val="Text"/>
        <w:spacing w:before="0"/>
        <w:ind w:left="360"/>
        <w:rPr>
          <w:szCs w:val="21"/>
          <w:lang w:eastAsia="zh-CN"/>
        </w:rPr>
      </w:pP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 w:rsidR="007D61E1" w:rsidRDefault="006C6209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</w:t>
      </w:r>
      <w:r>
        <w:rPr>
          <w:szCs w:val="21"/>
          <w:lang w:eastAsia="zh-CN"/>
        </w:rPr>
        <w:t>URS</w:t>
      </w:r>
      <w:r>
        <w:rPr>
          <w:szCs w:val="21"/>
          <w:lang w:eastAsia="zh-CN"/>
        </w:rPr>
        <w:t>适用于武汉生物制品研究所有限责任公司</w:t>
      </w:r>
      <w:permStart w:id="894253257" w:edGrp="everyone"/>
      <w:r>
        <w:rPr>
          <w:rFonts w:hint="eastAsia"/>
          <w:szCs w:val="21"/>
          <w:lang w:eastAsia="zh-CN"/>
        </w:rPr>
        <w:t>抗体研究室</w:t>
      </w:r>
      <w:r w:rsidR="00DE2294">
        <w:rPr>
          <w:rFonts w:hint="eastAsia"/>
          <w:szCs w:val="21"/>
          <w:lang w:eastAsia="zh-CN"/>
        </w:rPr>
        <w:t>1000L</w:t>
      </w:r>
      <w:r>
        <w:rPr>
          <w:rFonts w:hint="eastAsia"/>
          <w:szCs w:val="21"/>
          <w:lang w:eastAsia="zh-CN"/>
        </w:rPr>
        <w:t>磁力</w:t>
      </w:r>
      <w:r>
        <w:rPr>
          <w:rFonts w:hint="eastAsia"/>
          <w:szCs w:val="21"/>
          <w:lang w:eastAsia="zh-CN"/>
        </w:rPr>
        <w:t>混匀罐</w:t>
      </w:r>
      <w:permEnd w:id="894253257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7D61E1" w:rsidRDefault="007D61E1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 w:rsidR="007D61E1" w:rsidRDefault="006C6209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</w:t>
      </w:r>
      <w:r>
        <w:rPr>
          <w:color w:val="000000"/>
          <w:szCs w:val="21"/>
          <w:lang w:eastAsia="zh-CN"/>
        </w:rPr>
        <w:t>法规指南和</w:t>
      </w:r>
      <w:r>
        <w:rPr>
          <w:color w:val="000000"/>
          <w:szCs w:val="21"/>
          <w:lang w:eastAsia="zh-CN"/>
        </w:rPr>
        <w:t>SOP</w:t>
      </w:r>
    </w:p>
    <w:p w:rsidR="007D61E1" w:rsidRDefault="006C6209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 xml:space="preserve">SOP-06-12-0005 </w:t>
      </w:r>
      <w:r>
        <w:rPr>
          <w:color w:val="000000"/>
          <w:szCs w:val="21"/>
          <w:lang w:eastAsia="zh-CN"/>
        </w:rPr>
        <w:t>用户需求编写审批</w:t>
      </w:r>
      <w:r>
        <w:rPr>
          <w:color w:val="000000"/>
          <w:szCs w:val="21"/>
          <w:lang w:eastAsia="zh-CN"/>
        </w:rPr>
        <w:t>SOP</w:t>
      </w:r>
    </w:p>
    <w:p w:rsidR="007D61E1" w:rsidRDefault="006C6209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1284865077" w:edGrp="everyone"/>
      <w:r>
        <w:rPr>
          <w:iCs/>
          <w:szCs w:val="21"/>
          <w:lang w:eastAsia="zh-CN"/>
        </w:rPr>
        <w:t>中国药典</w:t>
      </w:r>
      <w:r>
        <w:rPr>
          <w:iCs/>
          <w:szCs w:val="21"/>
          <w:lang w:eastAsia="zh-CN"/>
        </w:rPr>
        <w:t xml:space="preserve"> </w:t>
      </w:r>
      <w:r>
        <w:rPr>
          <w:iCs/>
          <w:szCs w:val="21"/>
        </w:rPr>
        <w:t>2015</w:t>
      </w:r>
      <w:r>
        <w:rPr>
          <w:iCs/>
          <w:szCs w:val="21"/>
        </w:rPr>
        <w:t>年版</w:t>
      </w:r>
    </w:p>
    <w:p w:rsidR="007D61E1" w:rsidRDefault="006C6209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药品生产质量管理规范</w:t>
      </w:r>
      <w:r>
        <w:rPr>
          <w:rFonts w:hint="eastAsia"/>
          <w:lang w:eastAsia="zh-CN"/>
        </w:rPr>
        <w:t>2010</w:t>
      </w:r>
      <w:r>
        <w:rPr>
          <w:rFonts w:hint="eastAsia"/>
          <w:lang w:eastAsia="zh-CN"/>
        </w:rPr>
        <w:t>年修订版</w:t>
      </w:r>
    </w:p>
    <w:p w:rsidR="007D61E1" w:rsidRDefault="006C6209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</w:t>
      </w:r>
      <w:r>
        <w:rPr>
          <w:rFonts w:hint="eastAsia"/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指南》无菌药品（</w:t>
      </w:r>
      <w:r>
        <w:rPr>
          <w:rFonts w:hint="eastAsia"/>
          <w:color w:val="000000"/>
          <w:szCs w:val="21"/>
          <w:lang w:eastAsia="zh-CN"/>
        </w:rPr>
        <w:t>2011</w:t>
      </w:r>
      <w:r>
        <w:rPr>
          <w:rFonts w:hint="eastAsia"/>
          <w:color w:val="000000"/>
          <w:szCs w:val="21"/>
          <w:lang w:eastAsia="zh-CN"/>
        </w:rPr>
        <w:t>版）</w:t>
      </w:r>
    </w:p>
    <w:permEnd w:id="1284865077"/>
    <w:p w:rsidR="007D61E1" w:rsidRDefault="006C6209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 w:rsidR="007D61E1" w:rsidRDefault="006C6209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616973086" w:edGrp="everyone"/>
      <w:r>
        <w:rPr>
          <w:iCs/>
          <w:szCs w:val="21"/>
          <w:lang w:eastAsia="zh-CN"/>
        </w:rPr>
        <w:t>电气安全应符合</w:t>
      </w:r>
      <w:r>
        <w:rPr>
          <w:iCs/>
          <w:szCs w:val="21"/>
          <w:lang w:eastAsia="zh-CN"/>
        </w:rPr>
        <w:t>GB4793.1</w:t>
      </w:r>
      <w:r>
        <w:rPr>
          <w:iCs/>
          <w:szCs w:val="21"/>
          <w:lang w:eastAsia="zh-CN"/>
        </w:rPr>
        <w:t>和</w:t>
      </w:r>
      <w:r>
        <w:rPr>
          <w:iCs/>
          <w:szCs w:val="21"/>
          <w:lang w:eastAsia="zh-CN"/>
        </w:rPr>
        <w:t>GB4793.4</w:t>
      </w:r>
      <w:r>
        <w:rPr>
          <w:iCs/>
          <w:szCs w:val="21"/>
          <w:lang w:eastAsia="zh-CN"/>
        </w:rPr>
        <w:t>的要求。</w:t>
      </w:r>
    </w:p>
    <w:permEnd w:id="616973086"/>
    <w:p w:rsidR="007D61E1" w:rsidRDefault="007D61E1">
      <w:pPr>
        <w:pStyle w:val="Text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2" w:name="_Toc522107738"/>
      <w:bookmarkStart w:id="23" w:name="_Toc522716118"/>
      <w:r>
        <w:rPr>
          <w:rFonts w:ascii="Times New Roman" w:hAnsi="Times New Roman"/>
          <w:b/>
        </w:rPr>
        <w:t>职责</w:t>
      </w:r>
      <w:bookmarkEnd w:id="22"/>
      <w:bookmarkEnd w:id="23"/>
    </w:p>
    <w:tbl>
      <w:tblPr>
        <w:tblW w:w="10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8260"/>
      </w:tblGrid>
      <w:tr w:rsidR="007D61E1">
        <w:trPr>
          <w:trHeight w:val="680"/>
          <w:tblHeader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职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责</w:t>
            </w:r>
          </w:p>
        </w:tc>
      </w:tr>
      <w:tr w:rsidR="007D61E1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1067153620" w:edGrp="everyone"/>
            <w:r>
              <w:rPr>
                <w:rFonts w:hint="eastAsia"/>
                <w:iCs/>
                <w:szCs w:val="21"/>
                <w:lang w:val="it-IT" w:eastAsia="zh-CN"/>
              </w:rPr>
              <w:t>抗体研究室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iCs/>
                <w:szCs w:val="21"/>
                <w:lang w:val="it-IT" w:eastAsia="zh-CN"/>
              </w:rPr>
              <w:t>负责从用户的角度起草并审核本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eastAsia="zh-CN"/>
              </w:rPr>
              <w:t>文件。</w:t>
            </w:r>
          </w:p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</w:t>
            </w:r>
            <w:r>
              <w:rPr>
                <w:iCs/>
                <w:szCs w:val="21"/>
                <w:lang w:eastAsia="zh-CN"/>
              </w:rPr>
              <w:t>的修改、打印，并将纸质</w:t>
            </w:r>
            <w:proofErr w:type="gramStart"/>
            <w:r>
              <w:rPr>
                <w:iCs/>
                <w:szCs w:val="21"/>
                <w:lang w:eastAsia="zh-CN"/>
              </w:rPr>
              <w:t>版送各</w:t>
            </w:r>
            <w:proofErr w:type="gramEnd"/>
            <w:r>
              <w:rPr>
                <w:iCs/>
                <w:szCs w:val="21"/>
                <w:lang w:eastAsia="zh-CN"/>
              </w:rPr>
              <w:t>相关部门签字。</w:t>
            </w:r>
          </w:p>
        </w:tc>
      </w:tr>
      <w:tr w:rsidR="007D61E1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1180126718" w:edGrp="everyone"/>
            <w:permEnd w:id="1067153620"/>
            <w:r>
              <w:rPr>
                <w:iCs/>
                <w:szCs w:val="21"/>
                <w:lang w:val="it-IT" w:eastAsia="zh-CN"/>
              </w:rPr>
              <w:t>工程技术部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负责从工程技术角度审核本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负责补充工程技术及维护维修相关内容。</w:t>
            </w:r>
          </w:p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文件归档。</w:t>
            </w:r>
          </w:p>
        </w:tc>
      </w:tr>
      <w:tr w:rsidR="007D61E1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542264569" w:edGrp="everyone"/>
            <w:permEnd w:id="1180126718"/>
            <w:r>
              <w:rPr>
                <w:iCs/>
                <w:szCs w:val="21"/>
                <w:lang w:val="it-IT" w:eastAsia="zh-CN"/>
              </w:rPr>
              <w:t>科研开发部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负责从科研开发角度审核本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</w:tc>
      </w:tr>
      <w:tr w:rsidR="007D61E1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安全管理部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adjustRightInd w:val="0"/>
              <w:snapToGrid w:val="0"/>
              <w:spacing w:before="0" w:after="0"/>
              <w:ind w:right="-6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负责从安全管理角度审核本</w:t>
            </w:r>
            <w:r>
              <w:rPr>
                <w:rFonts w:hint="eastAsia"/>
                <w:szCs w:val="21"/>
                <w:lang w:val="it-IT" w:eastAsia="zh-CN"/>
              </w:rPr>
              <w:t>URS</w:t>
            </w:r>
            <w:r>
              <w:rPr>
                <w:rFonts w:hint="eastAsia"/>
                <w:szCs w:val="21"/>
                <w:lang w:val="it-IT" w:eastAsia="zh-CN"/>
              </w:rPr>
              <w:t>文件。</w:t>
            </w:r>
          </w:p>
          <w:p w:rsidR="007D61E1" w:rsidRDefault="006C6209">
            <w:pPr>
              <w:pStyle w:val="Tabletext"/>
              <w:adjustRightInd w:val="0"/>
              <w:snapToGrid w:val="0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负责补充安全法规及管理相关内容。</w:t>
            </w:r>
          </w:p>
        </w:tc>
      </w:tr>
      <w:tr w:rsidR="007D61E1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1760044523" w:edGrp="everyone" w:colFirst="0" w:colLast="0"/>
            <w:permStart w:id="1044867190" w:edGrp="everyone" w:colFirst="1" w:colLast="1"/>
            <w:permEnd w:id="542264569"/>
            <w:r>
              <w:rPr>
                <w:iCs/>
                <w:szCs w:val="21"/>
                <w:lang w:val="it-IT" w:eastAsia="zh-CN"/>
              </w:rPr>
              <w:t>质量保证部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负责提供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文件模板。</w:t>
            </w:r>
          </w:p>
          <w:p w:rsidR="007D61E1" w:rsidRDefault="006C6209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负责从质量管理法规角度审核本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  <w:p w:rsidR="007D61E1" w:rsidRDefault="006C6209">
            <w:pPr>
              <w:pStyle w:val="Tabletext"/>
              <w:spacing w:before="0" w:after="0"/>
              <w:ind w:right="-6"/>
              <w:rPr>
                <w:i/>
                <w:color w:val="0070C0"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负责批准本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</w:tc>
      </w:tr>
    </w:tbl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4" w:name="_Toc522716119"/>
      <w:bookmarkStart w:id="25" w:name="_Toc522107739"/>
      <w:permStart w:id="405436547" w:edGrp="everyone"/>
      <w:permEnd w:id="1760044523"/>
      <w:permEnd w:id="1044867190"/>
      <w:permEnd w:id="405436547"/>
      <w:r>
        <w:rPr>
          <w:rFonts w:ascii="Times New Roman" w:hAnsi="Times New Roman"/>
          <w:b/>
        </w:rPr>
        <w:t>系统描述</w:t>
      </w:r>
      <w:bookmarkEnd w:id="24"/>
      <w:bookmarkEnd w:id="25"/>
    </w:p>
    <w:p w:rsidR="007D61E1" w:rsidRDefault="00DE2294">
      <w:pPr>
        <w:pStyle w:val="Text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1732001364" w:edGrp="everyone"/>
      <w:r>
        <w:rPr>
          <w:rFonts w:hint="eastAsia"/>
          <w:iCs/>
          <w:szCs w:val="21"/>
          <w:lang w:eastAsia="zh-CN"/>
        </w:rPr>
        <w:lastRenderedPageBreak/>
        <w:t>1000L</w:t>
      </w:r>
      <w:r w:rsidR="006C6209">
        <w:rPr>
          <w:rFonts w:hint="eastAsia"/>
          <w:iCs/>
          <w:szCs w:val="21"/>
          <w:lang w:eastAsia="zh-CN"/>
        </w:rPr>
        <w:t>磁力</w:t>
      </w:r>
      <w:proofErr w:type="gramStart"/>
      <w:r w:rsidR="006C6209">
        <w:rPr>
          <w:rFonts w:hint="eastAsia"/>
          <w:iCs/>
          <w:szCs w:val="21"/>
          <w:lang w:eastAsia="zh-CN"/>
        </w:rPr>
        <w:t>混匀罐由罐体</w:t>
      </w:r>
      <w:proofErr w:type="gramEnd"/>
      <w:r w:rsidR="006C6209">
        <w:rPr>
          <w:rFonts w:hint="eastAsia"/>
          <w:iCs/>
          <w:szCs w:val="21"/>
          <w:lang w:eastAsia="zh-CN"/>
        </w:rPr>
        <w:t>和称重单元组成，需符合抗体研究室生产工艺要求。主要用于缓冲液配制及中间样品的储存。本科室需请购</w:t>
      </w:r>
      <w:r>
        <w:rPr>
          <w:rFonts w:hint="eastAsia"/>
          <w:iCs/>
          <w:szCs w:val="21"/>
          <w:lang w:eastAsia="zh-CN"/>
        </w:rPr>
        <w:t>3</w:t>
      </w:r>
      <w:r w:rsidR="006C6209">
        <w:rPr>
          <w:rFonts w:hint="eastAsia"/>
          <w:iCs/>
          <w:szCs w:val="21"/>
          <w:lang w:eastAsia="zh-CN"/>
        </w:rPr>
        <w:t>台</w:t>
      </w:r>
      <w:r w:rsidR="006C6209">
        <w:rPr>
          <w:rFonts w:hint="eastAsia"/>
          <w:iCs/>
          <w:szCs w:val="21"/>
          <w:lang w:eastAsia="zh-CN"/>
        </w:rPr>
        <w:t>1000L</w:t>
      </w:r>
      <w:r w:rsidR="006C6209">
        <w:rPr>
          <w:rFonts w:hint="eastAsia"/>
          <w:iCs/>
          <w:szCs w:val="21"/>
          <w:lang w:eastAsia="zh-CN"/>
        </w:rPr>
        <w:t>磁力</w:t>
      </w:r>
      <w:r w:rsidR="006C6209">
        <w:rPr>
          <w:rFonts w:hint="eastAsia"/>
          <w:iCs/>
          <w:szCs w:val="21"/>
          <w:lang w:eastAsia="zh-CN"/>
        </w:rPr>
        <w:t>混匀罐</w:t>
      </w:r>
      <w:r w:rsidR="006C6209">
        <w:rPr>
          <w:rFonts w:hint="eastAsia"/>
          <w:i/>
          <w:szCs w:val="21"/>
          <w:lang w:eastAsia="zh-CN"/>
        </w:rPr>
        <w:t>。</w:t>
      </w:r>
      <w:permEnd w:id="1732001364"/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  <w:szCs w:val="21"/>
        </w:rPr>
      </w:pPr>
      <w:bookmarkStart w:id="26" w:name="_Toc522716120"/>
      <w:r>
        <w:rPr>
          <w:rFonts w:ascii="Times New Roman" w:hAnsi="Times New Roman"/>
          <w:b/>
          <w:szCs w:val="21"/>
        </w:rPr>
        <w:t>安装要求</w:t>
      </w:r>
      <w:bookmarkEnd w:id="26"/>
    </w:p>
    <w:p w:rsidR="007D61E1" w:rsidRDefault="007D61E1">
      <w:pPr>
        <w:pStyle w:val="af"/>
        <w:spacing w:afterLines="50" w:after="158"/>
        <w:ind w:left="425" w:firstLineChars="0" w:firstLine="0"/>
        <w:rPr>
          <w:rFonts w:ascii="Times New Roman" w:hAnsi="Times New Roman"/>
          <w:szCs w:val="21"/>
        </w:rPr>
      </w:pPr>
      <w:permStart w:id="580856221" w:edGrp="everyone"/>
      <w:permEnd w:id="580856221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7D61E1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</w:rPr>
            </w:pPr>
            <w:bookmarkStart w:id="27" w:name="OLE_LINK2"/>
            <w:bookmarkStart w:id="28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安装位置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95326046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抗体研究室中试车间配液间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953260469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11155694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 w:rsidP="00DE229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1000</w:t>
            </w:r>
            <w:r>
              <w:rPr>
                <w:iCs/>
                <w:szCs w:val="21"/>
                <w:lang w:eastAsia="zh-CN"/>
              </w:rPr>
              <w:t>L</w:t>
            </w:r>
            <w:r>
              <w:rPr>
                <w:rFonts w:hint="eastAsia"/>
                <w:iCs/>
                <w:szCs w:val="21"/>
                <w:lang w:eastAsia="zh-CN"/>
              </w:rPr>
              <w:t>罐</w:t>
            </w:r>
            <w:r>
              <w:rPr>
                <w:iCs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iCs/>
                <w:szCs w:val="21"/>
                <w:lang w:eastAsia="zh-CN"/>
              </w:rPr>
              <w:t>1600*1200 *1600mm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773874461" w:edGrp="everyone"/>
            <w:permEnd w:id="111155694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773874461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028470775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 w:rsidP="00DE229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1000L</w:t>
            </w:r>
            <w:r>
              <w:rPr>
                <w:rFonts w:hint="eastAsia"/>
                <w:iCs/>
                <w:szCs w:val="21"/>
                <w:lang w:eastAsia="zh-CN"/>
              </w:rPr>
              <w:t>罐</w:t>
            </w:r>
            <w:r>
              <w:rPr>
                <w:rFonts w:hint="eastAsia"/>
                <w:iCs/>
                <w:szCs w:val="21"/>
                <w:lang w:eastAsia="zh-CN"/>
              </w:rPr>
              <w:t>:1300</w:t>
            </w:r>
            <w:r>
              <w:rPr>
                <w:iCs/>
                <w:szCs w:val="21"/>
                <w:lang w:eastAsia="zh-CN"/>
              </w:rPr>
              <w:t>KG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28470775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41344309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注射用水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685650514" w:edGrp="everyone"/>
            <w:permEnd w:id="1413443099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纯化水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685650514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868306155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适应于我公司</w:t>
            </w:r>
            <w:r>
              <w:rPr>
                <w:iCs/>
                <w:lang w:eastAsia="zh-CN"/>
              </w:rPr>
              <w:t>工作环境</w:t>
            </w:r>
            <w:r>
              <w:rPr>
                <w:color w:val="000000"/>
                <w:lang w:eastAsia="zh-CN"/>
              </w:rPr>
              <w:t>温度：能适应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</w:t>
            </w:r>
            <w:r>
              <w:rPr>
                <w:rFonts w:hint="eastAsia"/>
                <w:color w:val="000000"/>
                <w:lang w:eastAsia="zh-CN"/>
              </w:rPr>
              <w:t>26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环境</w:t>
            </w:r>
            <w:r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77659694" w:edGrp="everyone"/>
            <w:permEnd w:id="1868306155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适应于我公司</w:t>
            </w: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lang w:eastAsia="zh-CN"/>
              </w:rPr>
              <w:t>45%</w:t>
            </w:r>
            <w:r>
              <w:rPr>
                <w:lang w:eastAsia="zh-CN"/>
              </w:rPr>
              <w:t>～</w:t>
            </w:r>
            <w:r>
              <w:rPr>
                <w:lang w:eastAsia="zh-CN"/>
              </w:rPr>
              <w:t>65</w:t>
            </w:r>
            <w:r>
              <w:rPr>
                <w:color w:val="000000"/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577129693" w:edGrp="everyone"/>
            <w:permEnd w:id="577659694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适应于我公司</w:t>
            </w:r>
            <w:r>
              <w:rPr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color w:val="000000"/>
                <w:lang w:eastAsia="zh-CN"/>
              </w:rPr>
              <w:t>C</w:t>
            </w:r>
            <w:r>
              <w:rPr>
                <w:rFonts w:hint="eastAsia"/>
                <w:color w:val="000000"/>
                <w:lang w:eastAsia="zh-CN"/>
              </w:rPr>
              <w:t>级洁净区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77129693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9386493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iCs/>
                <w:lang w:eastAsia="zh-CN"/>
              </w:rPr>
              <w:t>～</w:t>
            </w:r>
            <w:r>
              <w:rPr>
                <w:iCs/>
                <w:lang w:eastAsia="zh-CN"/>
              </w:rPr>
              <w:t>220±10%V</w:t>
            </w:r>
            <w:r>
              <w:rPr>
                <w:iCs/>
                <w:lang w:eastAsia="zh-CN"/>
              </w:rPr>
              <w:t>，</w:t>
            </w:r>
            <w:r>
              <w:rPr>
                <w:iCs/>
                <w:lang w:eastAsia="zh-CN"/>
              </w:rPr>
              <w:t>50±1Hz</w:t>
            </w:r>
            <w:r>
              <w:rPr>
                <w:i/>
                <w:color w:val="0070C0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93864939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812952477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采用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304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以上不锈钢材质，表面无尖锐突出。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表面粗糙度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Ra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≤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1.2um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设备内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、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外表面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光滑，无清洁盲角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rFonts w:asciiTheme="majorEastAsia" w:eastAsiaTheme="majorEastAsia" w:hAnsiTheme="majorEastAsia" w:cs="Tahom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底座带卫生级橡胶轮，防止损坏地面。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至少包括，其中至少两个以上可锁定，盛满液体后可方便移动，可固定。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罐体侧面应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有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观察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窗口，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可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查看配制袋内溶液体积状况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rFonts w:asciiTheme="majorEastAsia" w:eastAsiaTheme="majorEastAsia" w:hAnsiTheme="majorEastAsia" w:cs="Tahom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罐体配备称重模块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>：至少应有以下永久贴牢和清楚易认的标识：</w:t>
            </w:r>
            <w:r>
              <w:rPr>
                <w:szCs w:val="21"/>
                <w:lang w:eastAsia="zh-CN"/>
              </w:rPr>
              <w:t xml:space="preserve"> </w:t>
            </w:r>
          </w:p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1</w:t>
            </w:r>
            <w:r>
              <w:rPr>
                <w:szCs w:val="21"/>
                <w:lang w:eastAsia="zh-CN"/>
              </w:rPr>
              <w:t>）制造</w:t>
            </w:r>
            <w:r>
              <w:rPr>
                <w:szCs w:val="21"/>
                <w:lang w:eastAsia="zh-CN"/>
              </w:rPr>
              <w:t>/</w:t>
            </w:r>
            <w:r>
              <w:rPr>
                <w:szCs w:val="21"/>
                <w:lang w:eastAsia="zh-CN"/>
              </w:rPr>
              <w:t>供应单位；</w:t>
            </w:r>
          </w:p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2</w:t>
            </w:r>
            <w:r>
              <w:rPr>
                <w:szCs w:val="21"/>
                <w:lang w:eastAsia="zh-CN"/>
              </w:rPr>
              <w:t>）产品注册号；</w:t>
            </w:r>
          </w:p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3</w:t>
            </w:r>
            <w:r>
              <w:rPr>
                <w:szCs w:val="21"/>
                <w:lang w:eastAsia="zh-CN"/>
              </w:rPr>
              <w:t>）型号；</w:t>
            </w:r>
          </w:p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4</w:t>
            </w:r>
            <w:r>
              <w:rPr>
                <w:szCs w:val="21"/>
                <w:lang w:eastAsia="zh-CN"/>
              </w:rPr>
              <w:t>）生产日期或编号；</w:t>
            </w:r>
          </w:p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5</w:t>
            </w:r>
            <w:r>
              <w:rPr>
                <w:szCs w:val="21"/>
                <w:lang w:eastAsia="zh-CN"/>
              </w:rPr>
              <w:t>）对设备必要的说明；</w:t>
            </w:r>
          </w:p>
          <w:p w:rsidR="007D61E1" w:rsidRDefault="006C6209">
            <w:pPr>
              <w:pStyle w:val="30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</w:t>
            </w:r>
            <w:proofErr w:type="spellStart"/>
            <w:r>
              <w:rPr>
                <w:sz w:val="21"/>
                <w:szCs w:val="21"/>
              </w:rPr>
              <w:t>安全标识</w:t>
            </w:r>
            <w:proofErr w:type="spellEnd"/>
            <w:r>
              <w:rPr>
                <w:sz w:val="21"/>
                <w:szCs w:val="21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设备标识要采用钢印铭牌并固定在可靠、易识别的地方，不要使用</w:t>
            </w:r>
            <w:proofErr w:type="gramStart"/>
            <w:r>
              <w:rPr>
                <w:rFonts w:hint="eastAsia"/>
                <w:szCs w:val="21"/>
                <w:lang w:val="en-US" w:eastAsia="zh-CN"/>
              </w:rPr>
              <w:t>胶带式贴牌</w:t>
            </w:r>
            <w:proofErr w:type="gramEnd"/>
            <w:r>
              <w:rPr>
                <w:rFonts w:hint="eastAsia"/>
                <w:szCs w:val="21"/>
                <w:lang w:val="en-US" w:eastAsia="zh-CN"/>
              </w:rPr>
              <w:t>或喷</w:t>
            </w:r>
            <w:proofErr w:type="gramStart"/>
            <w:r>
              <w:rPr>
                <w:rFonts w:hint="eastAsia"/>
                <w:szCs w:val="21"/>
                <w:lang w:val="en-US" w:eastAsia="zh-CN"/>
              </w:rPr>
              <w:t>码式贴</w:t>
            </w:r>
            <w:proofErr w:type="gramEnd"/>
            <w:r>
              <w:rPr>
                <w:rFonts w:hint="eastAsia"/>
                <w:szCs w:val="21"/>
                <w:lang w:val="en-US" w:eastAsia="zh-CN"/>
              </w:rPr>
              <w:t>牌。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7"/>
      <w:bookmarkEnd w:id="28"/>
      <w:permEnd w:id="1812952477"/>
    </w:tbl>
    <w:p w:rsidR="007D61E1" w:rsidRDefault="007D61E1">
      <w:pPr>
        <w:pStyle w:val="af"/>
        <w:spacing w:afterLines="50" w:after="158"/>
        <w:ind w:left="425" w:firstLineChars="0" w:firstLine="0"/>
        <w:rPr>
          <w:rFonts w:ascii="Times New Roman" w:hAnsi="Times New Roman"/>
          <w:szCs w:val="21"/>
        </w:rPr>
      </w:pP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9" w:name="_Toc522107740"/>
      <w:bookmarkStart w:id="30" w:name="_Toc522716121"/>
      <w:r>
        <w:rPr>
          <w:rFonts w:ascii="Times New Roman" w:hAnsi="Times New Roman"/>
          <w:b/>
        </w:rPr>
        <w:t>运行要求</w:t>
      </w:r>
      <w:bookmarkEnd w:id="29"/>
      <w:bookmarkEnd w:id="30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7D61E1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</w:rPr>
            </w:pPr>
            <w:permStart w:id="9721924" w:edGrp="everyone"/>
            <w:permEnd w:id="972192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749837396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 w:rsidP="00DE229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1000</w:t>
            </w:r>
            <w:r>
              <w:rPr>
                <w:iCs/>
                <w:szCs w:val="21"/>
                <w:lang w:eastAsia="zh-CN"/>
              </w:rPr>
              <w:t>L</w:t>
            </w:r>
            <w:r>
              <w:rPr>
                <w:rFonts w:hint="eastAsia"/>
                <w:iCs/>
                <w:szCs w:val="21"/>
                <w:lang w:eastAsia="zh-CN"/>
              </w:rPr>
              <w:t>规格罐体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需提供匹配的抛弃型、无菌、无热原的配液袋、储液袋的相关信息，该配液袋、储液袋材质应有完备的材质证明和质量证明文件，满足盛装、储存、配制抗体原液生产中的各类中间体</w:t>
            </w:r>
            <w:r>
              <w:rPr>
                <w:rFonts w:hint="eastAsia"/>
                <w:iCs/>
                <w:szCs w:val="21"/>
                <w:lang w:eastAsia="zh-CN"/>
              </w:rPr>
              <w:t>/</w:t>
            </w:r>
            <w:r>
              <w:rPr>
                <w:rFonts w:hint="eastAsia"/>
                <w:iCs/>
                <w:szCs w:val="21"/>
                <w:lang w:eastAsia="zh-CN"/>
              </w:rPr>
              <w:t>缓冲液的需求。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49837396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422002738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 w:rsidP="00DE229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100</w:t>
            </w:r>
            <w:r w:rsidR="00DE2294">
              <w:rPr>
                <w:rFonts w:hint="eastAsia"/>
                <w:iCs/>
                <w:szCs w:val="21"/>
                <w:lang w:eastAsia="zh-CN"/>
              </w:rPr>
              <w:t>0</w:t>
            </w:r>
            <w:r>
              <w:rPr>
                <w:rFonts w:hint="eastAsia"/>
                <w:iCs/>
                <w:szCs w:val="21"/>
                <w:lang w:eastAsia="zh-CN"/>
              </w:rPr>
              <w:t>L</w:t>
            </w:r>
            <w:r>
              <w:rPr>
                <w:rFonts w:hint="eastAsia"/>
                <w:iCs/>
                <w:szCs w:val="21"/>
                <w:lang w:eastAsia="zh-CN"/>
              </w:rPr>
              <w:t>罐</w:t>
            </w:r>
            <w:r>
              <w:rPr>
                <w:rFonts w:hint="eastAsia"/>
                <w:iCs/>
                <w:szCs w:val="21"/>
                <w:lang w:eastAsia="zh-CN"/>
              </w:rPr>
              <w:t>:</w:t>
            </w:r>
            <w:r>
              <w:rPr>
                <w:rFonts w:hint="eastAsia"/>
                <w:iCs/>
                <w:szCs w:val="21"/>
                <w:lang w:eastAsia="zh-CN"/>
              </w:rPr>
              <w:t>最大容积</w:t>
            </w:r>
            <w:r>
              <w:rPr>
                <w:rFonts w:hint="eastAsia"/>
                <w:iCs/>
                <w:szCs w:val="21"/>
                <w:lang w:eastAsia="zh-CN"/>
              </w:rPr>
              <w:t>100</w:t>
            </w:r>
            <w:r w:rsidR="00DE2294">
              <w:rPr>
                <w:rFonts w:hint="eastAsia"/>
                <w:iCs/>
                <w:szCs w:val="21"/>
                <w:lang w:eastAsia="zh-CN"/>
              </w:rPr>
              <w:t>0</w:t>
            </w:r>
            <w:r>
              <w:rPr>
                <w:rFonts w:hint="eastAsia"/>
                <w:iCs/>
                <w:szCs w:val="21"/>
                <w:lang w:eastAsia="zh-CN"/>
              </w:rPr>
              <w:t>L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22002738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2940076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sz w:val="20"/>
              </w:rPr>
              <w:t>工作</w:t>
            </w:r>
            <w:r>
              <w:rPr>
                <w:sz w:val="20"/>
              </w:rPr>
              <w:t>体积</w:t>
            </w:r>
            <w:proofErr w:type="spellEnd"/>
            <w:r>
              <w:rPr>
                <w:sz w:val="20"/>
              </w:rPr>
              <w:t>：</w:t>
            </w:r>
            <w:r>
              <w:rPr>
                <w:sz w:val="20"/>
              </w:rPr>
              <w:t>20%-100%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822814853" w:edGrp="everyone"/>
            <w:permEnd w:id="229400762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称量精度不大于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‰。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822814853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014708525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 w:rsidP="00DE229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采用底部磁力搅拌，搅拌罐和搅拌驱动采用分体式设计。</w:t>
            </w:r>
            <w:bookmarkStart w:id="31" w:name="_GoBack"/>
            <w:bookmarkEnd w:id="31"/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可以</w:t>
            </w:r>
            <w:r>
              <w:rPr>
                <w:rFonts w:hint="eastAsia"/>
                <w:szCs w:val="21"/>
                <w:lang w:eastAsia="zh-CN"/>
              </w:rPr>
              <w:t>100%</w:t>
            </w:r>
            <w:r>
              <w:rPr>
                <w:rFonts w:hint="eastAsia"/>
                <w:szCs w:val="21"/>
                <w:lang w:eastAsia="zh-CN"/>
              </w:rPr>
              <w:t>排尽溶液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手动控制启动</w:t>
            </w:r>
            <w:r>
              <w:rPr>
                <w:rFonts w:hint="eastAsia"/>
                <w:szCs w:val="21"/>
                <w:lang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停止、速度调节。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32" w:name="_Toc522716122"/>
      <w:bookmarkStart w:id="33" w:name="_Toc522107742"/>
      <w:bookmarkStart w:id="34" w:name="_Toc481702480"/>
      <w:bookmarkStart w:id="35" w:name="_Toc482359946"/>
      <w:bookmarkStart w:id="36" w:name="_Toc482370071"/>
      <w:bookmarkStart w:id="37" w:name="_Toc482370767"/>
      <w:bookmarkStart w:id="38" w:name="_Toc482360291"/>
      <w:bookmarkStart w:id="39" w:name="_Toc482369815"/>
      <w:bookmarkStart w:id="40" w:name="_Toc482370151"/>
      <w:bookmarkStart w:id="41" w:name="_Toc482370359"/>
      <w:bookmarkStart w:id="42" w:name="_Toc482625289"/>
      <w:bookmarkStart w:id="43" w:name="_Toc482717202"/>
      <w:bookmarkStart w:id="44" w:name="_Toc483400317"/>
      <w:bookmarkStart w:id="45" w:name="_Toc483227237"/>
      <w:permEnd w:id="1014708525"/>
      <w:r>
        <w:rPr>
          <w:rFonts w:ascii="Times New Roman" w:hAnsi="Times New Roman"/>
          <w:b/>
        </w:rPr>
        <w:t>电气、自动控制要求</w:t>
      </w:r>
      <w:bookmarkEnd w:id="32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7D61E1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</w:rPr>
            </w:pPr>
            <w:permStart w:id="1123249100" w:edGrp="everyone"/>
            <w:permEnd w:id="112324910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61023138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手动控制启动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停止。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396461181" w:edGrp="everyone"/>
            <w:permEnd w:id="1610231389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可以空运行。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96461181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7D61E1" w:rsidRDefault="007D61E1">
            <w:pPr>
              <w:ind w:left="426"/>
              <w:rPr>
                <w:szCs w:val="21"/>
              </w:rPr>
            </w:pPr>
            <w:permStart w:id="191158205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\A</w:t>
            </w:r>
          </w:p>
        </w:tc>
      </w:tr>
      <w:permEnd w:id="1911582052"/>
    </w:tbl>
    <w:p w:rsidR="007D61E1" w:rsidRDefault="007D61E1">
      <w:pPr>
        <w:spacing w:afterLines="50" w:after="158"/>
        <w:rPr>
          <w:b/>
          <w:lang w:eastAsia="zh-CN"/>
        </w:rPr>
      </w:pP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6" w:name="_Toc522716123"/>
      <w:r>
        <w:rPr>
          <w:rFonts w:ascii="Times New Roman" w:hAnsi="Times New Roman"/>
          <w:b/>
        </w:rPr>
        <w:lastRenderedPageBreak/>
        <w:t>安全要求</w:t>
      </w:r>
      <w:bookmarkEnd w:id="33"/>
      <w:bookmarkEnd w:id="46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7D61E1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</w:rPr>
            </w:pPr>
            <w:permStart w:id="378626985" w:edGrp="everyone"/>
            <w:permEnd w:id="37862698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密封连锁及压力保护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7D61E1" w:rsidRDefault="007D61E1">
            <w:pPr>
              <w:ind w:left="426"/>
              <w:rPr>
                <w:szCs w:val="21"/>
              </w:rPr>
            </w:pPr>
            <w:permStart w:id="817591568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\A</w:t>
            </w:r>
          </w:p>
        </w:tc>
      </w:tr>
      <w:permEnd w:id="817591568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61E1" w:rsidRDefault="007D61E1">
            <w:pPr>
              <w:jc w:val="both"/>
              <w:rPr>
                <w:szCs w:val="21"/>
                <w:lang w:eastAsia="zh-CN"/>
              </w:rPr>
            </w:pP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7D61E1" w:rsidRDefault="007D61E1">
            <w:pPr>
              <w:ind w:left="426"/>
              <w:rPr>
                <w:szCs w:val="21"/>
              </w:rPr>
            </w:pPr>
            <w:permStart w:id="212600186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N\A</w:t>
            </w:r>
          </w:p>
        </w:tc>
      </w:tr>
      <w:permEnd w:id="2126001862"/>
    </w:tbl>
    <w:p w:rsidR="007D61E1" w:rsidRDefault="007D61E1">
      <w:pPr>
        <w:rPr>
          <w:szCs w:val="21"/>
          <w:lang w:eastAsia="zh-CN"/>
        </w:rPr>
      </w:pP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7" w:name="_Toc522716124"/>
      <w:bookmarkStart w:id="48" w:name="_Toc522107743"/>
      <w:r>
        <w:rPr>
          <w:rFonts w:ascii="Times New Roman" w:hAnsi="Times New Roman"/>
          <w:b/>
        </w:rPr>
        <w:t>文件要求</w:t>
      </w:r>
      <w:bookmarkEnd w:id="47"/>
      <w:bookmarkEnd w:id="48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7D61E1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</w:rPr>
            </w:pPr>
            <w:permStart w:id="426786246" w:edGrp="everyone"/>
            <w:permEnd w:id="426786246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793316316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提供产品说明书（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含操作</w:t>
            </w:r>
            <w:proofErr w:type="gramEnd"/>
            <w:r>
              <w:rPr>
                <w:rFonts w:hint="eastAsia"/>
                <w:szCs w:val="21"/>
                <w:lang w:eastAsia="zh-CN"/>
              </w:rPr>
              <w:t>维护使用说明，功能说明）。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3716357" w:edGrp="everyone"/>
            <w:permEnd w:id="793316316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发运清单：配件清单、易损件清单、备件、消耗品清单（包括名称、编号、对应厂家名称、生产地、规格及必要说明。）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图纸：实物图；维修等活动所需的电子版及打印版系统布局图、设备尺寸图、设备局部图（与工艺、功能相关的细节图）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设备厂家文件：出厂测试合格证、相关检测报告及校验证书。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材料清单及材料证书（写明材料有效期）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条款规定的文件需提供电子版，并在设备开箱验收时将最终批准的电子版及纸质版全套资料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交工程</w:t>
            </w:r>
            <w:proofErr w:type="gramEnd"/>
            <w:r>
              <w:rPr>
                <w:rFonts w:hint="eastAsia"/>
                <w:szCs w:val="21"/>
                <w:lang w:eastAsia="zh-CN"/>
              </w:rPr>
              <w:t>技术部存档。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716357"/>
    </w:tbl>
    <w:p w:rsidR="007D61E1" w:rsidRDefault="007D61E1">
      <w:pPr>
        <w:rPr>
          <w:szCs w:val="21"/>
          <w:lang w:eastAsia="zh-CN"/>
        </w:rPr>
      </w:pPr>
    </w:p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9" w:name="_Toc522716125"/>
      <w:r>
        <w:rPr>
          <w:rFonts w:ascii="Times New Roman" w:hAnsi="Times New Roman"/>
          <w:b/>
          <w:szCs w:val="21"/>
        </w:rPr>
        <w:t>服务要求</w:t>
      </w:r>
      <w:bookmarkEnd w:id="49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7D61E1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</w:rPr>
            </w:pPr>
            <w:permStart w:id="2005564694" w:edGrp="everyone"/>
            <w:permEnd w:id="200556469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D61E1" w:rsidRDefault="006C620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培训要求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915548380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061118803" w:edGrp="everyone"/>
            <w:permEnd w:id="915548380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320832673" w:edGrp="everyone"/>
            <w:permEnd w:id="2061118803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20832673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572369464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72369464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7D61E1" w:rsidRDefault="007D61E1">
            <w:pPr>
              <w:ind w:left="426"/>
              <w:rPr>
                <w:szCs w:val="21"/>
              </w:rPr>
            </w:pPr>
            <w:permStart w:id="769663435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</w:tr>
      <w:permEnd w:id="769663435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112480774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经销商或者厂家具备配件和管道耗材再次提供能力。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869342440" w:edGrp="everyone"/>
            <w:permEnd w:id="1112480774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经销商或者厂家具备故障解决能力。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869342440"/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7D61E1" w:rsidRDefault="007D61E1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44022220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完成后由供应商和我方共同验收，供应商工程师免费为买方提供调试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7D61E1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D61E1" w:rsidRDefault="007D61E1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924658121" w:edGrp="everyone"/>
            <w:permEnd w:id="544022220"/>
          </w:p>
        </w:tc>
        <w:tc>
          <w:tcPr>
            <w:tcW w:w="7128" w:type="dxa"/>
            <w:shd w:val="clear" w:color="auto" w:fill="auto"/>
            <w:vAlign w:val="center"/>
          </w:tcPr>
          <w:p w:rsidR="007D61E1" w:rsidRDefault="006C6209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确认验收合格后，甲乙双方签订验收报告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61E1" w:rsidRDefault="006C6209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924658121"/>
    </w:tbl>
    <w:p w:rsidR="007D61E1" w:rsidRDefault="007D61E1"/>
    <w:p w:rsidR="007D61E1" w:rsidRDefault="006C6209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50" w:name="_Toc522716126"/>
      <w:bookmarkStart w:id="51" w:name="_Toc522107746"/>
      <w:r>
        <w:rPr>
          <w:rFonts w:ascii="Times New Roman" w:hAnsi="Times New Roman"/>
          <w:b/>
        </w:rPr>
        <w:t>附件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50"/>
      <w:bookmarkEnd w:id="51"/>
      <w:permStart w:id="997523920" w:edGrp="everyone"/>
    </w:p>
    <w:p w:rsidR="007D61E1" w:rsidRDefault="006C6209">
      <w:pPr>
        <w:pStyle w:val="af"/>
        <w:spacing w:afterLines="50" w:after="158"/>
        <w:ind w:left="426" w:firstLineChars="0" w:firstLine="0"/>
        <w:outlineLvl w:val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N</w:t>
      </w:r>
      <w:r>
        <w:rPr>
          <w:rFonts w:ascii="Times New Roman" w:hAnsi="Times New Roman"/>
          <w:b/>
        </w:rPr>
        <w:t>\A</w:t>
      </w:r>
      <w:permEnd w:id="997523920"/>
    </w:p>
    <w:sectPr w:rsidR="007D61E1">
      <w:headerReference w:type="default" r:id="rId9"/>
      <w:footerReference w:type="default" r:id="rId10"/>
      <w:pgSz w:w="11907" w:h="16840"/>
      <w:pgMar w:top="1134" w:right="567" w:bottom="1134" w:left="993" w:header="851" w:footer="992" w:gutter="0"/>
      <w:pgNumType w:start="1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09" w:rsidRDefault="006C6209">
      <w:r>
        <w:separator/>
      </w:r>
    </w:p>
  </w:endnote>
  <w:endnote w:type="continuationSeparator" w:id="0">
    <w:p w:rsidR="006C6209" w:rsidRDefault="006C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E1" w:rsidRDefault="006C6209">
    <w:pPr>
      <w:pStyle w:val="a8"/>
      <w:jc w:val="center"/>
      <w:rPr>
        <w:sz w:val="18"/>
        <w:szCs w:val="18"/>
      </w:rPr>
    </w:pPr>
    <w:r>
      <w:rPr>
        <w:sz w:val="18"/>
        <w:szCs w:val="18"/>
      </w:rPr>
      <w:pict>
        <v:line id="_x0000_s2049" style="position:absolute;left:0;text-align:left;z-index:251658240;mso-width-relative:page;mso-height-relative:page" from="0,.05pt" to="510.25pt,.05pt"/>
      </w:pict>
    </w:r>
    <w:r>
      <w:rPr>
        <w:rFonts w:hint="eastAsia"/>
        <w:sz w:val="18"/>
        <w:szCs w:val="18"/>
      </w:rPr>
      <w:t>本文件为受控文件，仅供武汉生物制品研究所有限责任公司使用并为版权所有，严禁无授权使用、泄露或复印，违者必究。</w:t>
    </w:r>
  </w:p>
  <w:p w:rsidR="007D61E1" w:rsidRDefault="007D61E1">
    <w:pPr>
      <w:pStyle w:val="a8"/>
      <w:tabs>
        <w:tab w:val="clear" w:pos="8640"/>
        <w:tab w:val="right" w:pos="9356"/>
      </w:tabs>
      <w:ind w:right="-285"/>
      <w:rPr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09" w:rsidRDefault="006C6209">
      <w:r>
        <w:separator/>
      </w:r>
    </w:p>
  </w:footnote>
  <w:footnote w:type="continuationSeparator" w:id="0">
    <w:p w:rsidR="006C6209" w:rsidRDefault="006C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7"/>
      <w:gridCol w:w="5291"/>
      <w:gridCol w:w="2160"/>
      <w:gridCol w:w="2280"/>
    </w:tblGrid>
    <w:tr w:rsidR="007D61E1">
      <w:trPr>
        <w:trHeight w:val="340"/>
      </w:trPr>
      <w:tc>
        <w:tcPr>
          <w:tcW w:w="937" w:type="dxa"/>
          <w:vAlign w:val="center"/>
        </w:tcPr>
        <w:p w:rsidR="007D61E1" w:rsidRDefault="006C6209">
          <w:pPr>
            <w:pStyle w:val="a9"/>
          </w:pPr>
          <w:r>
            <w:rPr>
              <w:noProof/>
              <w:lang w:val="en-US" w:eastAsia="zh-CN"/>
            </w:rPr>
            <w:drawing>
              <wp:inline distT="0" distB="0" distL="0" distR="0" wp14:anchorId="54F02747" wp14:editId="1C1FC0B0">
                <wp:extent cx="457200" cy="457200"/>
                <wp:effectExtent l="1905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1" w:type="dxa"/>
          <w:vAlign w:val="center"/>
        </w:tcPr>
        <w:p w:rsidR="007D61E1" w:rsidRDefault="006C6209">
          <w:pPr>
            <w:pStyle w:val="a9"/>
            <w:jc w:val="center"/>
            <w:rPr>
              <w:rFonts w:ascii="宋体" w:hAnsi="宋体"/>
              <w:b/>
              <w:szCs w:val="21"/>
              <w:lang w:eastAsia="zh-CN"/>
            </w:rPr>
          </w:pPr>
          <w:r>
            <w:rPr>
              <w:rFonts w:ascii="宋体" w:hAnsi="宋体" w:hint="eastAsia"/>
              <w:b/>
              <w:szCs w:val="21"/>
              <w:lang w:eastAsia="zh-CN"/>
            </w:rPr>
            <w:t>武汉生物制品研究所有限责任公司</w:t>
          </w:r>
        </w:p>
        <w:p w:rsidR="007D61E1" w:rsidRDefault="006C6209">
          <w:pPr>
            <w:pStyle w:val="a9"/>
            <w:jc w:val="center"/>
          </w:pPr>
          <w:r>
            <w:rPr>
              <w:rFonts w:ascii="宋体" w:hAnsi="宋体" w:hint="eastAsia"/>
              <w:b/>
              <w:szCs w:val="21"/>
            </w:rPr>
            <w:t>Wuhan Institute of Biological Products Co.,Ltd.</w:t>
          </w:r>
        </w:p>
      </w:tc>
      <w:tc>
        <w:tcPr>
          <w:tcW w:w="4440" w:type="dxa"/>
          <w:gridSpan w:val="2"/>
          <w:vAlign w:val="center"/>
        </w:tcPr>
        <w:p w:rsidR="007D61E1" w:rsidRDefault="006C6209">
          <w:pPr>
            <w:pStyle w:val="a9"/>
            <w:jc w:val="both"/>
            <w:rPr>
              <w:rStyle w:val="ab"/>
              <w:rFonts w:ascii="宋体" w:hAnsi="宋体"/>
              <w:szCs w:val="21"/>
            </w:rPr>
          </w:pPr>
          <w:r>
            <w:rPr>
              <w:rStyle w:val="ab"/>
              <w:rFonts w:ascii="宋体" w:hAnsi="宋体" w:hint="eastAsia"/>
              <w:szCs w:val="21"/>
            </w:rPr>
            <w:t>文件编号：</w:t>
          </w:r>
          <w:r>
            <w:rPr>
              <w:rFonts w:ascii="宋体" w:hAnsi="宋体" w:hint="eastAsia"/>
              <w:color w:val="000000"/>
              <w:szCs w:val="21"/>
            </w:rPr>
            <w:t>E(SOP-06-12-0005)01</w:t>
          </w:r>
        </w:p>
      </w:tc>
    </w:tr>
    <w:tr w:rsidR="007D61E1">
      <w:trPr>
        <w:trHeight w:val="340"/>
      </w:trPr>
      <w:tc>
        <w:tcPr>
          <w:tcW w:w="6228" w:type="dxa"/>
          <w:gridSpan w:val="2"/>
          <w:vMerge w:val="restart"/>
          <w:vAlign w:val="center"/>
        </w:tcPr>
        <w:p w:rsidR="007D61E1" w:rsidRDefault="006C6209">
          <w:pPr>
            <w:pStyle w:val="a9"/>
            <w:jc w:val="center"/>
            <w:rPr>
              <w:szCs w:val="21"/>
              <w:lang w:eastAsia="zh-CN"/>
            </w:rPr>
          </w:pPr>
          <w:permStart w:id="48639248" w:edGrp="everyone"/>
          <w:r>
            <w:rPr>
              <w:rFonts w:ascii="宋体" w:hAnsi="宋体" w:hint="eastAsia"/>
              <w:b/>
              <w:szCs w:val="21"/>
              <w:lang w:eastAsia="zh-CN"/>
            </w:rPr>
            <w:t>抗体研究室</w:t>
          </w:r>
          <w:r w:rsidR="00DE2294">
            <w:rPr>
              <w:rFonts w:ascii="宋体" w:hAnsi="宋体" w:hint="eastAsia"/>
              <w:b/>
              <w:szCs w:val="21"/>
              <w:lang w:eastAsia="zh-CN"/>
            </w:rPr>
            <w:t>1000L</w:t>
          </w:r>
          <w:r>
            <w:rPr>
              <w:rFonts w:ascii="宋体" w:hAnsi="宋体" w:hint="eastAsia"/>
              <w:b/>
              <w:szCs w:val="21"/>
              <w:lang w:eastAsia="zh-CN"/>
            </w:rPr>
            <w:t>磁力</w:t>
          </w:r>
          <w:r>
            <w:rPr>
              <w:rFonts w:ascii="宋体" w:hAnsi="宋体" w:hint="eastAsia"/>
              <w:b/>
              <w:szCs w:val="21"/>
              <w:lang w:eastAsia="zh-CN"/>
            </w:rPr>
            <w:t>混匀罐</w:t>
          </w:r>
          <w:permEnd w:id="48639248"/>
          <w:r>
            <w:rPr>
              <w:rFonts w:ascii="宋体" w:hAnsi="宋体" w:hint="eastAsia"/>
              <w:b/>
              <w:szCs w:val="21"/>
              <w:lang w:eastAsia="zh-CN"/>
            </w:rPr>
            <w:t>用户需求说明（</w:t>
          </w:r>
          <w:r>
            <w:rPr>
              <w:rFonts w:ascii="宋体" w:hAnsi="宋体" w:hint="eastAsia"/>
              <w:b/>
              <w:szCs w:val="21"/>
              <w:lang w:eastAsia="zh-CN"/>
            </w:rPr>
            <w:t>URS</w:t>
          </w:r>
          <w:r>
            <w:rPr>
              <w:rFonts w:ascii="宋体" w:hAnsi="宋体" w:hint="eastAsia"/>
              <w:b/>
              <w:szCs w:val="21"/>
              <w:lang w:eastAsia="zh-CN"/>
            </w:rPr>
            <w:t>）</w:t>
          </w:r>
        </w:p>
      </w:tc>
      <w:tc>
        <w:tcPr>
          <w:tcW w:w="2160" w:type="dxa"/>
          <w:vAlign w:val="center"/>
        </w:tcPr>
        <w:p w:rsidR="007D61E1" w:rsidRDefault="006C6209">
          <w:pPr>
            <w:pStyle w:val="a9"/>
            <w:jc w:val="both"/>
            <w:rPr>
              <w:rStyle w:val="ab"/>
              <w:rFonts w:ascii="宋体" w:hAnsi="宋体"/>
              <w:szCs w:val="21"/>
              <w:lang w:eastAsia="zh-CN"/>
            </w:rPr>
          </w:pPr>
          <w:r>
            <w:rPr>
              <w:rStyle w:val="ab"/>
              <w:rFonts w:hint="eastAsia"/>
            </w:rPr>
            <w:t>修订号：</w:t>
          </w:r>
          <w:r>
            <w:rPr>
              <w:rFonts w:ascii="宋体" w:hAnsi="宋体" w:hint="eastAsia"/>
              <w:szCs w:val="21"/>
            </w:rPr>
            <w:t>4.00</w:t>
          </w:r>
        </w:p>
      </w:tc>
      <w:tc>
        <w:tcPr>
          <w:tcW w:w="2280" w:type="dxa"/>
          <w:vAlign w:val="center"/>
        </w:tcPr>
        <w:p w:rsidR="007D61E1" w:rsidRDefault="006C6209">
          <w:pPr>
            <w:pStyle w:val="a9"/>
            <w:jc w:val="both"/>
            <w:rPr>
              <w:rStyle w:val="ab"/>
              <w:rFonts w:ascii="宋体" w:hAnsi="宋体"/>
              <w:szCs w:val="21"/>
            </w:rPr>
          </w:pPr>
          <w:r>
            <w:rPr>
              <w:rStyle w:val="ab"/>
              <w:rFonts w:hint="eastAsia"/>
              <w:lang w:eastAsia="zh-CN"/>
            </w:rPr>
            <w:t>页码：</w:t>
          </w:r>
          <w:r>
            <w:rPr>
              <w:rStyle w:val="ab"/>
              <w:rFonts w:ascii="宋体" w:hAnsi="宋体" w:hint="eastAsia"/>
              <w:szCs w:val="21"/>
            </w:rPr>
            <w:t>第</w:t>
          </w:r>
          <w:r>
            <w:rPr>
              <w:rFonts w:ascii="宋体" w:hAnsi="宋体"/>
              <w:szCs w:val="21"/>
            </w:rPr>
            <w:fldChar w:fldCharType="begin"/>
          </w:r>
          <w:r>
            <w:rPr>
              <w:rStyle w:val="ab"/>
              <w:rFonts w:ascii="宋体" w:hAnsi="宋体"/>
              <w:szCs w:val="21"/>
            </w:rPr>
            <w:instrText xml:space="preserve"> PAGE </w:instrText>
          </w:r>
          <w:r>
            <w:rPr>
              <w:rFonts w:ascii="宋体" w:hAnsi="宋体"/>
              <w:szCs w:val="21"/>
            </w:rPr>
            <w:fldChar w:fldCharType="separate"/>
          </w:r>
          <w:r w:rsidR="00DE2294">
            <w:rPr>
              <w:rStyle w:val="ab"/>
              <w:rFonts w:ascii="宋体" w:hAnsi="宋体"/>
              <w:noProof/>
              <w:szCs w:val="21"/>
            </w:rPr>
            <w:t>9</w:t>
          </w:r>
          <w:r>
            <w:rPr>
              <w:rFonts w:ascii="宋体" w:hAnsi="宋体"/>
              <w:szCs w:val="21"/>
            </w:rPr>
            <w:fldChar w:fldCharType="end"/>
          </w:r>
          <w:r>
            <w:rPr>
              <w:rStyle w:val="ab"/>
              <w:rFonts w:ascii="宋体" w:hAnsi="宋体" w:hint="eastAsia"/>
              <w:szCs w:val="21"/>
            </w:rPr>
            <w:t>页</w:t>
          </w:r>
          <w:r>
            <w:rPr>
              <w:rStyle w:val="ab"/>
              <w:rFonts w:ascii="宋体" w:hAnsi="宋体" w:hint="eastAsia"/>
              <w:szCs w:val="21"/>
            </w:rPr>
            <w:t xml:space="preserve"> </w:t>
          </w:r>
          <w:r>
            <w:rPr>
              <w:rStyle w:val="ab"/>
              <w:rFonts w:ascii="宋体" w:hAnsi="宋体" w:hint="eastAsia"/>
              <w:szCs w:val="21"/>
            </w:rPr>
            <w:t>共</w:t>
          </w:r>
          <w:r>
            <w:rPr>
              <w:rStyle w:val="ab"/>
              <w:rFonts w:ascii="宋体" w:hAnsi="宋体" w:hint="eastAsia"/>
              <w:szCs w:val="21"/>
            </w:rPr>
            <w:t xml:space="preserve"> </w:t>
          </w:r>
          <w:r>
            <w:rPr>
              <w:rFonts w:ascii="宋体" w:hAnsi="宋体"/>
              <w:szCs w:val="21"/>
            </w:rPr>
            <w:fldChar w:fldCharType="begin"/>
          </w:r>
          <w:r>
            <w:rPr>
              <w:rStyle w:val="ab"/>
              <w:rFonts w:ascii="宋体" w:hAnsi="宋体"/>
              <w:szCs w:val="21"/>
            </w:rPr>
            <w:instrText xml:space="preserve"> NUMPAGES </w:instrText>
          </w:r>
          <w:r>
            <w:rPr>
              <w:rFonts w:ascii="宋体" w:hAnsi="宋体"/>
              <w:szCs w:val="21"/>
            </w:rPr>
            <w:fldChar w:fldCharType="separate"/>
          </w:r>
          <w:r w:rsidR="00DE2294">
            <w:rPr>
              <w:rStyle w:val="ab"/>
              <w:rFonts w:ascii="宋体" w:hAnsi="宋体"/>
              <w:noProof/>
              <w:szCs w:val="21"/>
            </w:rPr>
            <w:t>9</w:t>
          </w:r>
          <w:r>
            <w:rPr>
              <w:rFonts w:ascii="宋体" w:hAnsi="宋体"/>
              <w:szCs w:val="21"/>
            </w:rPr>
            <w:fldChar w:fldCharType="end"/>
          </w:r>
          <w:r>
            <w:rPr>
              <w:rStyle w:val="ab"/>
              <w:rFonts w:ascii="宋体" w:hAnsi="宋体" w:hint="eastAsia"/>
              <w:szCs w:val="21"/>
            </w:rPr>
            <w:t>页</w:t>
          </w:r>
        </w:p>
      </w:tc>
    </w:tr>
    <w:tr w:rsidR="007D61E1">
      <w:trPr>
        <w:trHeight w:val="340"/>
      </w:trPr>
      <w:tc>
        <w:tcPr>
          <w:tcW w:w="6228" w:type="dxa"/>
          <w:gridSpan w:val="2"/>
          <w:vMerge/>
        </w:tcPr>
        <w:p w:rsidR="007D61E1" w:rsidRDefault="007D61E1">
          <w:pPr>
            <w:pStyle w:val="a9"/>
          </w:pPr>
        </w:p>
      </w:tc>
      <w:tc>
        <w:tcPr>
          <w:tcW w:w="4440" w:type="dxa"/>
          <w:gridSpan w:val="2"/>
          <w:vAlign w:val="center"/>
        </w:tcPr>
        <w:p w:rsidR="007D61E1" w:rsidRDefault="006C6209">
          <w:pPr>
            <w:pStyle w:val="a9"/>
            <w:jc w:val="both"/>
            <w:rPr>
              <w:rStyle w:val="ab"/>
              <w:rFonts w:ascii="宋体" w:hAnsi="宋体"/>
              <w:szCs w:val="21"/>
              <w:lang w:eastAsia="zh-CN"/>
            </w:rPr>
          </w:pPr>
          <w:r>
            <w:rPr>
              <w:rStyle w:val="ab"/>
              <w:rFonts w:ascii="宋体" w:hAnsi="宋体" w:hint="eastAsia"/>
              <w:szCs w:val="21"/>
              <w:lang w:eastAsia="zh-CN"/>
            </w:rPr>
            <w:t>生效日期：</w:t>
          </w:r>
          <w:r>
            <w:rPr>
              <w:rFonts w:ascii="宋体" w:hAnsi="宋体" w:hint="eastAsia"/>
              <w:szCs w:val="21"/>
            </w:rPr>
            <w:t>2018-12-22</w:t>
          </w:r>
        </w:p>
      </w:tc>
    </w:tr>
  </w:tbl>
  <w:p w:rsidR="007D61E1" w:rsidRDefault="007D61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89A"/>
    <w:multiLevelType w:val="multilevel"/>
    <w:tmpl w:val="0892689A"/>
    <w:lvl w:ilvl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>
      <w:start w:val="1"/>
      <w:numFmt w:val="decimal"/>
      <w:pStyle w:val="1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23693724"/>
    <w:multiLevelType w:val="multilevel"/>
    <w:tmpl w:val="2369372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>
      <w:start w:val="1"/>
      <w:numFmt w:val="decimal"/>
      <w:pStyle w:val="numberingblue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A5KaqJxOEGMcKirkZfeKp5LQLEY=" w:salt="pzHcyv5o3BPvqVErToYpwg==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16EB4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BC0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B50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98A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57F5A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2BC5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0644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1C61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BEC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0016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45E1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2C77"/>
    <w:rsid w:val="004A3F98"/>
    <w:rsid w:val="004A5532"/>
    <w:rsid w:val="004A5958"/>
    <w:rsid w:val="004A76DF"/>
    <w:rsid w:val="004A7856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E562C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2506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3EBA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2CED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3B80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5235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209"/>
    <w:rsid w:val="006C690D"/>
    <w:rsid w:val="006D149F"/>
    <w:rsid w:val="006D3396"/>
    <w:rsid w:val="006D5AFF"/>
    <w:rsid w:val="006E050C"/>
    <w:rsid w:val="006E152B"/>
    <w:rsid w:val="006E3631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25D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A7E05"/>
    <w:rsid w:val="007B03B6"/>
    <w:rsid w:val="007B1257"/>
    <w:rsid w:val="007B33CC"/>
    <w:rsid w:val="007B4133"/>
    <w:rsid w:val="007B49F4"/>
    <w:rsid w:val="007B7AB4"/>
    <w:rsid w:val="007C121D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1E1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12AB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3686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064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57FA"/>
    <w:rsid w:val="009D593F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A7E37"/>
    <w:rsid w:val="00AB1FF5"/>
    <w:rsid w:val="00AB2F87"/>
    <w:rsid w:val="00AB32C3"/>
    <w:rsid w:val="00AB5E2B"/>
    <w:rsid w:val="00AB6069"/>
    <w:rsid w:val="00AB6467"/>
    <w:rsid w:val="00AC0575"/>
    <w:rsid w:val="00AC0758"/>
    <w:rsid w:val="00AC0934"/>
    <w:rsid w:val="00AC1507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5E26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AF78F8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1489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3FC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2EEA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534"/>
    <w:rsid w:val="00C76812"/>
    <w:rsid w:val="00C83D88"/>
    <w:rsid w:val="00C84781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220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5BA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1CC"/>
    <w:rsid w:val="00DD3222"/>
    <w:rsid w:val="00DD3D81"/>
    <w:rsid w:val="00DD571C"/>
    <w:rsid w:val="00DD64E1"/>
    <w:rsid w:val="00DE039A"/>
    <w:rsid w:val="00DE0403"/>
    <w:rsid w:val="00DE2294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07DB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72B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321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3D21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4FCF"/>
    <w:rsid w:val="00FA6D7E"/>
    <w:rsid w:val="00FA7961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50041BE4"/>
    <w:rsid w:val="6637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qFormat="1"/>
    <w:lsdException w:name="header" w:semiHidden="0"/>
    <w:lsdException w:name="footer" w:semiHidden="0" w:uiPriority="99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qFormat="1"/>
    <w:lsdException w:name="line number" w:unhideWhenUsed="1"/>
    <w:lsdException w:name="page number" w:semiHidden="0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/>
    <w:lsdException w:name="Body Text Indent" w:semiHidden="0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 w:qFormat="1"/>
    <w:lsdException w:name="Body Text Indent 2" w:semiHidden="0"/>
    <w:lsdException w:name="Body Text Indent 3" w:unhideWhenUsed="1"/>
    <w:lsdException w:name="Block Text" w:unhideWhenUsed="1"/>
    <w:lsdException w:name="Hyperlink" w:semiHidden="0" w:uiPriority="99" w:qFormat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/>
    <w:lsdException w:name="annotation subject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uiPriority="59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1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link w:val="Char"/>
    <w:semiHidden/>
    <w:qFormat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5">
    <w:name w:val="Body Text"/>
    <w:basedOn w:val="a"/>
    <w:pPr>
      <w:ind w:right="56"/>
    </w:pPr>
    <w:rPr>
      <w:b/>
      <w:sz w:val="22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31">
    <w:name w:val="toc 3"/>
    <w:basedOn w:val="a"/>
    <w:next w:val="a"/>
    <w:uiPriority w:val="39"/>
    <w:qFormat/>
    <w:pPr>
      <w:tabs>
        <w:tab w:val="right" w:leader="dot" w:pos="8302"/>
        <w:tab w:val="right" w:leader="dot" w:pos="8835"/>
      </w:tabs>
      <w:spacing w:line="360" w:lineRule="auto"/>
      <w:ind w:leftChars="300" w:left="300"/>
    </w:pPr>
    <w:rPr>
      <w:sz w:val="20"/>
    </w:r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Char1"/>
    <w:pPr>
      <w:tabs>
        <w:tab w:val="center" w:pos="4320"/>
        <w:tab w:val="right" w:pos="8640"/>
      </w:tabs>
    </w:pPr>
  </w:style>
  <w:style w:type="paragraph" w:styleId="10">
    <w:name w:val="toc 1"/>
    <w:basedOn w:val="a"/>
    <w:next w:val="a"/>
    <w:uiPriority w:val="39"/>
    <w:qFormat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21">
    <w:name w:val="toc 2"/>
    <w:basedOn w:val="a"/>
    <w:next w:val="a"/>
    <w:uiPriority w:val="39"/>
    <w:qFormat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Chars="200" w:left="200"/>
      <w:textAlignment w:val="auto"/>
    </w:pPr>
    <w:rPr>
      <w:rFonts w:eastAsia="Times New Roman"/>
      <w:kern w:val="2"/>
      <w:lang w:val="en-US" w:eastAsia="zh-CN"/>
    </w:rPr>
  </w:style>
  <w:style w:type="paragraph" w:styleId="aa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b">
    <w:name w:val="page number"/>
    <w:basedOn w:val="a0"/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semiHidden/>
    <w:qFormat/>
    <w:rPr>
      <w:sz w:val="21"/>
      <w:szCs w:val="21"/>
    </w:rPr>
  </w:style>
  <w:style w:type="table" w:styleId="ae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Char1">
    <w:name w:val="页眉 Char"/>
    <w:link w:val="a9"/>
    <w:qFormat/>
    <w:rPr>
      <w:rFonts w:eastAsia="宋体"/>
      <w:sz w:val="24"/>
      <w:lang w:val="en-GB" w:eastAsia="en-US" w:bidi="ar-SA"/>
    </w:rPr>
  </w:style>
  <w:style w:type="paragraph" w:customStyle="1" w:styleId="DefaultText">
    <w:name w:val="Default Text"/>
    <w:basedOn w:val="a"/>
    <w:qFormat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Style">
    <w:name w:val="Style"/>
    <w:basedOn w:val="a"/>
    <w:qFormat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11">
    <w:name w:val="正文1"/>
    <w:basedOn w:val="a"/>
    <w:qFormat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12">
    <w:name w:val="修订1"/>
    <w:hidden/>
    <w:uiPriority w:val="99"/>
    <w:semiHidden/>
    <w:qFormat/>
    <w:rPr>
      <w:sz w:val="24"/>
      <w:lang w:val="en-GB" w:eastAsia="en-US"/>
    </w:rPr>
  </w:style>
  <w:style w:type="paragraph" w:styleId="af">
    <w:name w:val="List Paragraph"/>
    <w:basedOn w:val="a"/>
    <w:uiPriority w:val="34"/>
    <w:qFormat/>
    <w:pPr>
      <w:widowControl w:val="0"/>
      <w:overflowPunct/>
      <w:autoSpaceDE/>
      <w:autoSpaceDN/>
      <w:adjustRightInd/>
      <w:ind w:firstLineChars="200" w:firstLine="42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Char">
    <w:name w:val="批注文字 Char"/>
    <w:link w:val="a4"/>
    <w:semiHidden/>
    <w:qFormat/>
    <w:rPr>
      <w:sz w:val="24"/>
      <w:lang w:val="en-GB" w:eastAsia="en-US"/>
    </w:rPr>
  </w:style>
  <w:style w:type="paragraph" w:customStyle="1" w:styleId="TOC1">
    <w:name w:val="TOC 标题1"/>
    <w:basedOn w:val="1"/>
    <w:next w:val="a"/>
    <w:uiPriority w:val="39"/>
    <w:qFormat/>
    <w:pPr>
      <w:numPr>
        <w:numId w:val="0"/>
      </w:numPr>
      <w:outlineLvl w:val="9"/>
    </w:pPr>
  </w:style>
  <w:style w:type="character" w:customStyle="1" w:styleId="Char0">
    <w:name w:val="页脚 Char"/>
    <w:link w:val="a8"/>
    <w:uiPriority w:val="99"/>
    <w:qFormat/>
    <w:rPr>
      <w:sz w:val="24"/>
      <w:lang w:val="en-GB" w:eastAsia="en-US"/>
    </w:rPr>
  </w:style>
  <w:style w:type="character" w:customStyle="1" w:styleId="instructionstandardblue">
    <w:name w:val="instruction standard blue"/>
    <w:uiPriority w:val="1"/>
    <w:qFormat/>
    <w:rPr>
      <w:rFonts w:cs="Arial"/>
      <w:i/>
      <w:color w:val="0070C0"/>
    </w:rPr>
  </w:style>
  <w:style w:type="character" w:customStyle="1" w:styleId="keyword">
    <w:name w:val="keyword"/>
    <w:basedOn w:val="a0"/>
    <w:qFormat/>
  </w:style>
  <w:style w:type="paragraph" w:customStyle="1" w:styleId="numberingblue">
    <w:name w:val="numbering blue"/>
    <w:basedOn w:val="a"/>
    <w:link w:val="numberingblueZchn"/>
    <w:qFormat/>
    <w:pPr>
      <w:numPr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eastAsia="PMingLiU" w:hAnsi="Arial"/>
      <w:color w:val="0070C0"/>
      <w:sz w:val="20"/>
      <w:lang w:eastAsia="zh-TW"/>
    </w:rPr>
  </w:style>
  <w:style w:type="character" w:customStyle="1" w:styleId="numberingblueZchn">
    <w:name w:val="numbering blue Zchn"/>
    <w:link w:val="numberingblue"/>
    <w:qFormat/>
    <w:rPr>
      <w:rFonts w:ascii="Arial" w:eastAsia="PMingLiU" w:hAnsi="Arial"/>
      <w:color w:val="0070C0"/>
      <w:lang w:eastAsia="zh-TW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Arial" w:hAnsi="Arial" w:hint="eastAsia"/>
      <w:color w:val="000000"/>
      <w:sz w:val="24"/>
    </w:rPr>
  </w:style>
  <w:style w:type="character" w:customStyle="1" w:styleId="TextChar">
    <w:name w:val="Text Char"/>
    <w:link w:val="Text"/>
    <w:qFormat/>
    <w:locked/>
    <w:rPr>
      <w:sz w:val="24"/>
      <w:lang w:eastAsia="en-US"/>
    </w:rPr>
  </w:style>
  <w:style w:type="paragraph" w:customStyle="1" w:styleId="Text">
    <w:name w:val="Text"/>
    <w:basedOn w:val="a"/>
    <w:link w:val="TextChar"/>
    <w:qFormat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ordinary-span-edit2">
    <w:name w:val="ordinary-span-edit2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标题 Char"/>
    <w:link w:val="aa"/>
    <w:qFormat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Tabletext">
    <w:name w:val="Table text"/>
    <w:basedOn w:val="a"/>
    <w:qFormat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FooterChar">
    <w:name w:val="Footer Char"/>
    <w:basedOn w:val="a0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547</Words>
  <Characters>3124</Characters>
  <Application>Microsoft Office Word</Application>
  <DocSecurity>8</DocSecurity>
  <Lines>26</Lines>
  <Paragraphs>7</Paragraphs>
  <ScaleCrop>false</ScaleCrop>
  <Company>Microsoft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生效期：</dc:title>
  <dc:creator>Lilly</dc:creator>
  <cp:lastModifiedBy>WJ</cp:lastModifiedBy>
  <cp:revision>30</cp:revision>
  <cp:lastPrinted>2019-10-21T06:22:00Z</cp:lastPrinted>
  <dcterms:created xsi:type="dcterms:W3CDTF">2018-12-24T07:58:00Z</dcterms:created>
  <dcterms:modified xsi:type="dcterms:W3CDTF">2019-11-06T02:39:00Z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