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483227223"/>
      <w:bookmarkStart w:id="1" w:name="_Toc483666358"/>
      <w:bookmarkStart w:id="2" w:name="_Toc484532399"/>
      <w:bookmarkStart w:id="3" w:name="_Toc482717189"/>
      <w:bookmarkStart w:id="4" w:name="_Toc483400307"/>
    </w:p>
    <w:p>
      <w:pPr>
        <w:spacing w:after="158"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/>
          <w:b/>
          <w:sz w:val="28"/>
          <w:szCs w:val="28"/>
          <w:lang w:val="en-US" w:eastAsia="zh-CN"/>
        </w:rPr>
        <w:t>新发传染病研究室离心机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tabs>
          <w:tab w:val="left" w:pos="1365"/>
        </w:tabs>
        <w:spacing w:after="158" w:afterLines="50"/>
        <w:jc w:val="both"/>
        <w:rPr>
          <w:b/>
          <w:i/>
          <w:color w:val="4472C4"/>
          <w:szCs w:val="21"/>
          <w:lang w:eastAsia="zh-CN"/>
        </w:rPr>
      </w:pPr>
      <w:bookmarkStart w:id="5" w:name="OLE_LINK4"/>
      <w:permStart w:id="1" w:edGrp="everyone"/>
      <w:permEnd w:id="1"/>
    </w:p>
    <w:bookmarkEnd w:id="5"/>
    <w:p>
      <w:pPr>
        <w:pStyle w:val="33"/>
        <w:keepNext w:val="0"/>
        <w:keepLines w:val="0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t xml:space="preserve">目录 </w:t>
      </w:r>
    </w:p>
    <w:p>
      <w:pPr>
        <w:pStyle w:val="15"/>
        <w:rPr>
          <w:b w:val="0"/>
          <w:bCs w:val="0"/>
          <w:caps w:val="0"/>
          <w:szCs w:val="22"/>
        </w:rPr>
      </w:pPr>
      <w:permStart w:id="2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 HYPERLINK \l "_Toc522716114" </w:instrText>
      </w:r>
      <w:r>
        <w:fldChar w:fldCharType="separate"/>
      </w:r>
      <w:r>
        <w:rPr>
          <w:rStyle w:val="23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"_Toc522716115" </w:instrText>
      </w:r>
      <w:r>
        <w:fldChar w:fldCharType="separate"/>
      </w:r>
      <w:r>
        <w:rPr>
          <w:rStyle w:val="23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"_Toc522716116" </w:instrText>
      </w:r>
      <w:r>
        <w:fldChar w:fldCharType="separate"/>
      </w:r>
      <w:r>
        <w:rPr>
          <w:rStyle w:val="23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"_Toc522716117" </w:instrText>
      </w:r>
      <w:r>
        <w:fldChar w:fldCharType="separate"/>
      </w:r>
      <w:r>
        <w:rPr>
          <w:rStyle w:val="23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"_Toc522716118" </w:instrText>
      </w:r>
      <w:r>
        <w:fldChar w:fldCharType="separate"/>
      </w:r>
      <w:r>
        <w:rPr>
          <w:rStyle w:val="23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"_Toc522716119" </w:instrText>
      </w:r>
      <w:r>
        <w:fldChar w:fldCharType="separate"/>
      </w:r>
      <w:r>
        <w:rPr>
          <w:rStyle w:val="23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"_Toc522716120" </w:instrText>
      </w:r>
      <w:r>
        <w:fldChar w:fldCharType="separate"/>
      </w:r>
      <w:r>
        <w:rPr>
          <w:rStyle w:val="23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"_Toc522716121" </w:instrText>
      </w:r>
      <w:r>
        <w:fldChar w:fldCharType="separate"/>
      </w:r>
      <w:r>
        <w:rPr>
          <w:rStyle w:val="23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"_Toc522716122" </w:instrText>
      </w:r>
      <w:r>
        <w:fldChar w:fldCharType="separate"/>
      </w:r>
      <w:r>
        <w:rPr>
          <w:rStyle w:val="23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"_Toc522716123" </w:instrText>
      </w:r>
      <w:r>
        <w:fldChar w:fldCharType="separate"/>
      </w:r>
      <w:r>
        <w:rPr>
          <w:rStyle w:val="23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"_Toc522716124" </w:instrText>
      </w:r>
      <w:r>
        <w:fldChar w:fldCharType="separate"/>
      </w:r>
      <w:r>
        <w:rPr>
          <w:rStyle w:val="23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"_Toc522716125" </w:instrText>
      </w:r>
      <w:r>
        <w:fldChar w:fldCharType="separate"/>
      </w:r>
      <w:r>
        <w:rPr>
          <w:rStyle w:val="23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服务要求</w:t>
      </w:r>
      <w:r>
        <w:tab/>
      </w:r>
      <w:r>
        <w:rPr>
          <w:rFonts w:hint="eastAsia"/>
        </w:rPr>
        <w:t>1</w:t>
      </w:r>
      <w:r>
        <w:rPr>
          <w:rFonts w:hint="eastAsia"/>
        </w:rPr>
        <w:fldChar w:fldCharType="end"/>
      </w:r>
      <w:r>
        <w:rPr>
          <w:rFonts w:hint="eastAsia"/>
        </w:rPr>
        <w:t>0</w:t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"_Toc522716126" </w:instrText>
      </w:r>
      <w:r>
        <w:fldChar w:fldCharType="separate"/>
      </w:r>
      <w:r>
        <w:rPr>
          <w:rStyle w:val="23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附件</w:t>
      </w:r>
      <w:r>
        <w:tab/>
      </w:r>
      <w:r>
        <w:rPr>
          <w:rFonts w:hint="eastAsia"/>
        </w:rPr>
        <w:t>1</w:t>
      </w:r>
      <w:r>
        <w:rPr>
          <w:rFonts w:hint="eastAsia"/>
        </w:rPr>
        <w:fldChar w:fldCharType="end"/>
      </w:r>
      <w:r>
        <w:rPr>
          <w:rFonts w:hint="eastAsia"/>
        </w:rPr>
        <w:t>2</w:t>
      </w:r>
    </w:p>
    <w:p>
      <w:r>
        <w:fldChar w:fldCharType="end"/>
      </w:r>
      <w:permEnd w:id="2"/>
    </w:p>
    <w:p>
      <w:pPr>
        <w:rPr>
          <w:b/>
          <w:bCs/>
          <w:caps/>
          <w:kern w:val="2"/>
          <w:szCs w:val="21"/>
          <w:lang w:eastAsia="zh-CN"/>
        </w:rPr>
      </w:pPr>
      <w:r>
        <w:rPr>
          <w:b/>
          <w:bCs/>
          <w:caps/>
          <w:kern w:val="2"/>
          <w:szCs w:val="21"/>
          <w:lang w:eastAsia="zh-CN"/>
        </w:rPr>
        <w:br w:type="page"/>
      </w: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6" w:name="_Toc522107735"/>
      <w:bookmarkStart w:id="7" w:name="_Toc522716115"/>
      <w:r>
        <w:rPr>
          <w:rFonts w:ascii="Times New Roman" w:hAnsi="Times New Roman"/>
          <w:b/>
        </w:rPr>
        <w:t>目的</w:t>
      </w:r>
      <w:bookmarkEnd w:id="6"/>
      <w:bookmarkEnd w:id="7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bookmarkStart w:id="8" w:name="_Toc482625279"/>
      <w:bookmarkStart w:id="9" w:name="_Toc482359936"/>
      <w:bookmarkStart w:id="10" w:name="_Toc482370141"/>
      <w:bookmarkStart w:id="11" w:name="_Toc482369805"/>
      <w:bookmarkStart w:id="12" w:name="_Toc482370061"/>
      <w:bookmarkStart w:id="13" w:name="_Toc482370757"/>
      <w:bookmarkStart w:id="14" w:name="_Toc482370349"/>
      <w:bookmarkStart w:id="15" w:name="_Toc482360281"/>
      <w:bookmarkStart w:id="16" w:name="_Toc481702475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/>
          <w:szCs w:val="21"/>
          <w:lang w:eastAsia="zh-CN"/>
        </w:rPr>
        <w:t>新发传染病研究室离心机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41"/>
        <w:spacing w:before="0"/>
        <w:ind w:left="360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7" w:name="_Toc522107736"/>
      <w:bookmarkStart w:id="18" w:name="_Toc522716116"/>
      <w:r>
        <w:rPr>
          <w:rFonts w:ascii="Times New Roman" w:hAnsi="Times New Roman"/>
          <w:b/>
        </w:rPr>
        <w:t>范围</w:t>
      </w:r>
      <w:bookmarkEnd w:id="17"/>
      <w:bookmarkEnd w:id="18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/>
          <w:szCs w:val="21"/>
          <w:lang w:eastAsia="zh-CN"/>
        </w:rPr>
        <w:t xml:space="preserve">新发传染病研究室 </w:t>
      </w:r>
      <w:r>
        <w:rPr>
          <w:szCs w:val="21"/>
          <w:lang w:eastAsia="zh-CN"/>
        </w:rPr>
        <w:t>5</w:t>
      </w:r>
      <w:r>
        <w:rPr>
          <w:rFonts w:hint="eastAsia"/>
          <w:szCs w:val="21"/>
          <w:lang w:eastAsia="zh-CN"/>
        </w:rPr>
        <w:t>台离心机</w:t>
      </w:r>
      <w:permEnd w:id="4"/>
      <w:r>
        <w:rPr>
          <w:szCs w:val="21"/>
          <w:lang w:eastAsia="zh-CN"/>
        </w:rPr>
        <w:t>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9" w:name="_Toc522107737"/>
      <w:bookmarkStart w:id="20" w:name="_Toc522716117"/>
      <w:r>
        <w:rPr>
          <w:rFonts w:ascii="Times New Roman" w:hAnsi="Times New Roman"/>
          <w:b/>
        </w:rPr>
        <w:t>参考文件</w:t>
      </w:r>
      <w:bookmarkEnd w:id="19"/>
      <w:bookmarkEnd w:id="20"/>
    </w:p>
    <w:p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permStart w:id="5" w:edGrp="everyone"/>
      <w:r>
        <w:rPr>
          <w:rFonts w:hint="eastAsia"/>
          <w:color w:val="000000"/>
          <w:szCs w:val="21"/>
          <w:lang w:eastAsia="zh-CN"/>
        </w:rPr>
        <w:t>《药品生产质量管理规范》（2010年修订版）及附录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《药品G</w:t>
      </w:r>
      <w:r>
        <w:rPr>
          <w:color w:val="000000"/>
          <w:szCs w:val="21"/>
          <w:lang w:eastAsia="zh-CN"/>
        </w:rPr>
        <w:t>MP</w:t>
      </w:r>
      <w:r>
        <w:rPr>
          <w:rFonts w:hint="eastAsia"/>
          <w:color w:val="000000"/>
          <w:szCs w:val="21"/>
          <w:lang w:eastAsia="zh-CN"/>
        </w:rPr>
        <w:t>指南》无菌药品（2011版）</w:t>
      </w:r>
    </w:p>
    <w:permEnd w:id="5"/>
    <w:p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7"/>
        <w:numPr>
          <w:ilvl w:val="0"/>
          <w:numId w:val="6"/>
        </w:numPr>
        <w:spacing w:line="360" w:lineRule="auto"/>
        <w:rPr>
          <w:color w:val="000000"/>
          <w:sz w:val="21"/>
          <w:szCs w:val="21"/>
          <w:lang w:val="en-US" w:eastAsia="zh-CN"/>
        </w:rPr>
      </w:pPr>
      <w:permStart w:id="6" w:edGrp="everyone"/>
      <w:r>
        <w:rPr>
          <w:color w:val="000000"/>
          <w:sz w:val="21"/>
          <w:szCs w:val="21"/>
          <w:lang w:val="en-US" w:eastAsia="zh-CN"/>
        </w:rPr>
        <w:t>电气安全应符合GB4793.1和GB4793.4的要求</w:t>
      </w:r>
    </w:p>
    <w:permEnd w:id="6"/>
    <w:p>
      <w:pPr>
        <w:pStyle w:val="7"/>
        <w:numPr>
          <w:ilvl w:val="0"/>
          <w:numId w:val="6"/>
        </w:numPr>
        <w:spacing w:line="360" w:lineRule="auto"/>
        <w:rPr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GB19517-2009 国家电气设备安全技术规范</w:t>
      </w:r>
    </w:p>
    <w:p>
      <w:pPr>
        <w:pStyle w:val="7"/>
        <w:numPr>
          <w:ilvl w:val="0"/>
          <w:numId w:val="6"/>
        </w:numPr>
        <w:spacing w:line="360" w:lineRule="auto"/>
        <w:rPr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GB52261-2002 机械安全机械电气设备第一部分：通用技术条件</w:t>
      </w:r>
    </w:p>
    <w:p>
      <w:pPr>
        <w:pStyle w:val="41"/>
        <w:numPr>
          <w:ilvl w:val="0"/>
          <w:numId w:val="7"/>
        </w:numPr>
        <w:spacing w:line="360" w:lineRule="auto"/>
        <w:ind w:left="777"/>
        <w:rPr>
          <w:i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GB8196-2003 机械设计防护罩安全要求</w:t>
      </w:r>
    </w:p>
    <w:p>
      <w:pPr>
        <w:pStyle w:val="41"/>
        <w:numPr>
          <w:ilvl w:val="0"/>
          <w:numId w:val="7"/>
        </w:numPr>
        <w:spacing w:line="360" w:lineRule="auto"/>
        <w:ind w:left="777"/>
        <w:rPr>
          <w:i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GB12265-2000 机械防护安全要求</w:t>
      </w:r>
    </w:p>
    <w:p>
      <w:pPr>
        <w:pStyle w:val="41"/>
        <w:spacing w:before="0" w:line="360" w:lineRule="auto"/>
        <w:jc w:val="left"/>
        <w:rPr>
          <w:szCs w:val="21"/>
          <w:lang w:eastAsia="zh-CN"/>
        </w:rPr>
      </w:pPr>
      <w:permStart w:id="7" w:edGrp="everyone"/>
    </w:p>
    <w:permEnd w:id="7"/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1" w:name="_Toc522716119"/>
      <w:bookmarkStart w:id="22" w:name="_Toc522107739"/>
      <w:r>
        <w:rPr>
          <w:rFonts w:ascii="Times New Roman" w:hAnsi="Times New Roman"/>
          <w:b/>
        </w:rPr>
        <w:t>系统描述</w:t>
      </w:r>
      <w:bookmarkEnd w:id="21"/>
      <w:bookmarkEnd w:id="22"/>
    </w:p>
    <w:p>
      <w:pPr>
        <w:pStyle w:val="41"/>
        <w:spacing w:before="0" w:line="360" w:lineRule="auto"/>
        <w:ind w:left="357"/>
        <w:jc w:val="left"/>
        <w:rPr>
          <w:i/>
          <w:iCs/>
          <w:color w:val="0070C0"/>
          <w:szCs w:val="21"/>
          <w:lang w:eastAsia="zh-CN"/>
        </w:rPr>
      </w:pPr>
      <w:permStart w:id="8" w:edGrp="everyone"/>
      <w:r>
        <w:rPr>
          <w:rFonts w:hint="eastAsia"/>
          <w:szCs w:val="21"/>
          <w:lang w:val="en-GB" w:eastAsia="zh-CN"/>
        </w:rPr>
        <w:t>新发传染病研究室</w:t>
      </w:r>
      <w:r>
        <w:rPr>
          <w:rFonts w:hint="eastAsia" w:ascii="宋体" w:hAnsi="宋体"/>
          <w:szCs w:val="21"/>
          <w:lang w:eastAsia="zh-CN"/>
        </w:rPr>
        <w:t>需购买1台</w:t>
      </w:r>
      <w:r>
        <w:rPr>
          <w:rFonts w:ascii="宋体" w:hAnsi="宋体"/>
          <w:color w:val="000000"/>
          <w:lang w:eastAsia="zh-CN"/>
        </w:rPr>
        <w:t>台式离心机</w:t>
      </w:r>
      <w:r>
        <w:rPr>
          <w:rFonts w:hint="eastAsia" w:ascii="宋体" w:hAnsi="宋体"/>
          <w:color w:val="000000"/>
          <w:lang w:eastAsia="zh-CN"/>
        </w:rPr>
        <w:t>主要用于细胞</w:t>
      </w:r>
      <w:r>
        <w:rPr>
          <w:rFonts w:ascii="宋体" w:hAnsi="宋体"/>
          <w:color w:val="000000"/>
          <w:lang w:eastAsia="zh-CN"/>
        </w:rPr>
        <w:t>实验相关</w:t>
      </w:r>
      <w:r>
        <w:rPr>
          <w:rFonts w:hint="eastAsia" w:ascii="宋体" w:hAnsi="宋体"/>
          <w:color w:val="000000"/>
          <w:lang w:eastAsia="zh-CN"/>
        </w:rPr>
        <w:t>工作。</w:t>
      </w:r>
    </w:p>
    <w:permEnd w:id="8"/>
    <w:p>
      <w:pPr>
        <w:pStyle w:val="41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szCs w:val="21"/>
        </w:rPr>
      </w:pPr>
      <w:bookmarkStart w:id="23" w:name="_Toc522716120"/>
      <w:r>
        <w:rPr>
          <w:rFonts w:ascii="Times New Roman" w:hAnsi="Times New Roman"/>
          <w:b/>
          <w:szCs w:val="21"/>
        </w:rPr>
        <w:t>安装要求</w:t>
      </w:r>
      <w:bookmarkEnd w:id="23"/>
      <w:permStart w:id="9" w:edGrp="everyone"/>
      <w:permEnd w:id="9"/>
      <w:bookmarkStart w:id="48" w:name="_GoBack"/>
      <w:bookmarkEnd w:id="48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4" w:name="OLE_LINK2"/>
            <w:bookmarkStart w:id="25" w:name="OLE_LINK1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i/>
                <w:iCs/>
                <w:color w:val="0070C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新发传染病研究</w:t>
            </w:r>
            <w:r>
              <w:rPr>
                <w:rFonts w:hint="eastAsia"/>
                <w:szCs w:val="21"/>
                <w:lang w:val="en-US" w:eastAsia="zh-CN"/>
              </w:rPr>
              <w:t>室实验平台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i/>
                <w:iCs/>
                <w:color w:val="0070C0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it-IT" w:eastAsia="zh-CN"/>
              </w:rPr>
            </w:pPr>
            <w:r>
              <w:rPr>
                <w:rFonts w:hint="eastAsia"/>
                <w:szCs w:val="21"/>
                <w:lang w:val="it-IT" w:eastAsia="zh-CN"/>
              </w:rPr>
              <w:t>1台尺寸</w:t>
            </w:r>
            <w:r>
              <w:rPr>
                <w:rFonts w:hint="eastAsia"/>
                <w:szCs w:val="21"/>
                <w:lang w:val="en-US" w:eastAsia="zh-CN"/>
              </w:rPr>
              <w:t>不大于</w:t>
            </w:r>
            <w:r>
              <w:rPr>
                <w:rFonts w:hint="eastAsia"/>
                <w:szCs w:val="21"/>
                <w:lang w:val="it-IT" w:eastAsia="zh-CN"/>
              </w:rPr>
              <w:t>（长x宽x高）72 × 6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it-IT" w:eastAsia="zh-CN"/>
              </w:rPr>
              <w:t> × 37 cm / 28.3 × 25.9 × 14.5 in</w:t>
            </w:r>
          </w:p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val="it-IT" w:eastAsia="zh-CN"/>
              </w:rPr>
              <w:t>1</w:t>
            </w:r>
            <w:r>
              <w:rPr>
                <w:rFonts w:hint="eastAsia"/>
                <w:szCs w:val="21"/>
                <w:lang w:val="it-IT" w:eastAsia="zh-CN"/>
              </w:rPr>
              <w:t>台</w:t>
            </w:r>
            <w:r>
              <w:rPr>
                <w:rFonts w:hint="eastAsia"/>
                <w:szCs w:val="21"/>
                <w:lang w:eastAsia="zh-CN"/>
              </w:rPr>
              <w:t>尺寸不大于（</w:t>
            </w:r>
            <w:r>
              <w:rPr>
                <w:rFonts w:hint="eastAsia"/>
                <w:szCs w:val="21"/>
                <w:lang w:val="en-US" w:eastAsia="zh-CN"/>
              </w:rPr>
              <w:t>长</w:t>
            </w:r>
            <w:r>
              <w:rPr>
                <w:rFonts w:ascii="Arial" w:hAnsi="Arial" w:cs="Arial"/>
                <w:szCs w:val="21"/>
                <w:lang w:val="en-US" w:eastAsia="zh-CN"/>
              </w:rPr>
              <w:t>×</w:t>
            </w:r>
            <w:r>
              <w:rPr>
                <w:rFonts w:hint="eastAsia"/>
                <w:szCs w:val="21"/>
                <w:lang w:val="en-US" w:eastAsia="zh-CN"/>
              </w:rPr>
              <w:t>宽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szCs w:val="21"/>
                <w:lang w:val="en-US" w:eastAsia="zh-CN"/>
              </w:rPr>
              <w:t>35×60×42</w:t>
            </w:r>
            <w:r>
              <w:rPr>
                <w:rFonts w:hint="eastAsia"/>
                <w:szCs w:val="21"/>
                <w:lang w:val="en-US" w:eastAsia="zh-CN"/>
              </w:rPr>
              <w:t>cm</w:t>
            </w:r>
          </w:p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1台尺寸不小于（长×宽×高）mm：33×42×25</w:t>
            </w:r>
            <w:r>
              <w:rPr>
                <w:szCs w:val="21"/>
                <w:lang w:val="en-US" w:eastAsia="zh-CN"/>
              </w:rPr>
              <w:t>cm</w:t>
            </w:r>
            <w:r>
              <w:rPr>
                <w:rFonts w:hint="eastAsia"/>
                <w:szCs w:val="21"/>
                <w:lang w:val="en-US" w:eastAsia="zh-CN"/>
              </w:rPr>
              <w:t>；</w:t>
            </w:r>
          </w:p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台</w:t>
            </w:r>
            <w:r>
              <w:rPr>
                <w:rFonts w:hint="eastAsia"/>
                <w:szCs w:val="21"/>
                <w:lang w:eastAsia="zh-CN"/>
              </w:rPr>
              <w:t>尺寸必须符合检定间布局或其他检定工作操作空间要求。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it-IT" w:eastAsia="zh-CN"/>
              </w:rPr>
            </w:pPr>
            <w:r>
              <w:rPr>
                <w:rFonts w:hint="eastAsia"/>
                <w:szCs w:val="21"/>
                <w:lang w:val="it-IT" w:eastAsia="zh-CN"/>
              </w:rPr>
              <w:t>占地面积</w:t>
            </w:r>
            <w:r>
              <w:rPr>
                <w:rFonts w:hint="eastAsia"/>
                <w:szCs w:val="21"/>
                <w:lang w:val="en-US" w:eastAsia="zh-CN"/>
              </w:rPr>
              <w:t>不大于</w:t>
            </w:r>
            <w:r>
              <w:rPr>
                <w:rFonts w:hint="eastAsia"/>
                <w:szCs w:val="21"/>
                <w:lang w:val="it-IT" w:eastAsia="zh-CN"/>
              </w:rPr>
              <w:t>72 × 62 cm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it-IT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it-IT" w:eastAsia="zh-CN"/>
              </w:rPr>
              <w:t>开盖高度</w:t>
            </w:r>
            <w:r>
              <w:rPr>
                <w:rFonts w:hint="eastAsia"/>
                <w:szCs w:val="21"/>
                <w:lang w:val="en-US" w:eastAsia="zh-CN"/>
              </w:rPr>
              <w:t xml:space="preserve">不高于  </w:t>
            </w:r>
            <w:r>
              <w:rPr>
                <w:rFonts w:hint="eastAsia"/>
                <w:szCs w:val="21"/>
                <w:lang w:val="it-IT" w:eastAsia="zh-CN"/>
              </w:rPr>
              <w:t>85 cm / 33.5 in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it-IT" w:eastAsia="zh-CN"/>
              </w:rPr>
            </w:pPr>
            <w:r>
              <w:rPr>
                <w:rFonts w:hint="eastAsia"/>
                <w:szCs w:val="21"/>
                <w:lang w:val="it-IT"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重量不超过（不含附件）109 kg / 240 lb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ind w:left="350" w:firstLine="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it-IT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17" w:edGrp="everyone"/>
            <w:permEnd w:id="17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工作环境温度：能适应10℃～35℃环境。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工作环境湿度：至少包括45%~65%。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工作环境洁净级别：洁净区域。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交流电电源：</w:t>
            </w:r>
            <w:r>
              <w:rPr>
                <w:szCs w:val="21"/>
                <w:lang w:val="en-US" w:eastAsia="zh-CN"/>
              </w:rPr>
              <w:t>~ 220±10%V</w:t>
            </w:r>
            <w:r>
              <w:rPr>
                <w:rFonts w:hint="eastAsia"/>
                <w:szCs w:val="21"/>
                <w:lang w:val="en-US" w:eastAsia="zh-CN"/>
              </w:rPr>
              <w:t>, 50 – 60 Hz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it-IT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设备外观应端正、整齐，不得有明显的偏歪、毛刺和锈蚀等缺陷，设备表面需耐受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75%酒精、30%过氧化氢、2000g/L 84等</w:t>
            </w:r>
            <w:r>
              <w:rPr>
                <w:rFonts w:hint="eastAsia"/>
                <w:sz w:val="21"/>
                <w:szCs w:val="21"/>
                <w:lang w:eastAsia="zh-CN"/>
              </w:rPr>
              <w:t>消毒剂。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设备内部表面不得有凹陷、毛刺和锈蚀等缺陷，腔体四周有装甲钢板作为保护。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显示屏不存垢、易清洁、安装位置便于操作者操作和观察。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</w:t>
            </w:r>
          </w:p>
        </w:tc>
      </w:tr>
      <w:permEnd w:id="2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标识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：至少应有以下永久贴牢和清楚易认的标识： </w:t>
            </w:r>
          </w:p>
          <w:p>
            <w:pPr>
              <w:pStyle w:val="7"/>
              <w:spacing w:line="276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（1）制造/供应单位；</w:t>
            </w:r>
          </w:p>
          <w:p>
            <w:pPr>
              <w:pStyle w:val="7"/>
              <w:spacing w:line="276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（2）产品注册号；</w:t>
            </w:r>
          </w:p>
          <w:p>
            <w:pPr>
              <w:pStyle w:val="7"/>
              <w:spacing w:line="276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（3）型号；</w:t>
            </w:r>
          </w:p>
          <w:p>
            <w:pPr>
              <w:pStyle w:val="7"/>
              <w:spacing w:line="276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（4）生产日期或编号；</w:t>
            </w:r>
          </w:p>
          <w:p>
            <w:pPr>
              <w:pStyle w:val="7"/>
              <w:spacing w:line="276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（5）对设备必要的说明；</w:t>
            </w:r>
          </w:p>
          <w:p>
            <w:pPr>
              <w:pStyle w:val="7"/>
              <w:spacing w:line="276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（6）安全标识。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</w:t>
            </w:r>
          </w:p>
        </w:tc>
      </w:tr>
      <w:bookmarkEnd w:id="24"/>
      <w:bookmarkEnd w:id="25"/>
      <w:permEnd w:id="25"/>
    </w:tbl>
    <w:p>
      <w:pPr>
        <w:pStyle w:val="31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6" w:name="_Toc522107740"/>
      <w:bookmarkStart w:id="27" w:name="_Toc522716121"/>
      <w:r>
        <w:rPr>
          <w:rFonts w:ascii="Times New Roman" w:hAnsi="Times New Roman"/>
          <w:b/>
        </w:rPr>
        <w:t>运行要求</w:t>
      </w:r>
      <w:bookmarkEnd w:id="26"/>
      <w:bookmarkEnd w:id="27"/>
    </w:p>
    <w:p>
      <w:pPr>
        <w:pStyle w:val="41"/>
        <w:spacing w:before="0" w:line="360" w:lineRule="auto"/>
        <w:ind w:left="357"/>
        <w:jc w:val="left"/>
        <w:rPr>
          <w:bCs/>
          <w:i/>
          <w:color w:val="4472C4"/>
          <w:kern w:val="44"/>
          <w:szCs w:val="21"/>
          <w:lang w:eastAsia="zh-CN"/>
        </w:rPr>
      </w:pPr>
      <w:permStart w:id="26" w:edGrp="everyone"/>
    </w:p>
    <w:permEnd w:id="26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ind w:left="350" w:firstLine="0" w:firstLineChars="0"/>
              <w:rPr>
                <w:rFonts w:ascii="Times New Roman" w:hAnsi="Times New Roman"/>
                <w:i/>
                <w:iCs/>
                <w:szCs w:val="21"/>
              </w:rPr>
            </w:pPr>
            <w:permStart w:id="27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i/>
                <w:iCs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permEnd w:id="2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ind w:left="350" w:firstLine="0" w:firstLineChars="0"/>
              <w:rPr>
                <w:rFonts w:ascii="Times New Roman" w:hAnsi="Times New Roman"/>
                <w:szCs w:val="21"/>
              </w:rPr>
            </w:pPr>
            <w:permStart w:id="28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permEnd w:id="2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1台离心机：</w:t>
            </w:r>
          </w:p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速度:10</w:t>
            </w:r>
            <w:r>
              <w:rPr>
                <w:rFonts w:ascii="Times New Roman" w:hAnsi="Times New Roman"/>
                <w:szCs w:val="21"/>
              </w:rPr>
              <w:t> </w:t>
            </w:r>
            <w:r>
              <w:rPr>
                <w:rFonts w:hint="eastAsia" w:ascii="宋体" w:hAnsi="宋体" w:cs="宋体"/>
                <w:szCs w:val="21"/>
              </w:rPr>
              <w:t>–</w:t>
            </w:r>
            <w:r>
              <w:rPr>
                <w:rFonts w:ascii="Times New Roman" w:hAnsi="Times New Roman"/>
                <w:szCs w:val="21"/>
              </w:rPr>
              <w:t> </w:t>
            </w:r>
            <w:r>
              <w:rPr>
                <w:rFonts w:hint="eastAsia"/>
                <w:szCs w:val="21"/>
              </w:rPr>
              <w:t>14,000 rpm</w:t>
            </w:r>
          </w:p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温度控制范围：-11</w:t>
            </w:r>
            <w:r>
              <w:rPr>
                <w:rFonts w:ascii="Times New Roman" w:hAnsi="Times New Roman"/>
                <w:szCs w:val="21"/>
              </w:rPr>
              <w:t>℃</w:t>
            </w:r>
            <w:r>
              <w:rPr>
                <w:rFonts w:hint="eastAsia" w:ascii="Times New Roman" w:hAnsi="Times New Roman"/>
                <w:szCs w:val="21"/>
              </w:rPr>
              <w:t>至 40</w:t>
            </w:r>
            <w:r>
              <w:rPr>
                <w:rFonts w:ascii="Times New Roman" w:hAnsi="Times New Roman"/>
                <w:szCs w:val="21"/>
              </w:rPr>
              <w:t>℃</w:t>
            </w:r>
            <w:r>
              <w:rPr>
                <w:rFonts w:hint="eastAsia"/>
                <w:szCs w:val="21"/>
              </w:rPr>
              <w:t>，±1</w:t>
            </w:r>
            <w:r>
              <w:rPr>
                <w:rFonts w:ascii="Times New Roman" w:hAnsi="Times New Roman"/>
                <w:szCs w:val="21"/>
              </w:rPr>
              <w:t>℃</w:t>
            </w:r>
          </w:p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最大相对离心力达 22,132 × g (14,000 rpm)</w:t>
            </w:r>
          </w:p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最大容量：68 × 15 mL/ 36 × 50mL/4 × 1000mL/4 × 5MTP</w:t>
            </w:r>
          </w:p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最小容量：4× 15 mL/12 × 50mL</w:t>
            </w:r>
          </w:p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最大 RCF：22,132 × g</w:t>
            </w:r>
          </w:p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最大 RCF，带固定角转：22132 × g</w:t>
            </w:r>
          </w:p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最大 RCF，带水平转子：5263 × g</w:t>
            </w:r>
          </w:p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hint="eastAsia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水平转子和适配器可用于 15 mL 及50 mL 离心管，以及所有类型的 MTP、PCR 或深孔板</w:t>
            </w:r>
          </w:p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噪音水平&lt;59  分贝带转子</w:t>
            </w:r>
          </w:p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定时器10 秒至 99 小时 59  分钟, 可连续离心，具备 short-spin 瞬时离心功能</w:t>
            </w:r>
          </w:p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hint="eastAsia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固定角转适用于需要高离心力的分子生物学应用，可离心 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 w:ascii="Times New Roman" w:hAnsi="Times New Roman"/>
                <w:szCs w:val="21"/>
              </w:rPr>
              <w:t> mL</w:t>
            </w:r>
            <w:r>
              <w:rPr>
                <w:rFonts w:hint="eastAsia"/>
                <w:szCs w:val="21"/>
              </w:rPr>
              <w:t>及50</w:t>
            </w:r>
            <w:r>
              <w:rPr>
                <w:rFonts w:hint="eastAsia" w:ascii="Times New Roman" w:hAnsi="Times New Roman"/>
                <w:szCs w:val="21"/>
              </w:rPr>
              <w:t> mL 离心管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2台离心机：</w:t>
            </w:r>
          </w:p>
          <w:p>
            <w:pPr>
              <w:pStyle w:val="31"/>
              <w:numPr>
                <w:ilvl w:val="0"/>
                <w:numId w:val="12"/>
              </w:numPr>
              <w:ind w:firstLine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可离心1.5ml/2.0ml/15ml/50ml/250ml/500ml/750ml/1000ml离心管</w:t>
            </w:r>
          </w:p>
          <w:p>
            <w:pPr>
              <w:pStyle w:val="31"/>
              <w:numPr>
                <w:ilvl w:val="0"/>
                <w:numId w:val="12"/>
              </w:numPr>
              <w:ind w:firstLine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最大相对离心力为22132×g（14000rpm）；</w:t>
            </w:r>
          </w:p>
          <w:p>
            <w:pPr>
              <w:pStyle w:val="31"/>
              <w:numPr>
                <w:ilvl w:val="0"/>
                <w:numId w:val="12"/>
              </w:numPr>
              <w:ind w:firstLine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除含水平转子外，还需配备固定角转子，可离50ml离心管,同时配备15ml适配器</w:t>
            </w:r>
          </w:p>
          <w:p>
            <w:pPr>
              <w:pStyle w:val="31"/>
              <w:numPr>
                <w:ilvl w:val="0"/>
                <w:numId w:val="12"/>
              </w:numPr>
              <w:ind w:firstLine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水平转子需配备可离250ml/500ml、750ml/1000ml离心管的适配器和吊篮</w:t>
            </w:r>
          </w:p>
          <w:p>
            <w:pPr>
              <w:pStyle w:val="31"/>
              <w:numPr>
                <w:ilvl w:val="0"/>
                <w:numId w:val="12"/>
              </w:numPr>
              <w:ind w:firstLine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温控范围：-11 °C to 40 °C</w:t>
            </w:r>
          </w:p>
          <w:p>
            <w:pPr>
              <w:pStyle w:val="31"/>
              <w:numPr>
                <w:ilvl w:val="0"/>
                <w:numId w:val="12"/>
              </w:numPr>
              <w:ind w:firstLine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99 个自定义程序数；5 个快捷程序按键，快速运行常用程序</w:t>
            </w:r>
          </w:p>
          <w:p>
            <w:pPr>
              <w:pStyle w:val="31"/>
              <w:numPr>
                <w:ilvl w:val="0"/>
                <w:numId w:val="12"/>
              </w:numPr>
              <w:ind w:firstLine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转子在最高转速下，仍可以保持4 °C </w:t>
            </w:r>
          </w:p>
          <w:p>
            <w:pPr>
              <w:pStyle w:val="31"/>
              <w:numPr>
                <w:ilvl w:val="0"/>
                <w:numId w:val="12"/>
              </w:numPr>
              <w:ind w:firstLine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转子及附件可高温高压灭菌（121 °C，20 分钟）</w:t>
            </w:r>
          </w:p>
          <w:p>
            <w:pPr>
              <w:pStyle w:val="31"/>
              <w:numPr>
                <w:ilvl w:val="0"/>
                <w:numId w:val="12"/>
              </w:numPr>
              <w:ind w:firstLine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At set rpm 定速计时功能，达到设定转速后开始计时</w:t>
            </w:r>
          </w:p>
          <w:p>
            <w:pPr>
              <w:pStyle w:val="31"/>
              <w:numPr>
                <w:ilvl w:val="0"/>
                <w:numId w:val="12"/>
              </w:numPr>
              <w:ind w:firstLine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最高转速运行时噪音水平低 &lt; 53 db(A)</w:t>
            </w:r>
          </w:p>
          <w:p>
            <w:pPr>
              <w:pStyle w:val="31"/>
              <w:numPr>
                <w:ilvl w:val="0"/>
                <w:numId w:val="12"/>
              </w:numPr>
              <w:ind w:firstLine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离心计时10 秒到99 小时 59 分钟，可连续离心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1台离心机：</w:t>
            </w:r>
          </w:p>
          <w:p>
            <w:pPr>
              <w:pStyle w:val="31"/>
              <w:numPr>
                <w:ilvl w:val="0"/>
                <w:numId w:val="13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最大容量：</w:t>
            </w:r>
            <w:r>
              <w:rPr>
                <w:szCs w:val="21"/>
              </w:rPr>
              <w:t>48×1.5/2.0 mL</w:t>
            </w:r>
          </w:p>
          <w:p>
            <w:pPr>
              <w:pStyle w:val="31"/>
              <w:numPr>
                <w:ilvl w:val="0"/>
                <w:numId w:val="13"/>
              </w:numPr>
              <w:ind w:firstLineChars="0"/>
              <w:rPr>
                <w:szCs w:val="21"/>
              </w:rPr>
            </w:pPr>
            <w:r>
              <w:rPr>
                <w:szCs w:val="21"/>
              </w:rPr>
              <w:t>最高转速：25,000×g（16,220 rpm）</w:t>
            </w:r>
            <w:r>
              <w:rPr>
                <w:rFonts w:hint="eastAsia"/>
                <w:szCs w:val="21"/>
              </w:rPr>
              <w:t>，精度</w:t>
            </w:r>
            <w:r>
              <w:rPr>
                <w:szCs w:val="21"/>
              </w:rPr>
              <w:t>±</w:t>
            </w:r>
            <w:r>
              <w:rPr>
                <w:rFonts w:hint="eastAsia"/>
                <w:szCs w:val="21"/>
              </w:rPr>
              <w:t>40</w:t>
            </w:r>
            <w:r>
              <w:rPr>
                <w:szCs w:val="21"/>
              </w:rPr>
              <w:t xml:space="preserve"> rpm</w:t>
            </w:r>
          </w:p>
          <w:p>
            <w:pPr>
              <w:pStyle w:val="31"/>
              <w:numPr>
                <w:ilvl w:val="0"/>
                <w:numId w:val="13"/>
              </w:numPr>
              <w:ind w:firstLineChars="0"/>
              <w:rPr>
                <w:szCs w:val="21"/>
              </w:rPr>
            </w:pPr>
            <w:r>
              <w:rPr>
                <w:szCs w:val="21"/>
              </w:rPr>
              <w:t>温度范围-11~40℃，精度±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℃</w:t>
            </w:r>
          </w:p>
          <w:p>
            <w:pPr>
              <w:pStyle w:val="31"/>
              <w:numPr>
                <w:ilvl w:val="0"/>
                <w:numId w:val="13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离心时间10秒-9小时，精度</w:t>
            </w:r>
            <w:r>
              <w:rPr>
                <w:szCs w:val="21"/>
              </w:rPr>
              <w:t>±</w:t>
            </w:r>
            <w:r>
              <w:rPr>
                <w:rFonts w:hint="eastAsia"/>
                <w:szCs w:val="21"/>
              </w:rPr>
              <w:t>2秒</w:t>
            </w:r>
          </w:p>
          <w:p>
            <w:pPr>
              <w:pStyle w:val="31"/>
              <w:numPr>
                <w:ilvl w:val="0"/>
                <w:numId w:val="13"/>
              </w:numPr>
              <w:ind w:firstLineChars="0"/>
              <w:rPr>
                <w:szCs w:val="21"/>
              </w:rPr>
            </w:pPr>
            <w:r>
              <w:rPr>
                <w:szCs w:val="21"/>
              </w:rPr>
              <w:t>有转头锁定功能与不平衡检测系统</w:t>
            </w:r>
          </w:p>
          <w:p>
            <w:pPr>
              <w:pStyle w:val="31"/>
              <w:numPr>
                <w:ilvl w:val="0"/>
                <w:numId w:val="13"/>
              </w:numPr>
              <w:ind w:firstLineChars="0"/>
              <w:rPr>
                <w:szCs w:val="21"/>
              </w:rPr>
            </w:pPr>
            <w:r>
              <w:rPr>
                <w:szCs w:val="21"/>
              </w:rPr>
              <w:t>Short Spin 瞬时离心功能，按住即可快速离心</w:t>
            </w:r>
          </w:p>
          <w:p>
            <w:pPr>
              <w:pStyle w:val="31"/>
              <w:numPr>
                <w:ilvl w:val="0"/>
                <w:numId w:val="13"/>
              </w:numPr>
              <w:ind w:firstLineChars="0"/>
              <w:rPr>
                <w:szCs w:val="21"/>
              </w:rPr>
            </w:pPr>
            <w:r>
              <w:rPr>
                <w:szCs w:val="21"/>
              </w:rPr>
              <w:t>FastTemp 快速制冷功能，从室温 23 °C 降至 4 °C</w:t>
            </w:r>
            <w:r>
              <w:rPr>
                <w:rFonts w:hint="eastAsia"/>
                <w:szCs w:val="21"/>
              </w:rPr>
              <w:t>，时间不超过15 min</w:t>
            </w:r>
          </w:p>
          <w:p>
            <w:pPr>
              <w:pStyle w:val="31"/>
              <w:numPr>
                <w:ilvl w:val="0"/>
                <w:numId w:val="13"/>
              </w:numPr>
              <w:ind w:firstLine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可用1.5ml/2ml管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1台离心机：</w:t>
            </w:r>
          </w:p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1）最大转子容量：48 x 1.5/2.0 mL、16 x 5.0 mL 离心管、6 x 50 mL 锥形离心管，2 x MTP 工作板</w:t>
            </w:r>
          </w:p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2）含30×1.5/2ml角转头</w:t>
            </w:r>
          </w:p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3）最大相对离心力为30130×g（17500rpm）</w:t>
            </w:r>
          </w:p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  <w:lang w:val="en-US" w:eastAsia="zh-CN"/>
              </w:rPr>
              <w:t>）噪音水平：&lt; 67dB（A）</w:t>
            </w:r>
          </w:p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  <w:lang w:val="en-US" w:eastAsia="zh-CN"/>
              </w:rPr>
              <w:t>）从零加速至最高转速所需时间：14 秒；从最高转速减速至零所需时间：15 秒</w:t>
            </w:r>
          </w:p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  <w:lang w:val="en-US" w:eastAsia="zh-CN"/>
              </w:rPr>
              <w:t>）离心计时：30 秒 – 99 小时 59 分钟，可连续离心</w:t>
            </w:r>
          </w:p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  <w:lang w:val="en-US" w:eastAsia="zh-CN"/>
              </w:rPr>
              <w:t>）不含转子重量：29kg</w:t>
            </w:r>
          </w:p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  <w:lang w:val="en-US" w:eastAsia="zh-CN"/>
              </w:rPr>
              <w:t>）电源规格：475W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气密性 Eppendorf QuickLock</w:t>
            </w:r>
            <w:r>
              <w:rPr>
                <w:szCs w:val="21"/>
                <w:lang w:val="en-US" w:eastAsia="zh-CN"/>
              </w:rPr>
              <w:t>® 转子盖，符合人体工程学的转子盖快速锁定技术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静音操作，提供舒适的实验室环境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bookmarkStart w:id="28" w:name="_Toc522716122"/>
            <w:bookmarkStart w:id="29" w:name="_Toc522107742"/>
            <w:bookmarkStart w:id="30" w:name="_Toc482370767"/>
            <w:bookmarkStart w:id="31" w:name="_Toc483400317"/>
            <w:bookmarkStart w:id="32" w:name="_Toc482717202"/>
            <w:bookmarkStart w:id="33" w:name="_Toc482369815"/>
            <w:bookmarkStart w:id="34" w:name="_Toc482625289"/>
            <w:bookmarkStart w:id="35" w:name="_Toc482370151"/>
            <w:bookmarkStart w:id="36" w:name="_Toc483227237"/>
            <w:bookmarkStart w:id="37" w:name="_Toc482360291"/>
            <w:bookmarkStart w:id="38" w:name="_Toc482370071"/>
            <w:bookmarkStart w:id="39" w:name="_Toc482370359"/>
            <w:bookmarkStart w:id="40" w:name="_Toc482359946"/>
            <w:bookmarkStart w:id="41" w:name="_Toc481702480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轻轻一按即可关闭离心机盖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</w:t>
            </w:r>
          </w:p>
        </w:tc>
      </w:tr>
      <w:permEnd w:id="34"/>
    </w:tbl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电气、自动控制要求</w:t>
      </w:r>
      <w:bookmarkEnd w:id="28"/>
    </w:p>
    <w:p>
      <w:pPr>
        <w:pStyle w:val="41"/>
        <w:spacing w:before="0" w:line="360" w:lineRule="auto"/>
        <w:ind w:left="425"/>
        <w:jc w:val="left"/>
        <w:rPr>
          <w:i/>
          <w:color w:val="4472C4"/>
          <w:szCs w:val="21"/>
          <w:lang w:eastAsia="zh-CN"/>
        </w:rPr>
      </w:pPr>
      <w:permStart w:id="35" w:edGrp="everyone"/>
    </w:p>
    <w:permEnd w:id="35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14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自动转子识别和失衡检测，确保离心安全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</w:t>
            </w:r>
          </w:p>
        </w:tc>
      </w:tr>
      <w:perm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14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37" w:edGrp="everyone"/>
            <w:permEnd w:id="37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N/A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</w:t>
            </w:r>
          </w:p>
        </w:tc>
      </w:tr>
      <w:permEnd w:id="38"/>
    </w:tbl>
    <w:p>
      <w:pPr>
        <w:spacing w:after="158" w:afterLines="50"/>
        <w:rPr>
          <w:b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2" w:name="_Toc522716123"/>
      <w:r>
        <w:rPr>
          <w:rFonts w:ascii="Times New Roman" w:hAnsi="Times New Roman"/>
          <w:b/>
        </w:rPr>
        <w:t>安全要求</w:t>
      </w:r>
      <w:bookmarkEnd w:id="29"/>
      <w:bookmarkEnd w:id="42"/>
    </w:p>
    <w:p>
      <w:pPr>
        <w:pStyle w:val="41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39" w:edGrp="everyone"/>
    </w:p>
    <w:permEnd w:id="39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5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运行安全保护：离心机处于工作时，门盖自锁，无法打开。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</w:t>
            </w:r>
          </w:p>
        </w:tc>
      </w:tr>
      <w:permEnd w:id="4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超速保护：因某种原因转速过大或过小，控制系统能立即识别并迅速切断电源。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</w:t>
            </w:r>
          </w:p>
        </w:tc>
      </w:tr>
      <w:permEnd w:id="4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振动保护：转子不平衡运转时，产生振动，控制系统自动识别，显示并迅速切断电源。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</w:t>
            </w:r>
          </w:p>
        </w:tc>
      </w:tr>
      <w:permEnd w:id="4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5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电器系统应有过流保护，电机应有过载保护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离心机应有良好的接地保护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</w:t>
            </w:r>
          </w:p>
        </w:tc>
      </w:tr>
      <w:permEnd w:id="43"/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3" w:name="_Toc522716124"/>
      <w:bookmarkStart w:id="44" w:name="_Toc522107743"/>
      <w:r>
        <w:rPr>
          <w:rFonts w:ascii="Times New Roman" w:hAnsi="Times New Roman"/>
          <w:b/>
        </w:rPr>
        <w:t>文件要求</w:t>
      </w:r>
      <w:bookmarkEnd w:id="43"/>
      <w:bookmarkEnd w:id="44"/>
    </w:p>
    <w:p>
      <w:pPr>
        <w:pStyle w:val="41"/>
        <w:spacing w:before="0" w:line="360" w:lineRule="auto"/>
        <w:ind w:left="357"/>
        <w:jc w:val="left"/>
        <w:rPr>
          <w:i/>
          <w:szCs w:val="21"/>
          <w:lang w:eastAsia="zh-CN"/>
        </w:rPr>
      </w:pPr>
      <w:permStart w:id="44" w:edGrp="everyone"/>
    </w:p>
    <w:permEnd w:id="44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投标文件、合同及订单。提交时限：设备开箱验收。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</w:t>
            </w:r>
          </w:p>
        </w:tc>
      </w:tr>
      <w:permEnd w:id="4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卖方发运清单及相关检验报告。提交时限：设备开箱验收。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详细设计选型及技术文件：功能设计说明、配置清单与说明。提交时限：设备开箱验收。（需提供离心机零部件使用寿命说明，提供零部件到达寿命后是否能继续使用的说明书，明确安全注意事项和安全措施。）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图纸：各种安装、确认、维修等活动所需的电子版及打印版设备布局图、实物图、设备尺寸图、设备局部图（与工艺、功能相关的细节图）、P&amp;ID图、控制原理图、图纸清单等。提交时限：设备开箱验收。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组件清单：包括编号、对应厂家名称、生产地、规格及必要说明。提交时限：设备开箱验收。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设备制造相关文件：工厂相关检测报告、材质清单、材质报告及合格证（写明材料有效期）、清洁处理程序、各种标示、出厂合格证、各组件相关报告及合格证。提交时限：设备开箱验收。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仪器仪表清单和相关第三方校验报告及计量证书。提交时限：设备开箱验收。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设备交付计划表。提交时限：设备开箱验收。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安全报告。提交时限：设备开箱验收。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调试文件：调试计划（调试说明书、调试清单、保修信息、培训计划、再调试计划等），总测试计划，检查计划，检测清单，各测试结果，调试总结报告等。提交时限：设备开箱验收。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使用操作说明书及维护保养说明（即运行及维护手册）3份。维护保养说明必须注明转子的使用寿命，和转子达到使用寿命后的注意事项和安全措施。提交时限：设备开箱验收。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提供设备及其零部件使用寿命清单。提交时限：设备开箱验收。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文件具体要求：</w:t>
            </w:r>
          </w:p>
          <w:p>
            <w:pPr>
              <w:pStyle w:val="7"/>
              <w:spacing w:line="276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（1）系统相关方案中，应明确本系统的配置、规格，并且通过分析阐述每一个系统环节的必要性；</w:t>
            </w:r>
          </w:p>
          <w:p>
            <w:pPr>
              <w:pStyle w:val="7"/>
              <w:spacing w:line="276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（2）标书中明确系统所有组件的品牌、材质、型号，并且注明每一个组件的保修期；</w:t>
            </w:r>
          </w:p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（3）设备供应商应提供一份工作计划，以便于我公司做好相关准备工作。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</w:t>
            </w:r>
          </w:p>
        </w:tc>
      </w:tr>
      <w:permEnd w:id="46"/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716125"/>
      <w:r>
        <w:rPr>
          <w:rFonts w:ascii="Times New Roman" w:hAnsi="Times New Roman"/>
          <w:b/>
          <w:szCs w:val="21"/>
        </w:rPr>
        <w:t>服务要求</w:t>
      </w:r>
      <w:bookmarkEnd w:id="45"/>
    </w:p>
    <w:p>
      <w:pPr>
        <w:pStyle w:val="41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47" w:edGrp="everyone"/>
    </w:p>
    <w:permEnd w:id="47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</w:t>
            </w:r>
          </w:p>
        </w:tc>
      </w:tr>
      <w:permEnd w:id="4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生产操作人员培训包括设备结构原理、性能、操作、清洗消毒、故障排除等基本知识。合格标准为用户参加培训人员能够独立正确操作设备，会排除常见故障。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</w:t>
            </w:r>
          </w:p>
        </w:tc>
      </w:tr>
      <w:permEnd w:id="4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</w:t>
            </w:r>
          </w:p>
        </w:tc>
      </w:tr>
      <w:permEnd w:id="5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设备运输在运输途中需做好防护措施，不得有任何损伤。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</w:t>
            </w:r>
          </w:p>
        </w:tc>
      </w:tr>
      <w:permEnd w:id="5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提供该设备的外包验证服务（包括设备的安装确认（IQ）和运行确认（OQ）和性能确认（PQ））的验证工作。</w:t>
            </w:r>
            <w:r>
              <w:rPr>
                <w:sz w:val="21"/>
                <w:szCs w:val="21"/>
                <w:lang w:val="it-IT" w:eastAsia="zh-CN"/>
              </w:rPr>
              <w:t>供应商必须派出具备该类系统验证经验，且熟悉验证相关文件编写及验证工作实施的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生产厂家</w:t>
            </w:r>
            <w:r>
              <w:rPr>
                <w:sz w:val="21"/>
                <w:szCs w:val="21"/>
                <w:lang w:val="it-IT" w:eastAsia="zh-CN"/>
              </w:rPr>
              <w:t>验证工程师开展验证工作。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</w:t>
            </w:r>
          </w:p>
        </w:tc>
      </w:tr>
      <w:permEnd w:id="5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val="it-IT" w:eastAsia="zh-CN"/>
              </w:rPr>
              <w:t>投标方</w:t>
            </w:r>
            <w:r>
              <w:rPr>
                <w:rFonts w:hint="eastAsia"/>
                <w:sz w:val="21"/>
                <w:szCs w:val="21"/>
                <w:lang w:val="it-IT" w:eastAsia="zh-CN"/>
              </w:rPr>
              <w:t>及时</w:t>
            </w:r>
            <w:r>
              <w:rPr>
                <w:sz w:val="21"/>
                <w:szCs w:val="21"/>
                <w:lang w:val="it-IT" w:eastAsia="zh-CN"/>
              </w:rPr>
              <w:t>完成所有验证工作，并提供相应文件（文件必须符合我所QA要求）。各验证工作开始前验证方案需经过本公司相关部门审核，并经质量保证部批准。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it-IT" w:eastAsia="zh-CN"/>
              </w:rPr>
              <w:t>关键</w:t>
            </w:r>
          </w:p>
        </w:tc>
      </w:tr>
      <w:permEnd w:id="5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it-IT" w:eastAsia="zh-CN"/>
              </w:rPr>
              <w:t>验证工作应按时保质完成，供应商需提供验证工作计划表。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it-IT" w:eastAsia="zh-CN"/>
              </w:rPr>
              <w:t>关键</w:t>
            </w:r>
          </w:p>
        </w:tc>
      </w:tr>
      <w:permEnd w:id="5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it-IT" w:eastAsia="zh-CN"/>
              </w:rPr>
              <w:t>验证项目应包含法规要求的测试项目，以及本公司提出的测试项目。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it-IT" w:eastAsia="zh-CN"/>
              </w:rPr>
              <w:t>关键</w:t>
            </w:r>
          </w:p>
        </w:tc>
      </w:tr>
      <w:permEnd w:id="5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it-IT" w:eastAsia="zh-CN"/>
              </w:rPr>
              <w:t>验证工作完成后，验证记录经本公司相关部门审核，并经质量保证部批准。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it-IT" w:eastAsia="zh-CN"/>
              </w:rPr>
              <w:t>关键</w:t>
            </w:r>
          </w:p>
        </w:tc>
      </w:tr>
      <w:permEnd w:id="5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it-IT" w:eastAsia="zh-CN"/>
              </w:rPr>
              <w:t>验收前，验证工作已成功完成，验证最终报告已经本公司相关部门审核，并经质量保证部批准。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it-IT" w:eastAsia="zh-CN"/>
              </w:rPr>
              <w:t>关键</w:t>
            </w:r>
          </w:p>
        </w:tc>
      </w:tr>
      <w:permEnd w:id="5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设备保质期从设备验收合格之日起计算。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</w:t>
            </w:r>
          </w:p>
        </w:tc>
      </w:tr>
      <w:permEnd w:id="5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设备主机质保期至少为一年，质保期结束后应提供良好的售后服务。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</w:t>
            </w:r>
          </w:p>
        </w:tc>
      </w:tr>
      <w:permEnd w:id="5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6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售后服务必须响应及时，提供经销商和工程师的联系方式，要求设备出现须厂家维修的故障后，应在4小时内明确答复，当电话沟通无法解决时，须48小时内及时派人至现场解决。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</w:t>
            </w:r>
          </w:p>
        </w:tc>
      </w:tr>
      <w:permEnd w:id="6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6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一年免费保修期后，厂家应终生提供及时的维修、维护，厂家应定期回访，解决设备运行当中可能出现的疑问，排除潜在故障，使设备保持良好工作状态。厂家应提供合格的备件，用于设备相应部件的维修、更换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</w:t>
            </w:r>
          </w:p>
        </w:tc>
      </w:tr>
      <w:permEnd w:id="6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6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货物到达买方使用现场后，由买卖双方共同验收，卖方工程师免费为买方提供调试。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</w:t>
            </w:r>
          </w:p>
        </w:tc>
      </w:tr>
      <w:permEnd w:id="6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6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供应商进厂安装需遵守安全和安装规定。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最后验收前必须保证所有的验证工作已完成和达到要求。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确认验收合格后，买卖双方签订验收报告。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确认验收合格应包含所有附件及备件。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</w:t>
            </w:r>
          </w:p>
        </w:tc>
      </w:tr>
      <w:permEnd w:id="63"/>
    </w:tbl>
    <w:p/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6" w:name="_Toc522107746"/>
      <w:bookmarkStart w:id="47" w:name="_Toc522716126"/>
      <w:r>
        <w:rPr>
          <w:rFonts w:ascii="Times New Roman" w:hAnsi="Times New Roman"/>
          <w:b/>
        </w:rPr>
        <w:t>附件</w:t>
      </w:r>
      <w:bookmarkEnd w:id="46"/>
      <w:bookmarkEnd w:id="47"/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p>
      <w:pPr>
        <w:pStyle w:val="41"/>
        <w:spacing w:before="0" w:line="360" w:lineRule="auto"/>
        <w:ind w:left="357"/>
        <w:jc w:val="left"/>
        <w:rPr>
          <w:i/>
          <w:iCs/>
          <w:color w:val="0070C0"/>
          <w:szCs w:val="21"/>
          <w:lang w:eastAsia="zh-CN"/>
        </w:rPr>
      </w:pPr>
      <w:permStart w:id="64" w:edGrp="everyone"/>
      <w:r>
        <w:rPr>
          <w:rFonts w:hint="eastAsia"/>
          <w:szCs w:val="21"/>
          <w:lang w:eastAsia="zh-CN"/>
        </w:rPr>
        <w:t>不适用</w:t>
      </w:r>
      <w:permEnd w:id="64"/>
    </w:p>
    <w:sectPr>
      <w:footerReference r:id="rId3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C20B25"/>
    <w:multiLevelType w:val="multilevel"/>
    <w:tmpl w:val="F9C20B25"/>
    <w:lvl w:ilvl="0" w:tentative="0">
      <w:start w:val="1"/>
      <w:numFmt w:val="decimal"/>
      <w:lvlText w:val="11.%1"/>
      <w:lvlJc w:val="left"/>
      <w:pPr>
        <w:ind w:left="846" w:hanging="4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2356966"/>
    <w:multiLevelType w:val="multilevel"/>
    <w:tmpl w:val="02356966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5C579C7"/>
    <w:multiLevelType w:val="multilevel"/>
    <w:tmpl w:val="05C579C7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892689A"/>
    <w:multiLevelType w:val="multilevel"/>
    <w:tmpl w:val="0892689A"/>
    <w:lvl w:ilvl="0" w:tentative="0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8FC583D"/>
    <w:multiLevelType w:val="multilevel"/>
    <w:tmpl w:val="08FC583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5">
    <w:nsid w:val="0BB07E03"/>
    <w:multiLevelType w:val="multilevel"/>
    <w:tmpl w:val="0BB07E03"/>
    <w:lvl w:ilvl="0" w:tentative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0972815"/>
    <w:multiLevelType w:val="multilevel"/>
    <w:tmpl w:val="10972815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1273409"/>
    <w:multiLevelType w:val="multilevel"/>
    <w:tmpl w:val="11273409"/>
    <w:lvl w:ilvl="0" w:tentative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6D341CC"/>
    <w:multiLevelType w:val="multilevel"/>
    <w:tmpl w:val="16D341CC"/>
    <w:lvl w:ilvl="0" w:tentative="0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9">
    <w:nsid w:val="1E85127E"/>
    <w:multiLevelType w:val="multilevel"/>
    <w:tmpl w:val="1E85127E"/>
    <w:lvl w:ilvl="0" w:tentative="0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10">
    <w:nsid w:val="23693724"/>
    <w:multiLevelType w:val="multilevel"/>
    <w:tmpl w:val="2369372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>
    <w:nsid w:val="320B1F6D"/>
    <w:multiLevelType w:val="multilevel"/>
    <w:tmpl w:val="320B1F6D"/>
    <w:lvl w:ilvl="0" w:tentative="0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57907B0"/>
    <w:multiLevelType w:val="multilevel"/>
    <w:tmpl w:val="457907B0"/>
    <w:lvl w:ilvl="0" w:tentative="0">
      <w:start w:val="1"/>
      <w:numFmt w:val="bullet"/>
      <w:lvlText w:val=""/>
      <w:lvlJc w:val="left"/>
      <w:pPr>
        <w:ind w:left="63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05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7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1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3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7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90" w:hanging="420"/>
      </w:pPr>
      <w:rPr>
        <w:rFonts w:hint="default" w:ascii="Wingdings" w:hAnsi="Wingdings"/>
      </w:rPr>
    </w:lvl>
  </w:abstractNum>
  <w:abstractNum w:abstractNumId="13">
    <w:nsid w:val="4BC451C4"/>
    <w:multiLevelType w:val="multilevel"/>
    <w:tmpl w:val="4BC451C4"/>
    <w:lvl w:ilvl="0" w:tentative="0">
      <w:start w:val="1"/>
      <w:numFmt w:val="bullet"/>
      <w:lvlText w:val=""/>
      <w:lvlJc w:val="left"/>
      <w:pPr>
        <w:ind w:left="837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17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97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77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57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37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17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197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77" w:hanging="480"/>
      </w:pPr>
      <w:rPr>
        <w:rFonts w:hint="default" w:ascii="Wingdings" w:hAnsi="Wingdings"/>
      </w:rPr>
    </w:lvl>
  </w:abstractNum>
  <w:abstractNum w:abstractNumId="14">
    <w:nsid w:val="629402F4"/>
    <w:multiLevelType w:val="multilevel"/>
    <w:tmpl w:val="629402F4"/>
    <w:lvl w:ilvl="0" w:tentative="0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86546ED"/>
    <w:multiLevelType w:val="multilevel"/>
    <w:tmpl w:val="686546ED"/>
    <w:lvl w:ilvl="0" w:tentative="0">
      <w:start w:val="1"/>
      <w:numFmt w:val="decimal"/>
      <w:pStyle w:val="37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0"/>
  </w:num>
  <w:num w:numId="4">
    <w:abstractNumId w:val="14"/>
  </w:num>
  <w:num w:numId="5">
    <w:abstractNumId w:val="9"/>
  </w:num>
  <w:num w:numId="6">
    <w:abstractNumId w:val="13"/>
  </w:num>
  <w:num w:numId="7">
    <w:abstractNumId w:val="12"/>
  </w:num>
  <w:num w:numId="8">
    <w:abstractNumId w:val="3"/>
  </w:num>
  <w:num w:numId="9">
    <w:abstractNumId w:val="8"/>
  </w:num>
  <w:num w:numId="10">
    <w:abstractNumId w:val="7"/>
  </w:num>
  <w:num w:numId="11">
    <w:abstractNumId w:val="6"/>
  </w:num>
  <w:num w:numId="12">
    <w:abstractNumId w:val="2"/>
  </w:num>
  <w:num w:numId="13">
    <w:abstractNumId w:val="1"/>
  </w:num>
  <w:num w:numId="14">
    <w:abstractNumId w:val="11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cumentProtection w:edit="readOnly" w:enforcement="0"/>
  <w:defaultTabStop w:val="720"/>
  <w:drawingGridHorizontalSpacing w:val="120"/>
  <w:drawingGridVerticalSpacing w:val="158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iMWU4NjE2ZThjZWFmNTIyNjY1N2Y2MGM4NGU0YzgifQ=="/>
  </w:docVars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5E7"/>
    <w:rsid w:val="000303D0"/>
    <w:rsid w:val="00031243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BEE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20CA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7128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707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80BE8"/>
    <w:rsid w:val="00686409"/>
    <w:rsid w:val="00686D19"/>
    <w:rsid w:val="0068777F"/>
    <w:rsid w:val="00693018"/>
    <w:rsid w:val="006A0059"/>
    <w:rsid w:val="006A7425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913"/>
    <w:rsid w:val="00785B90"/>
    <w:rsid w:val="0078639C"/>
    <w:rsid w:val="007913D3"/>
    <w:rsid w:val="0079790C"/>
    <w:rsid w:val="007A102A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2585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1578A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4462"/>
    <w:rsid w:val="00C16542"/>
    <w:rsid w:val="00C22382"/>
    <w:rsid w:val="00C2355B"/>
    <w:rsid w:val="00C274A6"/>
    <w:rsid w:val="00C34201"/>
    <w:rsid w:val="00C35A38"/>
    <w:rsid w:val="00C35EC9"/>
    <w:rsid w:val="00C36807"/>
    <w:rsid w:val="00C37392"/>
    <w:rsid w:val="00C41545"/>
    <w:rsid w:val="00C4209D"/>
    <w:rsid w:val="00C432B3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50D6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43B9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E039A"/>
    <w:rsid w:val="00DE0403"/>
    <w:rsid w:val="00DE4811"/>
    <w:rsid w:val="00DE4F81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96EE8"/>
    <w:rsid w:val="00EA1327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3534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03F62A3E"/>
    <w:rsid w:val="06340CEF"/>
    <w:rsid w:val="07D258D6"/>
    <w:rsid w:val="099A6A6F"/>
    <w:rsid w:val="0C6A7427"/>
    <w:rsid w:val="0F4B3FBB"/>
    <w:rsid w:val="12F04B4F"/>
    <w:rsid w:val="142C41E9"/>
    <w:rsid w:val="15747FCD"/>
    <w:rsid w:val="159400E1"/>
    <w:rsid w:val="1ADC0834"/>
    <w:rsid w:val="1BBE036A"/>
    <w:rsid w:val="1D016553"/>
    <w:rsid w:val="203B77BA"/>
    <w:rsid w:val="216C7072"/>
    <w:rsid w:val="228B4ED4"/>
    <w:rsid w:val="241D5134"/>
    <w:rsid w:val="25340220"/>
    <w:rsid w:val="25D43A4F"/>
    <w:rsid w:val="283E3C36"/>
    <w:rsid w:val="290C5AE8"/>
    <w:rsid w:val="29BC7DB2"/>
    <w:rsid w:val="29C976D6"/>
    <w:rsid w:val="29F84E12"/>
    <w:rsid w:val="2A9C09FF"/>
    <w:rsid w:val="2B3E6793"/>
    <w:rsid w:val="2F9331D6"/>
    <w:rsid w:val="32F3245E"/>
    <w:rsid w:val="37EE265C"/>
    <w:rsid w:val="37F04AEF"/>
    <w:rsid w:val="3A243A2F"/>
    <w:rsid w:val="40FC00DE"/>
    <w:rsid w:val="41200E9D"/>
    <w:rsid w:val="459F7FF5"/>
    <w:rsid w:val="466727DF"/>
    <w:rsid w:val="4ABF0D28"/>
    <w:rsid w:val="50A33706"/>
    <w:rsid w:val="514526E1"/>
    <w:rsid w:val="51D610EC"/>
    <w:rsid w:val="549412E0"/>
    <w:rsid w:val="57097568"/>
    <w:rsid w:val="5A3E1600"/>
    <w:rsid w:val="5E2002BE"/>
    <w:rsid w:val="5F0757AD"/>
    <w:rsid w:val="61FB7C1E"/>
    <w:rsid w:val="645A1BF1"/>
    <w:rsid w:val="656C5B97"/>
    <w:rsid w:val="69A253EB"/>
    <w:rsid w:val="6AB541FC"/>
    <w:rsid w:val="702316C2"/>
    <w:rsid w:val="71520337"/>
    <w:rsid w:val="735A4D2B"/>
    <w:rsid w:val="74D15A17"/>
    <w:rsid w:val="75805223"/>
    <w:rsid w:val="76F45266"/>
    <w:rsid w:val="7A4524F0"/>
    <w:rsid w:val="7A8377B3"/>
    <w:rsid w:val="7BE51870"/>
    <w:rsid w:val="7C98423B"/>
    <w:rsid w:val="7DEF6617"/>
    <w:rsid w:val="7FEE3A55"/>
    <w:rsid w:val="7FF9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2"/>
    <w:semiHidden/>
    <w:qFormat/>
    <w:uiPriority w:val="0"/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qFormat/>
    <w:uiPriority w:val="0"/>
    <w:pPr>
      <w:ind w:right="56"/>
    </w:pPr>
    <w:rPr>
      <w:b/>
      <w:sz w:val="22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34"/>
    <w:qFormat/>
    <w:uiPriority w:val="99"/>
    <w:pPr>
      <w:tabs>
        <w:tab w:val="center" w:pos="4320"/>
        <w:tab w:val="right" w:pos="8640"/>
      </w:tabs>
    </w:pPr>
  </w:style>
  <w:style w:type="paragraph" w:styleId="14">
    <w:name w:val="header"/>
    <w:basedOn w:val="1"/>
    <w:link w:val="26"/>
    <w:qFormat/>
    <w:uiPriority w:val="0"/>
    <w:pPr>
      <w:tabs>
        <w:tab w:val="center" w:pos="4320"/>
        <w:tab w:val="right" w:pos="8640"/>
      </w:tabs>
    </w:pPr>
  </w:style>
  <w:style w:type="paragraph" w:styleId="15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6">
    <w:name w:val="toc 2"/>
    <w:basedOn w:val="1"/>
    <w:next w:val="1"/>
    <w:qFormat/>
    <w:uiPriority w:val="39"/>
    <w:pPr>
      <w:widowControl w:val="0"/>
      <w:tabs>
        <w:tab w:val="right" w:leader="dot" w:pos="8302"/>
      </w:tabs>
      <w:overflowPunct/>
      <w:autoSpaceDE/>
      <w:autoSpaceDN/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7">
    <w:name w:val="Title"/>
    <w:basedOn w:val="1"/>
    <w:next w:val="1"/>
    <w:link w:val="44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8">
    <w:name w:val="annotation subject"/>
    <w:basedOn w:val="6"/>
    <w:next w:val="6"/>
    <w:semiHidden/>
    <w:qFormat/>
    <w:uiPriority w:val="0"/>
    <w:rPr>
      <w:b/>
      <w:bCs/>
    </w:rPr>
  </w:style>
  <w:style w:type="table" w:styleId="20">
    <w:name w:val="Table Grid"/>
    <w:basedOn w:val="19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semiHidden/>
    <w:qFormat/>
    <w:uiPriority w:val="0"/>
    <w:rPr>
      <w:sz w:val="21"/>
      <w:szCs w:val="21"/>
    </w:rPr>
  </w:style>
  <w:style w:type="paragraph" w:customStyle="1" w:styleId="25">
    <w:name w:val="Table"/>
    <w:basedOn w:val="1"/>
    <w:qFormat/>
    <w:uiPriority w:val="0"/>
    <w:pPr>
      <w:keepLines/>
      <w:tabs>
        <w:tab w:val="left" w:pos="284"/>
      </w:tabs>
      <w:overflowPunct/>
      <w:autoSpaceDE/>
      <w:autoSpaceDN/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character" w:customStyle="1" w:styleId="26">
    <w:name w:val="页眉 字符"/>
    <w:link w:val="14"/>
    <w:qFormat/>
    <w:uiPriority w:val="0"/>
    <w:rPr>
      <w:rFonts w:eastAsia="宋体"/>
      <w:sz w:val="24"/>
      <w:lang w:val="en-GB" w:eastAsia="en-US" w:bidi="ar-SA"/>
    </w:rPr>
  </w:style>
  <w:style w:type="paragraph" w:customStyle="1" w:styleId="27">
    <w:name w:val="Default Text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Style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9">
    <w:name w:val="正文1"/>
    <w:basedOn w:val="1"/>
    <w:qFormat/>
    <w:uiPriority w:val="0"/>
    <w:pPr>
      <w:overflowPunct/>
      <w:textAlignment w:val="auto"/>
    </w:pPr>
    <w:rPr>
      <w:rFonts w:ascii="Arial" w:hAnsi="Arial"/>
      <w:sz w:val="20"/>
      <w:lang w:val="en-US"/>
    </w:rPr>
  </w:style>
  <w:style w:type="paragraph" w:customStyle="1" w:styleId="30">
    <w:name w:val="修订1"/>
    <w:hidden/>
    <w:semiHidden/>
    <w:qFormat/>
    <w:uiPriority w:val="99"/>
    <w:rPr>
      <w:rFonts w:ascii="Times New Roman" w:hAnsi="Times New Roman" w:eastAsia="宋体" w:cs="Times New Roman"/>
      <w:sz w:val="24"/>
      <w:lang w:val="en-GB" w:eastAsia="en-US" w:bidi="ar-SA"/>
    </w:rPr>
  </w:style>
  <w:style w:type="paragraph" w:styleId="31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character" w:customStyle="1" w:styleId="32">
    <w:name w:val="批注文字 字符"/>
    <w:link w:val="6"/>
    <w:semiHidden/>
    <w:qFormat/>
    <w:uiPriority w:val="0"/>
    <w:rPr>
      <w:sz w:val="24"/>
      <w:lang w:val="en-GB" w:eastAsia="en-US"/>
    </w:rPr>
  </w:style>
  <w:style w:type="paragraph" w:customStyle="1" w:styleId="33">
    <w:name w:val="TOC 标题1"/>
    <w:basedOn w:val="2"/>
    <w:next w:val="1"/>
    <w:qFormat/>
    <w:uiPriority w:val="39"/>
    <w:pPr>
      <w:numPr>
        <w:numId w:val="0"/>
      </w:numPr>
      <w:outlineLvl w:val="9"/>
    </w:pPr>
  </w:style>
  <w:style w:type="character" w:customStyle="1" w:styleId="34">
    <w:name w:val="页脚 字符"/>
    <w:link w:val="13"/>
    <w:qFormat/>
    <w:uiPriority w:val="99"/>
    <w:rPr>
      <w:sz w:val="24"/>
      <w:lang w:val="en-GB" w:eastAsia="en-US"/>
    </w:rPr>
  </w:style>
  <w:style w:type="character" w:customStyle="1" w:styleId="35">
    <w:name w:val="instruction standard blue"/>
    <w:qFormat/>
    <w:uiPriority w:val="1"/>
    <w:rPr>
      <w:rFonts w:cs="Arial"/>
      <w:i/>
      <w:color w:val="0070C0"/>
    </w:rPr>
  </w:style>
  <w:style w:type="character" w:customStyle="1" w:styleId="36">
    <w:name w:val="keyword"/>
    <w:basedOn w:val="21"/>
    <w:qFormat/>
    <w:uiPriority w:val="0"/>
  </w:style>
  <w:style w:type="paragraph" w:customStyle="1" w:styleId="37">
    <w:name w:val="numbering blue"/>
    <w:basedOn w:val="1"/>
    <w:link w:val="38"/>
    <w:qFormat/>
    <w:uiPriority w:val="0"/>
    <w:pPr>
      <w:numPr>
        <w:ilvl w:val="0"/>
        <w:numId w:val="2"/>
      </w:numPr>
      <w:overflowPunct/>
      <w:autoSpaceDE/>
      <w:autoSpaceDN/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character" w:customStyle="1" w:styleId="38">
    <w:name w:val="numbering blue Zchn"/>
    <w:link w:val="37"/>
    <w:qFormat/>
    <w:uiPriority w:val="0"/>
    <w:rPr>
      <w:rFonts w:ascii="Arial" w:hAnsi="Arial" w:eastAsia="PMingLiU"/>
      <w:color w:val="0070C0"/>
      <w:lang w:eastAsia="zh-TW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character" w:customStyle="1" w:styleId="40">
    <w:name w:val="Text Char"/>
    <w:link w:val="41"/>
    <w:qFormat/>
    <w:locked/>
    <w:uiPriority w:val="0"/>
    <w:rPr>
      <w:sz w:val="24"/>
      <w:lang w:eastAsia="en-US"/>
    </w:rPr>
  </w:style>
  <w:style w:type="paragraph" w:customStyle="1" w:styleId="41">
    <w:name w:val="Text"/>
    <w:basedOn w:val="1"/>
    <w:link w:val="40"/>
    <w:qFormat/>
    <w:uiPriority w:val="0"/>
    <w:pPr>
      <w:overflowPunct/>
      <w:autoSpaceDE/>
      <w:autoSpaceDN/>
      <w:adjustRightInd/>
      <w:spacing w:before="120"/>
      <w:jc w:val="both"/>
      <w:textAlignment w:val="auto"/>
    </w:pPr>
    <w:rPr>
      <w:lang w:val="en-US"/>
    </w:rPr>
  </w:style>
  <w:style w:type="character" w:customStyle="1" w:styleId="42">
    <w:name w:val="ordinary-span-edit2"/>
    <w:qFormat/>
    <w:uiPriority w:val="0"/>
  </w:style>
  <w:style w:type="character" w:customStyle="1" w:styleId="43">
    <w:name w:val="apple-converted-space"/>
    <w:basedOn w:val="21"/>
    <w:qFormat/>
    <w:uiPriority w:val="0"/>
  </w:style>
  <w:style w:type="character" w:customStyle="1" w:styleId="44">
    <w:name w:val="标题 字符"/>
    <w:link w:val="17"/>
    <w:qFormat/>
    <w:uiPriority w:val="0"/>
    <w:rPr>
      <w:rFonts w:ascii="Calibri Light" w:hAnsi="Calibri Light" w:cs="Times New Roman"/>
      <w:b/>
      <w:bCs/>
      <w:sz w:val="32"/>
      <w:szCs w:val="32"/>
      <w:lang w:val="en-GB" w:eastAsia="en-US"/>
    </w:rPr>
  </w:style>
  <w:style w:type="paragraph" w:customStyle="1" w:styleId="45">
    <w:name w:val="Table text"/>
    <w:basedOn w:val="1"/>
    <w:qFormat/>
    <w:uiPriority w:val="0"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46">
    <w:name w:val="Footer Char"/>
    <w:basedOn w:val="21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913</Words>
  <Characters>5208</Characters>
  <Lines>43</Lines>
  <Paragraphs>12</Paragraphs>
  <TotalTime>28</TotalTime>
  <ScaleCrop>false</ScaleCrop>
  <LinksUpToDate>false</LinksUpToDate>
  <CharactersWithSpaces>6109</CharactersWithSpaces>
  <Application>WPS Office_11.8.2.10229_F1E327BC-269C-435d-A152-05C5408002CA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2023-01-28T03:11:00Z</dcterms:created>
  <dc:creator>Lilly</dc:creator>
  <cp:lastModifiedBy>汪洋</cp:lastModifiedBy>
  <cp:lastPrinted>2022-12-07T07:42:00Z</cp:lastPrinted>
  <dcterms:modified xsi:type="dcterms:W3CDTF">2023-01-29T02:02:35Z</dcterms:modified>
  <dc:title>生效期：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E782EA43A48344E9ACFED80F5C712B37</vt:lpwstr>
  </property>
</Properties>
</file>