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837" w:rsidRDefault="003E7837">
      <w:bookmarkStart w:id="0" w:name="_Toc483400307"/>
      <w:bookmarkStart w:id="1" w:name="_Toc483227223"/>
      <w:bookmarkStart w:id="2" w:name="_Toc483666358"/>
      <w:bookmarkStart w:id="3" w:name="_Toc482717189"/>
      <w:bookmarkStart w:id="4" w:name="_Toc484532399"/>
    </w:p>
    <w:p w:rsidR="003E7837" w:rsidRDefault="00DF0FC0">
      <w:pPr>
        <w:spacing w:afterLines="50" w:after="158"/>
        <w:jc w:val="center"/>
        <w:rPr>
          <w:b/>
          <w:szCs w:val="21"/>
          <w:lang w:eastAsia="zh-CN"/>
        </w:rPr>
      </w:pPr>
      <w:r>
        <w:rPr>
          <w:rFonts w:hint="eastAsia"/>
          <w:b/>
          <w:sz w:val="28"/>
          <w:szCs w:val="28"/>
          <w:lang w:val="en-US" w:eastAsia="zh-CN"/>
        </w:rPr>
        <w:t>病毒性疫苗研究二室载体收集器</w:t>
      </w:r>
      <w:r>
        <w:rPr>
          <w:rFonts w:hint="eastAsia"/>
          <w:b/>
          <w:sz w:val="28"/>
          <w:szCs w:val="28"/>
          <w:lang w:eastAsia="zh-CN"/>
        </w:rPr>
        <w:t>用户需求说明（</w:t>
      </w:r>
      <w:r>
        <w:rPr>
          <w:b/>
          <w:sz w:val="28"/>
          <w:szCs w:val="28"/>
          <w:lang w:eastAsia="zh-CN"/>
        </w:rPr>
        <w:t>URS</w:t>
      </w:r>
      <w:r>
        <w:rPr>
          <w:rFonts w:hint="eastAsia"/>
          <w:b/>
          <w:szCs w:val="21"/>
          <w:lang w:eastAsia="zh-CN"/>
        </w:rPr>
        <w:t>）</w:t>
      </w:r>
      <w:bookmarkEnd w:id="0"/>
      <w:bookmarkEnd w:id="1"/>
      <w:bookmarkEnd w:id="2"/>
      <w:bookmarkEnd w:id="3"/>
      <w:bookmarkEnd w:id="4"/>
    </w:p>
    <w:p w:rsidR="003E7837" w:rsidRDefault="00DF0FC0">
      <w:pPr>
        <w:pStyle w:val="TOCHeading1"/>
        <w:keepNext w:val="0"/>
        <w:keepLines w:val="0"/>
        <w:widowControl w:val="0"/>
        <w:spacing w:afterLines="50" w:after="158" w:line="240" w:lineRule="auto"/>
        <w:jc w:val="center"/>
        <w:rPr>
          <w:sz w:val="21"/>
          <w:szCs w:val="21"/>
          <w:lang w:val="zh-CN" w:eastAsia="zh-CN"/>
        </w:rPr>
      </w:pPr>
      <w:r>
        <w:rPr>
          <w:rFonts w:hint="eastAsia"/>
          <w:sz w:val="21"/>
          <w:szCs w:val="21"/>
          <w:lang w:val="zh-CN" w:eastAsia="zh-CN"/>
        </w:rPr>
        <w:t>目录</w:t>
      </w:r>
      <w:r>
        <w:rPr>
          <w:sz w:val="21"/>
          <w:szCs w:val="21"/>
          <w:lang w:val="zh-CN" w:eastAsia="zh-CN"/>
        </w:rPr>
        <w:t xml:space="preserve"> </w:t>
      </w:r>
    </w:p>
    <w:p w:rsidR="003E7837" w:rsidRDefault="003E7837">
      <w:pPr>
        <w:rPr>
          <w:i/>
          <w:color w:val="00B0F0"/>
          <w:lang w:val="zh-CN" w:eastAsia="zh-CN"/>
        </w:rPr>
      </w:pPr>
    </w:p>
    <w:p w:rsidR="003E7837" w:rsidRDefault="00DF0FC0">
      <w:pPr>
        <w:pStyle w:val="10"/>
        <w:rPr>
          <w:b w:val="0"/>
          <w:bCs w:val="0"/>
          <w:caps w:val="0"/>
          <w:szCs w:val="22"/>
        </w:rPr>
      </w:pPr>
      <w:r>
        <w:fldChar w:fldCharType="begin"/>
      </w:r>
      <w:r>
        <w:instrText xml:space="preserve"> TOC \o "1-2" \h \z \u </w:instrText>
      </w:r>
      <w:r>
        <w:fldChar w:fldCharType="separate"/>
      </w:r>
      <w:hyperlink w:anchor="_Toc522716114" w:history="1">
        <w:r>
          <w:rPr>
            <w:rStyle w:val="ad"/>
            <w:rFonts w:hint="eastAsia"/>
          </w:rPr>
          <w:t>修订历史</w:t>
        </w:r>
        <w:r>
          <w:tab/>
        </w:r>
        <w:r>
          <w:fldChar w:fldCharType="begin"/>
        </w:r>
        <w:r>
          <w:instrText xml:space="preserve"> PAGEREF _Toc522716114 \h </w:instrText>
        </w:r>
        <w:r>
          <w:fldChar w:fldCharType="separate"/>
        </w:r>
        <w:r>
          <w:t>3</w:t>
        </w:r>
        <w:r>
          <w:fldChar w:fldCharType="end"/>
        </w:r>
      </w:hyperlink>
    </w:p>
    <w:p w:rsidR="003E7837" w:rsidRDefault="00DF0FC0">
      <w:pPr>
        <w:pStyle w:val="10"/>
        <w:rPr>
          <w:b w:val="0"/>
          <w:bCs w:val="0"/>
          <w:caps w:val="0"/>
          <w:szCs w:val="22"/>
        </w:rPr>
      </w:pPr>
      <w:hyperlink w:anchor="_Toc522716115" w:history="1">
        <w:r>
          <w:rPr>
            <w:rStyle w:val="ad"/>
          </w:rPr>
          <w:t>1</w:t>
        </w:r>
        <w:r>
          <w:rPr>
            <w:b w:val="0"/>
            <w:bCs w:val="0"/>
            <w:caps w:val="0"/>
            <w:szCs w:val="22"/>
          </w:rPr>
          <w:tab/>
        </w:r>
        <w:r>
          <w:rPr>
            <w:rStyle w:val="ad"/>
            <w:rFonts w:hint="eastAsia"/>
          </w:rPr>
          <w:t>目的</w:t>
        </w:r>
        <w:r>
          <w:tab/>
        </w:r>
        <w:r>
          <w:fldChar w:fldCharType="begin"/>
        </w:r>
        <w:r>
          <w:instrText xml:space="preserve"> PAGEREF _Toc522716115 \h </w:instrText>
        </w:r>
        <w:r>
          <w:fldChar w:fldCharType="separate"/>
        </w:r>
        <w:r>
          <w:t>4</w:t>
        </w:r>
        <w:r>
          <w:fldChar w:fldCharType="end"/>
        </w:r>
      </w:hyperlink>
    </w:p>
    <w:p w:rsidR="003E7837" w:rsidRDefault="00DF0FC0">
      <w:pPr>
        <w:pStyle w:val="10"/>
        <w:rPr>
          <w:b w:val="0"/>
          <w:bCs w:val="0"/>
          <w:caps w:val="0"/>
          <w:szCs w:val="22"/>
        </w:rPr>
      </w:pPr>
      <w:hyperlink w:anchor="_Toc522716116" w:history="1">
        <w:r>
          <w:rPr>
            <w:rStyle w:val="ad"/>
          </w:rPr>
          <w:t>2</w:t>
        </w:r>
        <w:r>
          <w:rPr>
            <w:b w:val="0"/>
            <w:bCs w:val="0"/>
            <w:caps w:val="0"/>
            <w:szCs w:val="22"/>
          </w:rPr>
          <w:tab/>
        </w:r>
        <w:r>
          <w:rPr>
            <w:rStyle w:val="ad"/>
            <w:rFonts w:hint="eastAsia"/>
          </w:rPr>
          <w:t>范围</w:t>
        </w:r>
        <w:r>
          <w:tab/>
        </w:r>
        <w:r>
          <w:fldChar w:fldCharType="begin"/>
        </w:r>
        <w:r>
          <w:instrText xml:space="preserve"> PAGEREF _Toc522716</w:instrText>
        </w:r>
        <w:r>
          <w:instrText xml:space="preserve">116 \h </w:instrText>
        </w:r>
        <w:r>
          <w:fldChar w:fldCharType="separate"/>
        </w:r>
        <w:r>
          <w:t>4</w:t>
        </w:r>
        <w:r>
          <w:fldChar w:fldCharType="end"/>
        </w:r>
      </w:hyperlink>
    </w:p>
    <w:p w:rsidR="003E7837" w:rsidRDefault="00DF0FC0">
      <w:pPr>
        <w:pStyle w:val="10"/>
        <w:rPr>
          <w:b w:val="0"/>
          <w:bCs w:val="0"/>
          <w:caps w:val="0"/>
          <w:szCs w:val="22"/>
        </w:rPr>
      </w:pPr>
      <w:hyperlink w:anchor="_Toc522716117" w:history="1">
        <w:r>
          <w:rPr>
            <w:rStyle w:val="ad"/>
          </w:rPr>
          <w:t>3</w:t>
        </w:r>
        <w:r>
          <w:rPr>
            <w:b w:val="0"/>
            <w:bCs w:val="0"/>
            <w:caps w:val="0"/>
            <w:szCs w:val="22"/>
          </w:rPr>
          <w:tab/>
        </w:r>
        <w:r>
          <w:rPr>
            <w:rStyle w:val="ad"/>
            <w:rFonts w:hint="eastAsia"/>
          </w:rPr>
          <w:t>参考文件</w:t>
        </w:r>
        <w:r>
          <w:tab/>
        </w:r>
        <w:r>
          <w:fldChar w:fldCharType="begin"/>
        </w:r>
        <w:r>
          <w:instrText xml:space="preserve"> PAGEREF _Toc522716117 \h </w:instrText>
        </w:r>
        <w:r>
          <w:fldChar w:fldCharType="separate"/>
        </w:r>
        <w:r>
          <w:t>4</w:t>
        </w:r>
        <w:r>
          <w:fldChar w:fldCharType="end"/>
        </w:r>
      </w:hyperlink>
    </w:p>
    <w:p w:rsidR="003E7837" w:rsidRDefault="00DF0FC0">
      <w:pPr>
        <w:pStyle w:val="10"/>
        <w:rPr>
          <w:b w:val="0"/>
          <w:bCs w:val="0"/>
          <w:caps w:val="0"/>
          <w:szCs w:val="22"/>
        </w:rPr>
      </w:pPr>
      <w:hyperlink w:anchor="_Toc522716118" w:history="1">
        <w:r>
          <w:rPr>
            <w:rStyle w:val="ad"/>
          </w:rPr>
          <w:t>4</w:t>
        </w:r>
        <w:r>
          <w:rPr>
            <w:b w:val="0"/>
            <w:bCs w:val="0"/>
            <w:caps w:val="0"/>
            <w:szCs w:val="22"/>
          </w:rPr>
          <w:tab/>
        </w:r>
        <w:r>
          <w:rPr>
            <w:rStyle w:val="ad"/>
            <w:rFonts w:hint="eastAsia"/>
          </w:rPr>
          <w:t>职责</w:t>
        </w:r>
        <w:r>
          <w:tab/>
        </w:r>
        <w:r>
          <w:fldChar w:fldCharType="begin"/>
        </w:r>
        <w:r>
          <w:instrText xml:space="preserve"> PAGEREF _Toc522716118 \h </w:instrText>
        </w:r>
        <w:r>
          <w:fldChar w:fldCharType="separate"/>
        </w:r>
        <w:r>
          <w:t>4</w:t>
        </w:r>
        <w:r>
          <w:fldChar w:fldCharType="end"/>
        </w:r>
      </w:hyperlink>
    </w:p>
    <w:p w:rsidR="003E7837" w:rsidRDefault="00DF0FC0">
      <w:pPr>
        <w:pStyle w:val="10"/>
        <w:rPr>
          <w:b w:val="0"/>
          <w:bCs w:val="0"/>
          <w:caps w:val="0"/>
          <w:szCs w:val="22"/>
        </w:rPr>
      </w:pPr>
      <w:hyperlink w:anchor="_Toc522716119" w:history="1">
        <w:r>
          <w:rPr>
            <w:rStyle w:val="ad"/>
          </w:rPr>
          <w:t>5</w:t>
        </w:r>
        <w:r>
          <w:rPr>
            <w:b w:val="0"/>
            <w:bCs w:val="0"/>
            <w:caps w:val="0"/>
            <w:szCs w:val="22"/>
          </w:rPr>
          <w:tab/>
        </w:r>
        <w:r>
          <w:rPr>
            <w:rStyle w:val="ad"/>
            <w:rFonts w:hint="eastAsia"/>
          </w:rPr>
          <w:t>系统描述</w:t>
        </w:r>
        <w:r>
          <w:tab/>
        </w:r>
        <w:r>
          <w:fldChar w:fldCharType="begin"/>
        </w:r>
        <w:r>
          <w:instrText xml:space="preserve"> PAGEREF _Toc5227</w:instrText>
        </w:r>
        <w:r>
          <w:instrText xml:space="preserve">16119 \h </w:instrText>
        </w:r>
        <w:r>
          <w:fldChar w:fldCharType="separate"/>
        </w:r>
        <w:r>
          <w:t>4</w:t>
        </w:r>
        <w:r>
          <w:fldChar w:fldCharType="end"/>
        </w:r>
      </w:hyperlink>
    </w:p>
    <w:p w:rsidR="003E7837" w:rsidRDefault="00DF0FC0">
      <w:pPr>
        <w:pStyle w:val="10"/>
        <w:rPr>
          <w:b w:val="0"/>
          <w:bCs w:val="0"/>
          <w:caps w:val="0"/>
          <w:szCs w:val="22"/>
        </w:rPr>
      </w:pPr>
      <w:hyperlink w:anchor="_Toc522716120" w:history="1">
        <w:r>
          <w:rPr>
            <w:rStyle w:val="ad"/>
          </w:rPr>
          <w:t>6</w:t>
        </w:r>
        <w:r>
          <w:rPr>
            <w:b w:val="0"/>
            <w:bCs w:val="0"/>
            <w:caps w:val="0"/>
            <w:szCs w:val="22"/>
          </w:rPr>
          <w:tab/>
        </w:r>
        <w:r>
          <w:rPr>
            <w:rStyle w:val="ad"/>
            <w:rFonts w:hint="eastAsia"/>
          </w:rPr>
          <w:t>安装要求</w:t>
        </w:r>
        <w:r>
          <w:tab/>
        </w:r>
        <w:r>
          <w:fldChar w:fldCharType="begin"/>
        </w:r>
        <w:r>
          <w:instrText xml:space="preserve"> PAGEREF _Toc522716120 \h </w:instrText>
        </w:r>
        <w:r>
          <w:fldChar w:fldCharType="separate"/>
        </w:r>
        <w:r>
          <w:t>5</w:t>
        </w:r>
        <w:r>
          <w:fldChar w:fldCharType="end"/>
        </w:r>
      </w:hyperlink>
    </w:p>
    <w:p w:rsidR="003E7837" w:rsidRDefault="00DF0FC0">
      <w:pPr>
        <w:pStyle w:val="10"/>
        <w:rPr>
          <w:b w:val="0"/>
          <w:bCs w:val="0"/>
          <w:caps w:val="0"/>
          <w:szCs w:val="22"/>
        </w:rPr>
      </w:pPr>
      <w:hyperlink w:anchor="_Toc522716121" w:history="1">
        <w:r>
          <w:rPr>
            <w:rStyle w:val="ad"/>
          </w:rPr>
          <w:t>7</w:t>
        </w:r>
        <w:r>
          <w:rPr>
            <w:b w:val="0"/>
            <w:bCs w:val="0"/>
            <w:caps w:val="0"/>
            <w:szCs w:val="22"/>
          </w:rPr>
          <w:tab/>
        </w:r>
        <w:r>
          <w:rPr>
            <w:rStyle w:val="ad"/>
            <w:rFonts w:hint="eastAsia"/>
          </w:rPr>
          <w:t>运行要求</w:t>
        </w:r>
        <w:r>
          <w:tab/>
        </w:r>
        <w:r>
          <w:fldChar w:fldCharType="begin"/>
        </w:r>
        <w:r>
          <w:instrText xml:space="preserve"> </w:instrText>
        </w:r>
        <w:r>
          <w:instrText xml:space="preserve">PAGEREF _Toc522716121 \h </w:instrText>
        </w:r>
        <w:r>
          <w:fldChar w:fldCharType="separate"/>
        </w:r>
        <w:r>
          <w:t>6</w:t>
        </w:r>
        <w:r>
          <w:fldChar w:fldCharType="end"/>
        </w:r>
      </w:hyperlink>
    </w:p>
    <w:p w:rsidR="003E7837" w:rsidRDefault="00DF0FC0">
      <w:pPr>
        <w:pStyle w:val="10"/>
        <w:rPr>
          <w:b w:val="0"/>
          <w:bCs w:val="0"/>
          <w:caps w:val="0"/>
          <w:szCs w:val="22"/>
        </w:rPr>
      </w:pPr>
      <w:hyperlink w:anchor="_Toc522716122" w:history="1">
        <w:r>
          <w:rPr>
            <w:rStyle w:val="ad"/>
          </w:rPr>
          <w:t>8</w:t>
        </w:r>
        <w:r>
          <w:rPr>
            <w:b w:val="0"/>
            <w:bCs w:val="0"/>
            <w:caps w:val="0"/>
            <w:szCs w:val="22"/>
          </w:rPr>
          <w:tab/>
        </w:r>
        <w:r>
          <w:rPr>
            <w:rStyle w:val="ad"/>
            <w:rFonts w:hint="eastAsia"/>
          </w:rPr>
          <w:t>电气、自动控制要求</w:t>
        </w:r>
        <w:r>
          <w:tab/>
        </w:r>
        <w:r>
          <w:fldChar w:fldCharType="begin"/>
        </w:r>
        <w:r>
          <w:instrText xml:space="preserve"> PAGEREF _Toc522716122 \h </w:instrText>
        </w:r>
        <w:r>
          <w:fldChar w:fldCharType="separate"/>
        </w:r>
        <w:r>
          <w:t>7</w:t>
        </w:r>
        <w:r>
          <w:fldChar w:fldCharType="end"/>
        </w:r>
      </w:hyperlink>
    </w:p>
    <w:p w:rsidR="003E7837" w:rsidRDefault="00DF0FC0">
      <w:pPr>
        <w:pStyle w:val="10"/>
        <w:rPr>
          <w:b w:val="0"/>
          <w:bCs w:val="0"/>
          <w:caps w:val="0"/>
          <w:szCs w:val="22"/>
        </w:rPr>
      </w:pPr>
      <w:hyperlink w:anchor="_Toc522716123" w:history="1">
        <w:r>
          <w:rPr>
            <w:rStyle w:val="ad"/>
          </w:rPr>
          <w:t>9</w:t>
        </w:r>
        <w:r>
          <w:rPr>
            <w:b w:val="0"/>
            <w:bCs w:val="0"/>
            <w:caps w:val="0"/>
            <w:szCs w:val="22"/>
          </w:rPr>
          <w:tab/>
        </w:r>
        <w:r>
          <w:rPr>
            <w:rStyle w:val="ad"/>
            <w:rFonts w:hint="eastAsia"/>
          </w:rPr>
          <w:t>安全要求</w:t>
        </w:r>
        <w:r>
          <w:tab/>
          <w:t>7</w:t>
        </w:r>
      </w:hyperlink>
    </w:p>
    <w:p w:rsidR="003E7837" w:rsidRDefault="00DF0FC0">
      <w:pPr>
        <w:pStyle w:val="10"/>
        <w:rPr>
          <w:b w:val="0"/>
          <w:bCs w:val="0"/>
          <w:caps w:val="0"/>
          <w:szCs w:val="22"/>
        </w:rPr>
      </w:pPr>
      <w:hyperlink w:anchor="_Toc522716124" w:history="1">
        <w:r>
          <w:rPr>
            <w:rStyle w:val="ad"/>
          </w:rPr>
          <w:t>10</w:t>
        </w:r>
        <w:r>
          <w:rPr>
            <w:b w:val="0"/>
            <w:bCs w:val="0"/>
            <w:caps w:val="0"/>
            <w:szCs w:val="22"/>
          </w:rPr>
          <w:tab/>
        </w:r>
        <w:r>
          <w:rPr>
            <w:rStyle w:val="ad"/>
            <w:rFonts w:hint="eastAsia"/>
          </w:rPr>
          <w:t>文件要求</w:t>
        </w:r>
        <w:r>
          <w:tab/>
          <w:t>8</w:t>
        </w:r>
      </w:hyperlink>
    </w:p>
    <w:p w:rsidR="003E7837" w:rsidRDefault="00DF0FC0">
      <w:pPr>
        <w:pStyle w:val="10"/>
        <w:rPr>
          <w:b w:val="0"/>
          <w:bCs w:val="0"/>
          <w:caps w:val="0"/>
          <w:szCs w:val="22"/>
        </w:rPr>
      </w:pPr>
      <w:hyperlink w:anchor="_Toc522716125" w:history="1">
        <w:r>
          <w:rPr>
            <w:rStyle w:val="ad"/>
          </w:rPr>
          <w:t>11</w:t>
        </w:r>
        <w:r>
          <w:rPr>
            <w:b w:val="0"/>
            <w:bCs w:val="0"/>
            <w:caps w:val="0"/>
            <w:szCs w:val="22"/>
          </w:rPr>
          <w:tab/>
        </w:r>
        <w:r>
          <w:rPr>
            <w:rStyle w:val="ad"/>
            <w:rFonts w:hint="eastAsia"/>
          </w:rPr>
          <w:t>服务要求</w:t>
        </w:r>
        <w:r>
          <w:tab/>
          <w:t>9</w:t>
        </w:r>
      </w:hyperlink>
    </w:p>
    <w:p w:rsidR="003E7837" w:rsidRDefault="00DF0FC0">
      <w:pPr>
        <w:pStyle w:val="10"/>
        <w:rPr>
          <w:b w:val="0"/>
          <w:bCs w:val="0"/>
          <w:caps w:val="0"/>
          <w:szCs w:val="22"/>
        </w:rPr>
      </w:pPr>
      <w:hyperlink w:anchor="_Toc522716126" w:history="1">
        <w:r>
          <w:rPr>
            <w:rStyle w:val="ad"/>
          </w:rPr>
          <w:t>12</w:t>
        </w:r>
        <w:r>
          <w:rPr>
            <w:b w:val="0"/>
            <w:bCs w:val="0"/>
            <w:caps w:val="0"/>
            <w:szCs w:val="22"/>
          </w:rPr>
          <w:tab/>
        </w:r>
        <w:r>
          <w:rPr>
            <w:rStyle w:val="ad"/>
            <w:rFonts w:hint="eastAsia"/>
          </w:rPr>
          <w:t>附件</w:t>
        </w:r>
        <w:r>
          <w:tab/>
        </w:r>
        <w:r>
          <w:fldChar w:fldCharType="begin"/>
        </w:r>
        <w:r>
          <w:instrText xml:space="preserve"> PAGEREF _Toc522716126 \h </w:instrText>
        </w:r>
        <w:r>
          <w:fldChar w:fldCharType="separate"/>
        </w:r>
        <w:r>
          <w:t>10</w:t>
        </w:r>
        <w:r>
          <w:fldChar w:fldCharType="end"/>
        </w:r>
      </w:hyperlink>
    </w:p>
    <w:p w:rsidR="003E7837" w:rsidRDefault="00DF0FC0">
      <w:r>
        <w:fldChar w:fldCharType="end"/>
      </w:r>
    </w:p>
    <w:p w:rsidR="003E7837" w:rsidRDefault="00DF0FC0">
      <w:pPr>
        <w:rPr>
          <w:b/>
          <w:bCs/>
          <w:caps/>
          <w:kern w:val="2"/>
          <w:szCs w:val="21"/>
          <w:lang w:eastAsia="zh-CN"/>
        </w:rPr>
      </w:pPr>
      <w:r>
        <w:rPr>
          <w:b/>
          <w:bCs/>
          <w:caps/>
          <w:kern w:val="2"/>
          <w:szCs w:val="21"/>
          <w:lang w:eastAsia="zh-CN"/>
        </w:rPr>
        <w:br w:type="page"/>
      </w:r>
    </w:p>
    <w:p w:rsidR="003E7837" w:rsidRDefault="00DF0FC0">
      <w:pPr>
        <w:pStyle w:val="af"/>
        <w:numPr>
          <w:ilvl w:val="0"/>
          <w:numId w:val="3"/>
        </w:numPr>
        <w:spacing w:afterLines="50" w:after="158"/>
        <w:ind w:left="426" w:hangingChars="202" w:hanging="426"/>
        <w:outlineLvl w:val="0"/>
        <w:rPr>
          <w:rFonts w:ascii="Times New Roman" w:hAnsi="Times New Roman"/>
          <w:b/>
        </w:rPr>
      </w:pPr>
      <w:bookmarkStart w:id="5" w:name="_Toc522107735"/>
      <w:bookmarkStart w:id="6" w:name="_Toc522716115"/>
      <w:r>
        <w:rPr>
          <w:rFonts w:ascii="Times New Roman" w:hAnsi="Times New Roman" w:hint="eastAsia"/>
          <w:b/>
        </w:rPr>
        <w:lastRenderedPageBreak/>
        <w:t>目的</w:t>
      </w:r>
      <w:bookmarkEnd w:id="5"/>
      <w:bookmarkEnd w:id="6"/>
    </w:p>
    <w:p w:rsidR="003E7837" w:rsidRDefault="00DF0FC0">
      <w:pPr>
        <w:pStyle w:val="Text"/>
        <w:spacing w:before="0" w:line="360" w:lineRule="auto"/>
        <w:ind w:left="357"/>
        <w:jc w:val="left"/>
        <w:rPr>
          <w:szCs w:val="21"/>
          <w:lang w:eastAsia="zh-CN"/>
        </w:rPr>
      </w:pPr>
      <w:bookmarkStart w:id="7" w:name="_Toc481702475"/>
      <w:bookmarkStart w:id="8" w:name="_Toc482370141"/>
      <w:bookmarkStart w:id="9" w:name="_Toc482360281"/>
      <w:bookmarkStart w:id="10" w:name="_Toc482370757"/>
      <w:bookmarkStart w:id="11" w:name="_Toc482625279"/>
      <w:bookmarkStart w:id="12" w:name="_Toc482359936"/>
      <w:bookmarkStart w:id="13" w:name="_Toc482370349"/>
      <w:bookmarkStart w:id="14" w:name="_Toc482370061"/>
      <w:bookmarkStart w:id="15" w:name="_Toc482369805"/>
      <w:r>
        <w:rPr>
          <w:rFonts w:hint="eastAsia"/>
          <w:szCs w:val="21"/>
          <w:lang w:eastAsia="zh-CN"/>
        </w:rPr>
        <w:t>本文件的目的是描述武汉生物制品研究所有限责任公司病毒性疫苗研究二室载体收集器的用户需求说明（</w:t>
      </w:r>
      <w:r>
        <w:rPr>
          <w:szCs w:val="21"/>
          <w:lang w:eastAsia="zh-CN"/>
        </w:rPr>
        <w:t>URS</w:t>
      </w:r>
      <w:r>
        <w:rPr>
          <w:rFonts w:hint="eastAsia"/>
          <w:szCs w:val="21"/>
          <w:lang w:eastAsia="zh-CN"/>
        </w:rPr>
        <w:t>），以确保最终用户的需求在项目设计阶段得以实现，并作为后续验证工作的基础。</w:t>
      </w:r>
    </w:p>
    <w:p w:rsidR="003E7837" w:rsidRDefault="003E7837">
      <w:pPr>
        <w:pStyle w:val="Text"/>
        <w:spacing w:before="0"/>
        <w:ind w:left="360"/>
        <w:rPr>
          <w:szCs w:val="21"/>
          <w:lang w:eastAsia="zh-CN"/>
        </w:rPr>
      </w:pPr>
    </w:p>
    <w:p w:rsidR="003E7837" w:rsidRDefault="00DF0FC0">
      <w:pPr>
        <w:pStyle w:val="af"/>
        <w:numPr>
          <w:ilvl w:val="0"/>
          <w:numId w:val="3"/>
        </w:numPr>
        <w:spacing w:afterLines="50" w:after="158"/>
        <w:ind w:left="426" w:hangingChars="202" w:hanging="426"/>
        <w:outlineLvl w:val="0"/>
        <w:rPr>
          <w:rFonts w:ascii="Times New Roman" w:hAnsi="Times New Roman"/>
          <w:b/>
        </w:rPr>
      </w:pPr>
      <w:bookmarkStart w:id="16" w:name="_Toc522716116"/>
      <w:bookmarkStart w:id="17" w:name="_Toc522107736"/>
      <w:r>
        <w:rPr>
          <w:rFonts w:ascii="Times New Roman" w:hAnsi="Times New Roman" w:hint="eastAsia"/>
          <w:b/>
        </w:rPr>
        <w:t>范围</w:t>
      </w:r>
      <w:bookmarkEnd w:id="16"/>
      <w:bookmarkEnd w:id="17"/>
    </w:p>
    <w:p w:rsidR="003E7837" w:rsidRDefault="00DF0FC0">
      <w:pPr>
        <w:pStyle w:val="Text"/>
        <w:spacing w:before="0" w:line="360" w:lineRule="auto"/>
        <w:ind w:left="357"/>
        <w:jc w:val="left"/>
        <w:rPr>
          <w:szCs w:val="21"/>
          <w:lang w:eastAsia="zh-CN"/>
        </w:rPr>
      </w:pPr>
      <w:r>
        <w:rPr>
          <w:rFonts w:hint="eastAsia"/>
          <w:szCs w:val="21"/>
          <w:lang w:eastAsia="zh-CN"/>
        </w:rPr>
        <w:t>本</w:t>
      </w:r>
      <w:r>
        <w:rPr>
          <w:szCs w:val="21"/>
          <w:lang w:eastAsia="zh-CN"/>
        </w:rPr>
        <w:t>URS</w:t>
      </w:r>
      <w:r>
        <w:rPr>
          <w:rFonts w:hint="eastAsia"/>
          <w:szCs w:val="21"/>
          <w:lang w:eastAsia="zh-CN"/>
        </w:rPr>
        <w:t>适用于武汉生物制品研究所有限责任公司病毒性疫苗研究二室载体收集器。</w:t>
      </w:r>
      <w:bookmarkEnd w:id="7"/>
      <w:bookmarkEnd w:id="8"/>
      <w:bookmarkEnd w:id="9"/>
      <w:bookmarkEnd w:id="10"/>
      <w:bookmarkEnd w:id="11"/>
      <w:bookmarkEnd w:id="12"/>
      <w:bookmarkEnd w:id="13"/>
      <w:bookmarkEnd w:id="14"/>
      <w:bookmarkEnd w:id="15"/>
    </w:p>
    <w:p w:rsidR="003E7837" w:rsidRDefault="003E7837">
      <w:pPr>
        <w:pStyle w:val="Text"/>
        <w:spacing w:before="0" w:line="360" w:lineRule="auto"/>
        <w:ind w:left="357"/>
        <w:jc w:val="left"/>
        <w:rPr>
          <w:szCs w:val="21"/>
          <w:lang w:eastAsia="zh-CN"/>
        </w:rPr>
      </w:pPr>
    </w:p>
    <w:p w:rsidR="003E7837" w:rsidRDefault="00DF0FC0">
      <w:pPr>
        <w:pStyle w:val="af"/>
        <w:numPr>
          <w:ilvl w:val="0"/>
          <w:numId w:val="3"/>
        </w:numPr>
        <w:spacing w:afterLines="50" w:after="158"/>
        <w:ind w:left="426" w:hangingChars="202" w:hanging="426"/>
        <w:outlineLvl w:val="0"/>
        <w:rPr>
          <w:rFonts w:ascii="Times New Roman" w:hAnsi="Times New Roman"/>
          <w:b/>
        </w:rPr>
      </w:pPr>
      <w:bookmarkStart w:id="18" w:name="_Toc522107737"/>
      <w:bookmarkStart w:id="19" w:name="_Toc522716117"/>
      <w:r>
        <w:rPr>
          <w:rFonts w:ascii="Times New Roman" w:hAnsi="Times New Roman" w:hint="eastAsia"/>
          <w:b/>
        </w:rPr>
        <w:t>参考文件</w:t>
      </w:r>
      <w:bookmarkEnd w:id="18"/>
      <w:bookmarkEnd w:id="19"/>
    </w:p>
    <w:p w:rsidR="003E7837" w:rsidRDefault="00DF0FC0">
      <w:pPr>
        <w:pStyle w:val="Text"/>
        <w:numPr>
          <w:ilvl w:val="0"/>
          <w:numId w:val="4"/>
        </w:numPr>
        <w:spacing w:before="0" w:line="360" w:lineRule="auto"/>
        <w:jc w:val="left"/>
        <w:rPr>
          <w:color w:val="000000"/>
          <w:szCs w:val="21"/>
          <w:lang w:eastAsia="zh-CN"/>
        </w:rPr>
      </w:pPr>
      <w:r>
        <w:rPr>
          <w:color w:val="000000"/>
          <w:szCs w:val="21"/>
          <w:lang w:eastAsia="zh-CN"/>
        </w:rPr>
        <w:t>GMP</w:t>
      </w:r>
      <w:r>
        <w:rPr>
          <w:rFonts w:hint="eastAsia"/>
          <w:color w:val="000000"/>
          <w:szCs w:val="21"/>
          <w:lang w:eastAsia="zh-CN"/>
        </w:rPr>
        <w:t>法规指南和</w:t>
      </w:r>
      <w:r>
        <w:rPr>
          <w:color w:val="000000"/>
          <w:szCs w:val="21"/>
          <w:lang w:eastAsia="zh-CN"/>
        </w:rPr>
        <w:t>SOP</w:t>
      </w:r>
    </w:p>
    <w:p w:rsidR="003E7837" w:rsidRDefault="00DF0FC0">
      <w:pPr>
        <w:pStyle w:val="Text"/>
        <w:numPr>
          <w:ilvl w:val="0"/>
          <w:numId w:val="5"/>
        </w:numPr>
        <w:spacing w:before="0" w:line="360" w:lineRule="auto"/>
        <w:ind w:left="777"/>
        <w:jc w:val="left"/>
        <w:rPr>
          <w:color w:val="4472C4"/>
          <w:szCs w:val="21"/>
          <w:lang w:eastAsia="zh-CN"/>
        </w:rPr>
      </w:pPr>
      <w:r>
        <w:rPr>
          <w:color w:val="000000"/>
          <w:szCs w:val="21"/>
          <w:lang w:eastAsia="zh-CN"/>
        </w:rPr>
        <w:t xml:space="preserve">SOP-06-12-0005 </w:t>
      </w:r>
      <w:r>
        <w:rPr>
          <w:rFonts w:hint="eastAsia"/>
          <w:color w:val="000000"/>
          <w:szCs w:val="21"/>
          <w:lang w:eastAsia="zh-CN"/>
        </w:rPr>
        <w:t>用户需求编写审批</w:t>
      </w:r>
      <w:r>
        <w:rPr>
          <w:color w:val="000000"/>
          <w:szCs w:val="21"/>
          <w:lang w:eastAsia="zh-CN"/>
        </w:rPr>
        <w:t>SOP</w:t>
      </w:r>
    </w:p>
    <w:p w:rsidR="003E7837" w:rsidRDefault="00DF0FC0">
      <w:pPr>
        <w:pStyle w:val="Text"/>
        <w:numPr>
          <w:ilvl w:val="0"/>
          <w:numId w:val="5"/>
        </w:numPr>
        <w:spacing w:before="0" w:line="360" w:lineRule="auto"/>
        <w:ind w:left="777"/>
        <w:jc w:val="left"/>
        <w:rPr>
          <w:iCs/>
          <w:szCs w:val="21"/>
          <w:lang w:val="zh-CN" w:eastAsia="zh-CN"/>
        </w:rPr>
      </w:pPr>
      <w:r>
        <w:rPr>
          <w:rFonts w:hint="eastAsia"/>
          <w:iCs/>
          <w:szCs w:val="21"/>
          <w:lang w:val="zh-CN" w:eastAsia="zh-CN"/>
        </w:rPr>
        <w:t>《药品生产质量管理规范》（</w:t>
      </w:r>
      <w:r>
        <w:rPr>
          <w:iCs/>
          <w:szCs w:val="21"/>
          <w:lang w:val="zh-CN" w:eastAsia="zh-CN"/>
        </w:rPr>
        <w:t>2010</w:t>
      </w:r>
      <w:r>
        <w:rPr>
          <w:rFonts w:hint="eastAsia"/>
          <w:iCs/>
          <w:szCs w:val="21"/>
          <w:lang w:val="zh-CN" w:eastAsia="zh-CN"/>
        </w:rPr>
        <w:t>修订版）</w:t>
      </w:r>
    </w:p>
    <w:p w:rsidR="003E7837" w:rsidRDefault="00DF0FC0">
      <w:pPr>
        <w:pStyle w:val="Text"/>
        <w:numPr>
          <w:ilvl w:val="0"/>
          <w:numId w:val="4"/>
        </w:numPr>
        <w:spacing w:before="0" w:line="360" w:lineRule="auto"/>
        <w:jc w:val="left"/>
        <w:rPr>
          <w:color w:val="000000"/>
          <w:szCs w:val="21"/>
          <w:lang w:eastAsia="zh-CN"/>
        </w:rPr>
      </w:pPr>
      <w:r>
        <w:rPr>
          <w:rFonts w:hint="eastAsia"/>
          <w:color w:val="000000"/>
          <w:szCs w:val="21"/>
          <w:lang w:eastAsia="zh-CN"/>
        </w:rPr>
        <w:t>安全及环保法规指南</w:t>
      </w:r>
    </w:p>
    <w:p w:rsidR="003E7837" w:rsidRDefault="00DF0FC0">
      <w:pPr>
        <w:pStyle w:val="Text"/>
        <w:numPr>
          <w:ilvl w:val="0"/>
          <w:numId w:val="5"/>
        </w:numPr>
        <w:spacing w:before="0" w:line="360" w:lineRule="auto"/>
        <w:ind w:left="777"/>
        <w:jc w:val="left"/>
        <w:rPr>
          <w:i/>
          <w:color w:val="0070C0"/>
          <w:szCs w:val="21"/>
          <w:lang w:eastAsia="zh-CN"/>
        </w:rPr>
      </w:pPr>
      <w:r>
        <w:rPr>
          <w:rFonts w:hint="eastAsia"/>
          <w:color w:val="000000"/>
          <w:szCs w:val="21"/>
          <w:lang w:eastAsia="zh-CN"/>
        </w:rPr>
        <w:t>电气安全应符合</w:t>
      </w:r>
      <w:r>
        <w:rPr>
          <w:color w:val="000000"/>
          <w:szCs w:val="21"/>
          <w:lang w:eastAsia="zh-CN"/>
        </w:rPr>
        <w:t>GB4793.1</w:t>
      </w:r>
      <w:r>
        <w:rPr>
          <w:rFonts w:hint="eastAsia"/>
          <w:color w:val="000000"/>
          <w:szCs w:val="21"/>
          <w:lang w:eastAsia="zh-CN"/>
        </w:rPr>
        <w:t>和</w:t>
      </w:r>
      <w:r>
        <w:rPr>
          <w:color w:val="000000"/>
          <w:szCs w:val="21"/>
          <w:lang w:eastAsia="zh-CN"/>
        </w:rPr>
        <w:t>GB4793.4</w:t>
      </w:r>
      <w:r>
        <w:rPr>
          <w:rFonts w:hint="eastAsia"/>
          <w:color w:val="000000"/>
          <w:szCs w:val="21"/>
          <w:lang w:eastAsia="zh-CN"/>
        </w:rPr>
        <w:t>的要求。</w:t>
      </w:r>
    </w:p>
    <w:p w:rsidR="003E7837" w:rsidRDefault="003E7837">
      <w:pPr>
        <w:pStyle w:val="Text"/>
        <w:spacing w:before="0" w:line="360" w:lineRule="auto"/>
        <w:jc w:val="left"/>
        <w:rPr>
          <w:szCs w:val="21"/>
          <w:lang w:eastAsia="zh-CN"/>
        </w:rPr>
      </w:pPr>
    </w:p>
    <w:p w:rsidR="003E7837" w:rsidRDefault="00DF0FC0">
      <w:pPr>
        <w:pStyle w:val="af"/>
        <w:numPr>
          <w:ilvl w:val="0"/>
          <w:numId w:val="3"/>
        </w:numPr>
        <w:spacing w:afterLines="50" w:after="158"/>
        <w:ind w:left="426" w:hangingChars="202" w:hanging="426"/>
        <w:outlineLvl w:val="0"/>
        <w:rPr>
          <w:rFonts w:ascii="Times New Roman" w:hAnsi="Times New Roman"/>
          <w:b/>
        </w:rPr>
      </w:pPr>
      <w:bookmarkStart w:id="20" w:name="_Toc522716119"/>
      <w:bookmarkStart w:id="21" w:name="_Toc522107739"/>
      <w:r>
        <w:rPr>
          <w:rFonts w:ascii="Times New Roman" w:hAnsi="Times New Roman" w:hint="eastAsia"/>
          <w:b/>
        </w:rPr>
        <w:t>系统描述</w:t>
      </w:r>
      <w:bookmarkEnd w:id="20"/>
      <w:bookmarkEnd w:id="21"/>
    </w:p>
    <w:p w:rsidR="003E7837" w:rsidRDefault="00DF0FC0">
      <w:pPr>
        <w:pStyle w:val="30"/>
        <w:spacing w:line="360" w:lineRule="auto"/>
        <w:ind w:left="425"/>
        <w:rPr>
          <w:rFonts w:ascii="宋体" w:hAnsi="宋体"/>
          <w:b/>
          <w:sz w:val="24"/>
          <w:lang w:eastAsia="zh-CN"/>
        </w:rPr>
      </w:pPr>
      <w:bookmarkStart w:id="22" w:name="_Toc522716120"/>
      <w:r>
        <w:rPr>
          <w:rFonts w:hint="eastAsia"/>
          <w:sz w:val="24"/>
          <w:szCs w:val="24"/>
          <w:lang w:val="en-US" w:eastAsia="zh-CN"/>
        </w:rPr>
        <w:t>病毒性疫苗研究</w:t>
      </w:r>
      <w:proofErr w:type="gramStart"/>
      <w:r>
        <w:rPr>
          <w:rFonts w:hint="eastAsia"/>
          <w:sz w:val="24"/>
          <w:szCs w:val="24"/>
          <w:lang w:val="en-US" w:eastAsia="zh-CN"/>
        </w:rPr>
        <w:t>二室拟购置</w:t>
      </w:r>
      <w:proofErr w:type="gramEnd"/>
      <w:r>
        <w:rPr>
          <w:rFonts w:hint="eastAsia"/>
          <w:sz w:val="24"/>
          <w:szCs w:val="24"/>
          <w:lang w:val="en-US" w:eastAsia="zh-CN"/>
        </w:rPr>
        <w:t>2</w:t>
      </w:r>
      <w:r>
        <w:rPr>
          <w:rFonts w:hint="eastAsia"/>
          <w:sz w:val="24"/>
          <w:szCs w:val="24"/>
          <w:lang w:val="en-US" w:eastAsia="zh-CN"/>
        </w:rPr>
        <w:t>台载体收集器</w:t>
      </w:r>
      <w:r>
        <w:rPr>
          <w:rFonts w:ascii="宋体" w:hAnsi="宋体" w:hint="eastAsia"/>
          <w:sz w:val="24"/>
          <w:szCs w:val="24"/>
          <w:lang w:eastAsia="zh-CN"/>
        </w:rPr>
        <w:t>，用于</w:t>
      </w:r>
      <w:r>
        <w:rPr>
          <w:rFonts w:ascii="宋体" w:hAnsi="宋体" w:hint="eastAsia"/>
          <w:sz w:val="24"/>
          <w:szCs w:val="24"/>
          <w:lang w:val="en-US" w:eastAsia="zh-CN"/>
        </w:rPr>
        <w:t>3</w:t>
      </w:r>
      <w:r>
        <w:rPr>
          <w:rFonts w:ascii="宋体" w:hAnsi="宋体"/>
          <w:sz w:val="24"/>
          <w:szCs w:val="24"/>
          <w:lang w:val="en-US" w:eastAsia="zh-CN"/>
        </w:rPr>
        <w:t>00L</w:t>
      </w:r>
      <w:r>
        <w:rPr>
          <w:rFonts w:ascii="宋体" w:hAnsi="宋体" w:hint="eastAsia"/>
          <w:sz w:val="24"/>
          <w:szCs w:val="24"/>
          <w:lang w:val="en-US" w:eastAsia="zh-CN"/>
        </w:rPr>
        <w:t>反应器载体收集</w:t>
      </w:r>
      <w:r>
        <w:rPr>
          <w:rFonts w:ascii="宋体" w:hAnsi="宋体" w:hint="eastAsia"/>
          <w:sz w:val="24"/>
          <w:lang w:eastAsia="zh-CN"/>
        </w:rPr>
        <w:t>。</w:t>
      </w:r>
    </w:p>
    <w:p w:rsidR="003E7837" w:rsidRDefault="00DF0FC0">
      <w:pPr>
        <w:pStyle w:val="af"/>
        <w:numPr>
          <w:ilvl w:val="0"/>
          <w:numId w:val="3"/>
        </w:numPr>
        <w:spacing w:afterLines="50" w:after="158"/>
        <w:ind w:left="426" w:hangingChars="202" w:hanging="426"/>
        <w:outlineLvl w:val="0"/>
        <w:rPr>
          <w:rFonts w:ascii="Times New Roman" w:hAnsi="Times New Roman"/>
          <w:szCs w:val="21"/>
        </w:rPr>
      </w:pPr>
      <w:r>
        <w:rPr>
          <w:rFonts w:ascii="Times New Roman" w:hAnsi="Times New Roman" w:hint="eastAsia"/>
          <w:b/>
          <w:szCs w:val="21"/>
        </w:rPr>
        <w:t>安装要求</w:t>
      </w:r>
      <w:bookmarkEnd w:id="22"/>
    </w:p>
    <w:tbl>
      <w:tblPr>
        <w:tblW w:w="10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0"/>
        <w:gridCol w:w="7128"/>
        <w:gridCol w:w="2125"/>
      </w:tblGrid>
      <w:tr w:rsidR="003E7837">
        <w:trPr>
          <w:cantSplit/>
          <w:trHeight w:val="680"/>
          <w:tblHeader/>
          <w:jc w:val="center"/>
        </w:trPr>
        <w:tc>
          <w:tcPr>
            <w:tcW w:w="1310" w:type="dxa"/>
            <w:shd w:val="clear" w:color="auto" w:fill="D9D9D9"/>
            <w:vAlign w:val="center"/>
          </w:tcPr>
          <w:p w:rsidR="003E7837" w:rsidRDefault="00DF0FC0">
            <w:pPr>
              <w:jc w:val="center"/>
              <w:rPr>
                <w:b/>
                <w:szCs w:val="21"/>
              </w:rPr>
            </w:pPr>
            <w:bookmarkStart w:id="23" w:name="OLE_LINK2"/>
            <w:bookmarkStart w:id="24" w:name="OLE_LINK1"/>
            <w:proofErr w:type="spellStart"/>
            <w:r>
              <w:rPr>
                <w:rFonts w:hint="eastAsia"/>
                <w:b/>
                <w:szCs w:val="21"/>
              </w:rPr>
              <w:t>编号</w:t>
            </w:r>
            <w:proofErr w:type="spellEnd"/>
          </w:p>
        </w:tc>
        <w:tc>
          <w:tcPr>
            <w:tcW w:w="7128" w:type="dxa"/>
            <w:shd w:val="clear" w:color="auto" w:fill="D9D9D9"/>
            <w:vAlign w:val="center"/>
          </w:tcPr>
          <w:p w:rsidR="003E7837" w:rsidRDefault="00DF0FC0">
            <w:pPr>
              <w:jc w:val="center"/>
              <w:rPr>
                <w:b/>
                <w:szCs w:val="21"/>
                <w:lang w:eastAsia="zh-CN"/>
              </w:rPr>
            </w:pPr>
            <w:r>
              <w:rPr>
                <w:rFonts w:hint="eastAsia"/>
                <w:b/>
                <w:szCs w:val="21"/>
                <w:lang w:eastAsia="zh-CN"/>
              </w:rPr>
              <w:t>需求</w:t>
            </w:r>
          </w:p>
        </w:tc>
        <w:tc>
          <w:tcPr>
            <w:tcW w:w="2125" w:type="dxa"/>
            <w:shd w:val="clear" w:color="auto" w:fill="D9D9D9"/>
            <w:vAlign w:val="center"/>
          </w:tcPr>
          <w:p w:rsidR="003E7837" w:rsidRDefault="00DF0FC0">
            <w:pPr>
              <w:jc w:val="center"/>
              <w:rPr>
                <w:b/>
                <w:szCs w:val="21"/>
                <w:lang w:eastAsia="zh-CN"/>
              </w:rPr>
            </w:pPr>
            <w:r>
              <w:rPr>
                <w:rFonts w:hint="eastAsia"/>
                <w:b/>
                <w:szCs w:val="21"/>
                <w:lang w:eastAsia="zh-CN"/>
              </w:rPr>
              <w:t>关键程度</w:t>
            </w:r>
          </w:p>
        </w:tc>
      </w:tr>
      <w:tr w:rsidR="003E7837">
        <w:trPr>
          <w:cantSplit/>
          <w:trHeight w:val="680"/>
          <w:jc w:val="center"/>
        </w:trPr>
        <w:tc>
          <w:tcPr>
            <w:tcW w:w="1310" w:type="dxa"/>
            <w:shd w:val="clear" w:color="auto" w:fill="D9D9D9"/>
            <w:vAlign w:val="center"/>
          </w:tcPr>
          <w:p w:rsidR="003E7837" w:rsidRDefault="003E7837">
            <w:pPr>
              <w:pStyle w:val="af"/>
              <w:numPr>
                <w:ilvl w:val="0"/>
                <w:numId w:val="6"/>
              </w:numPr>
              <w:ind w:firstLineChars="0"/>
              <w:rPr>
                <w:rFonts w:ascii="Times New Roman" w:hAnsi="Times New Roman"/>
                <w:szCs w:val="21"/>
              </w:rPr>
            </w:pPr>
          </w:p>
        </w:tc>
        <w:tc>
          <w:tcPr>
            <w:tcW w:w="9253" w:type="dxa"/>
            <w:gridSpan w:val="2"/>
            <w:shd w:val="clear" w:color="auto" w:fill="D9D9D9"/>
            <w:vAlign w:val="center"/>
          </w:tcPr>
          <w:p w:rsidR="003E7837" w:rsidRDefault="00DF0FC0">
            <w:pPr>
              <w:jc w:val="both"/>
              <w:rPr>
                <w:szCs w:val="21"/>
                <w:lang w:eastAsia="zh-CN"/>
              </w:rPr>
            </w:pPr>
            <w:r>
              <w:rPr>
                <w:szCs w:val="21"/>
                <w:lang w:eastAsia="zh-CN"/>
              </w:rPr>
              <w:t xml:space="preserve"> </w:t>
            </w:r>
            <w:r>
              <w:rPr>
                <w:rFonts w:hint="eastAsia"/>
                <w:szCs w:val="21"/>
                <w:lang w:eastAsia="zh-CN"/>
              </w:rPr>
              <w:t>安装位置</w:t>
            </w:r>
          </w:p>
        </w:tc>
      </w:tr>
      <w:tr w:rsidR="003E7837">
        <w:trPr>
          <w:cantSplit/>
          <w:trHeight w:val="680"/>
          <w:jc w:val="center"/>
        </w:trPr>
        <w:tc>
          <w:tcPr>
            <w:tcW w:w="1310" w:type="dxa"/>
            <w:vAlign w:val="center"/>
          </w:tcPr>
          <w:p w:rsidR="003E7837" w:rsidRDefault="003E7837">
            <w:pPr>
              <w:pStyle w:val="af"/>
              <w:numPr>
                <w:ilvl w:val="0"/>
                <w:numId w:val="7"/>
              </w:numPr>
              <w:ind w:left="470" w:firstLineChars="0" w:hanging="120"/>
              <w:rPr>
                <w:rFonts w:ascii="Times New Roman" w:hAnsi="Times New Roman"/>
                <w:szCs w:val="21"/>
              </w:rPr>
            </w:pPr>
          </w:p>
        </w:tc>
        <w:tc>
          <w:tcPr>
            <w:tcW w:w="7128" w:type="dxa"/>
            <w:vAlign w:val="center"/>
          </w:tcPr>
          <w:p w:rsidR="003E7837" w:rsidRDefault="00DF0FC0">
            <w:pPr>
              <w:spacing w:line="276" w:lineRule="auto"/>
              <w:jc w:val="both"/>
              <w:rPr>
                <w:color w:val="0070C0"/>
                <w:szCs w:val="21"/>
                <w:lang w:eastAsia="zh-CN"/>
              </w:rPr>
            </w:pPr>
            <w:r>
              <w:rPr>
                <w:rFonts w:hint="eastAsia"/>
                <w:color w:val="000000" w:themeColor="text1"/>
                <w:szCs w:val="21"/>
                <w:lang w:eastAsia="zh-CN"/>
              </w:rPr>
              <w:t>安装于流感</w:t>
            </w:r>
            <w:proofErr w:type="gramStart"/>
            <w:r>
              <w:rPr>
                <w:rFonts w:hint="eastAsia"/>
                <w:color w:val="000000" w:themeColor="text1"/>
                <w:szCs w:val="21"/>
                <w:lang w:eastAsia="zh-CN"/>
              </w:rPr>
              <w:t>疫苗楼</w:t>
            </w:r>
            <w:proofErr w:type="gramEnd"/>
            <w:r>
              <w:rPr>
                <w:rFonts w:hint="eastAsia"/>
                <w:color w:val="000000" w:themeColor="text1"/>
                <w:szCs w:val="21"/>
                <w:lang w:eastAsia="zh-CN"/>
              </w:rPr>
              <w:t>三楼细胞基质流感车间</w:t>
            </w:r>
            <w:r>
              <w:rPr>
                <w:rFonts w:hint="eastAsia"/>
                <w:color w:val="000000" w:themeColor="text1"/>
                <w:szCs w:val="21"/>
                <w:lang w:eastAsia="zh-CN"/>
              </w:rPr>
              <w:t>2123044</w:t>
            </w:r>
            <w:r>
              <w:rPr>
                <w:rFonts w:hint="eastAsia"/>
                <w:color w:val="000000" w:themeColor="text1"/>
                <w:szCs w:val="21"/>
                <w:lang w:eastAsia="zh-CN"/>
              </w:rPr>
              <w:t>反应器间</w:t>
            </w:r>
            <w:r>
              <w:rPr>
                <w:rFonts w:hint="eastAsia"/>
                <w:color w:val="000000" w:themeColor="text1"/>
                <w:szCs w:val="21"/>
                <w:lang w:eastAsia="zh-CN"/>
              </w:rPr>
              <w:t>1</w:t>
            </w:r>
            <w:r>
              <w:rPr>
                <w:rFonts w:hint="eastAsia"/>
                <w:color w:val="000000" w:themeColor="text1"/>
                <w:szCs w:val="21"/>
                <w:lang w:eastAsia="zh-CN"/>
              </w:rPr>
              <w:t>与</w:t>
            </w:r>
            <w:r>
              <w:rPr>
                <w:rFonts w:hint="eastAsia"/>
                <w:color w:val="000000" w:themeColor="text1"/>
                <w:szCs w:val="21"/>
                <w:lang w:eastAsia="zh-CN"/>
              </w:rPr>
              <w:t>2023066</w:t>
            </w:r>
            <w:r>
              <w:rPr>
                <w:rFonts w:hint="eastAsia"/>
                <w:color w:val="000000" w:themeColor="text1"/>
                <w:szCs w:val="21"/>
                <w:lang w:eastAsia="zh-CN"/>
              </w:rPr>
              <w:t>反应器间</w:t>
            </w:r>
            <w:r>
              <w:rPr>
                <w:rFonts w:hint="eastAsia"/>
                <w:color w:val="000000" w:themeColor="text1"/>
                <w:szCs w:val="21"/>
                <w:lang w:eastAsia="zh-CN"/>
              </w:rPr>
              <w:t>2</w:t>
            </w:r>
            <w:r>
              <w:rPr>
                <w:rFonts w:hint="eastAsia"/>
                <w:szCs w:val="21"/>
                <w:lang w:eastAsia="zh-CN"/>
              </w:rPr>
              <w:t>。</w:t>
            </w:r>
          </w:p>
        </w:tc>
        <w:tc>
          <w:tcPr>
            <w:tcW w:w="2125" w:type="dxa"/>
            <w:vAlign w:val="center"/>
          </w:tcPr>
          <w:p w:rsidR="003E7837" w:rsidRDefault="00DF0FC0">
            <w:pPr>
              <w:jc w:val="both"/>
              <w:rPr>
                <w:i/>
                <w:szCs w:val="21"/>
                <w:lang w:eastAsia="zh-CN"/>
              </w:rPr>
            </w:pPr>
            <w:r>
              <w:rPr>
                <w:rFonts w:hint="eastAsia"/>
                <w:szCs w:val="21"/>
                <w:lang w:eastAsia="zh-CN"/>
              </w:rPr>
              <w:t>关键</w:t>
            </w:r>
          </w:p>
        </w:tc>
      </w:tr>
      <w:tr w:rsidR="003E7837">
        <w:trPr>
          <w:cantSplit/>
          <w:trHeight w:val="680"/>
          <w:jc w:val="center"/>
        </w:trPr>
        <w:tc>
          <w:tcPr>
            <w:tcW w:w="1310" w:type="dxa"/>
            <w:shd w:val="clear" w:color="auto" w:fill="D9D9D9"/>
            <w:vAlign w:val="center"/>
          </w:tcPr>
          <w:p w:rsidR="003E7837" w:rsidRDefault="003E7837">
            <w:pPr>
              <w:pStyle w:val="af"/>
              <w:numPr>
                <w:ilvl w:val="0"/>
                <w:numId w:val="6"/>
              </w:numPr>
              <w:ind w:firstLineChars="0"/>
              <w:rPr>
                <w:rFonts w:ascii="Times New Roman" w:hAnsi="Times New Roman"/>
                <w:szCs w:val="21"/>
              </w:rPr>
            </w:pPr>
          </w:p>
        </w:tc>
        <w:tc>
          <w:tcPr>
            <w:tcW w:w="9253" w:type="dxa"/>
            <w:gridSpan w:val="2"/>
            <w:shd w:val="clear" w:color="auto" w:fill="D9D9D9"/>
            <w:vAlign w:val="center"/>
          </w:tcPr>
          <w:p w:rsidR="003E7837" w:rsidRDefault="00DF0FC0">
            <w:pPr>
              <w:jc w:val="both"/>
              <w:rPr>
                <w:szCs w:val="21"/>
                <w:lang w:eastAsia="zh-CN"/>
              </w:rPr>
            </w:pPr>
            <w:r>
              <w:rPr>
                <w:rFonts w:hint="eastAsia"/>
                <w:szCs w:val="21"/>
                <w:lang w:eastAsia="zh-CN"/>
              </w:rPr>
              <w:t>安装尺寸</w:t>
            </w:r>
          </w:p>
        </w:tc>
      </w:tr>
      <w:tr w:rsidR="003E7837">
        <w:trPr>
          <w:cantSplit/>
          <w:trHeight w:val="680"/>
          <w:jc w:val="center"/>
        </w:trPr>
        <w:tc>
          <w:tcPr>
            <w:tcW w:w="1310" w:type="dxa"/>
            <w:vAlign w:val="center"/>
          </w:tcPr>
          <w:p w:rsidR="003E7837" w:rsidRDefault="003E7837">
            <w:pPr>
              <w:pStyle w:val="af"/>
              <w:numPr>
                <w:ilvl w:val="0"/>
                <w:numId w:val="7"/>
              </w:numPr>
              <w:ind w:left="470" w:firstLineChars="0" w:hanging="120"/>
              <w:rPr>
                <w:rFonts w:ascii="Times New Roman" w:hAnsi="Times New Roman"/>
                <w:szCs w:val="21"/>
              </w:rPr>
            </w:pPr>
          </w:p>
        </w:tc>
        <w:tc>
          <w:tcPr>
            <w:tcW w:w="7128" w:type="dxa"/>
            <w:vAlign w:val="center"/>
          </w:tcPr>
          <w:p w:rsidR="003E7837" w:rsidRDefault="00DF0FC0">
            <w:pPr>
              <w:jc w:val="both"/>
              <w:rPr>
                <w:szCs w:val="21"/>
                <w:lang w:val="en-US" w:eastAsia="zh-CN"/>
              </w:rPr>
            </w:pPr>
            <w:r>
              <w:rPr>
                <w:rFonts w:hint="eastAsia"/>
                <w:szCs w:val="21"/>
                <w:lang w:eastAsia="zh-CN"/>
              </w:rPr>
              <w:t>设备的形式尺寸应符合制造商说明书及技术文件规定的要求。</w:t>
            </w:r>
          </w:p>
        </w:tc>
        <w:tc>
          <w:tcPr>
            <w:tcW w:w="2125" w:type="dxa"/>
            <w:vAlign w:val="center"/>
          </w:tcPr>
          <w:p w:rsidR="003E7837" w:rsidRDefault="00DF0FC0">
            <w:pPr>
              <w:jc w:val="both"/>
              <w:rPr>
                <w:szCs w:val="21"/>
                <w:lang w:eastAsia="zh-CN"/>
              </w:rPr>
            </w:pPr>
            <w:r>
              <w:rPr>
                <w:rFonts w:hint="eastAsia"/>
                <w:szCs w:val="21"/>
                <w:lang w:eastAsia="zh-CN"/>
              </w:rPr>
              <w:t>关键</w:t>
            </w:r>
          </w:p>
        </w:tc>
      </w:tr>
      <w:tr w:rsidR="003E7837">
        <w:trPr>
          <w:cantSplit/>
          <w:trHeight w:val="680"/>
          <w:jc w:val="center"/>
        </w:trPr>
        <w:tc>
          <w:tcPr>
            <w:tcW w:w="1310" w:type="dxa"/>
            <w:vAlign w:val="center"/>
          </w:tcPr>
          <w:p w:rsidR="003E7837" w:rsidRDefault="003E7837">
            <w:pPr>
              <w:pStyle w:val="af"/>
              <w:numPr>
                <w:ilvl w:val="0"/>
                <w:numId w:val="7"/>
              </w:numPr>
              <w:ind w:left="470" w:firstLineChars="0" w:hanging="120"/>
              <w:rPr>
                <w:rFonts w:ascii="Times New Roman" w:hAnsi="Times New Roman"/>
                <w:szCs w:val="21"/>
              </w:rPr>
            </w:pPr>
          </w:p>
        </w:tc>
        <w:tc>
          <w:tcPr>
            <w:tcW w:w="7128" w:type="dxa"/>
            <w:vAlign w:val="center"/>
          </w:tcPr>
          <w:p w:rsidR="003E7837" w:rsidRDefault="00DF0FC0">
            <w:pPr>
              <w:jc w:val="both"/>
              <w:rPr>
                <w:szCs w:val="21"/>
                <w:lang w:eastAsia="zh-CN"/>
              </w:rPr>
            </w:pPr>
            <w:r>
              <w:rPr>
                <w:rFonts w:hint="eastAsia"/>
                <w:szCs w:val="21"/>
                <w:lang w:eastAsia="zh-CN"/>
              </w:rPr>
              <w:t>供应商必须给出设备选型方案及相应附件选型方案，并交给我公司使用部门及工程类部门审核。</w:t>
            </w:r>
          </w:p>
        </w:tc>
        <w:tc>
          <w:tcPr>
            <w:tcW w:w="2125" w:type="dxa"/>
            <w:vAlign w:val="center"/>
          </w:tcPr>
          <w:p w:rsidR="003E7837" w:rsidRDefault="00DF0FC0">
            <w:pPr>
              <w:jc w:val="both"/>
              <w:rPr>
                <w:szCs w:val="21"/>
                <w:lang w:eastAsia="zh-CN"/>
              </w:rPr>
            </w:pPr>
            <w:r>
              <w:rPr>
                <w:rFonts w:hint="eastAsia"/>
                <w:szCs w:val="21"/>
                <w:lang w:eastAsia="zh-CN"/>
              </w:rPr>
              <w:t>关键</w:t>
            </w:r>
          </w:p>
        </w:tc>
      </w:tr>
      <w:tr w:rsidR="003E7837">
        <w:trPr>
          <w:cantSplit/>
          <w:trHeight w:val="680"/>
          <w:jc w:val="center"/>
        </w:trPr>
        <w:tc>
          <w:tcPr>
            <w:tcW w:w="1310" w:type="dxa"/>
            <w:shd w:val="clear" w:color="auto" w:fill="D9D9D9"/>
            <w:vAlign w:val="center"/>
          </w:tcPr>
          <w:p w:rsidR="003E7837" w:rsidRDefault="003E7837">
            <w:pPr>
              <w:pStyle w:val="af"/>
              <w:numPr>
                <w:ilvl w:val="0"/>
                <w:numId w:val="6"/>
              </w:numPr>
              <w:ind w:firstLineChars="0"/>
              <w:rPr>
                <w:rFonts w:ascii="Times New Roman" w:hAnsi="Times New Roman"/>
                <w:szCs w:val="21"/>
              </w:rPr>
            </w:pPr>
          </w:p>
        </w:tc>
        <w:tc>
          <w:tcPr>
            <w:tcW w:w="9253" w:type="dxa"/>
            <w:gridSpan w:val="2"/>
            <w:shd w:val="clear" w:color="auto" w:fill="D9D9D9"/>
            <w:vAlign w:val="center"/>
          </w:tcPr>
          <w:p w:rsidR="003E7837" w:rsidRDefault="00DF0FC0">
            <w:pPr>
              <w:jc w:val="both"/>
              <w:rPr>
                <w:szCs w:val="21"/>
                <w:lang w:eastAsia="zh-CN"/>
              </w:rPr>
            </w:pPr>
            <w:r>
              <w:rPr>
                <w:rFonts w:hint="eastAsia"/>
                <w:szCs w:val="21"/>
                <w:lang w:eastAsia="zh-CN"/>
              </w:rPr>
              <w:t>承重</w:t>
            </w:r>
          </w:p>
        </w:tc>
      </w:tr>
      <w:tr w:rsidR="003E7837">
        <w:trPr>
          <w:cantSplit/>
          <w:trHeight w:val="680"/>
          <w:jc w:val="center"/>
        </w:trPr>
        <w:tc>
          <w:tcPr>
            <w:tcW w:w="1310" w:type="dxa"/>
            <w:vAlign w:val="center"/>
          </w:tcPr>
          <w:p w:rsidR="003E7837" w:rsidRDefault="003E7837">
            <w:pPr>
              <w:pStyle w:val="af"/>
              <w:numPr>
                <w:ilvl w:val="0"/>
                <w:numId w:val="7"/>
              </w:numPr>
              <w:ind w:left="470" w:firstLineChars="0" w:hanging="120"/>
              <w:rPr>
                <w:rFonts w:ascii="Times New Roman" w:hAnsi="Times New Roman"/>
                <w:szCs w:val="21"/>
              </w:rPr>
            </w:pPr>
          </w:p>
        </w:tc>
        <w:tc>
          <w:tcPr>
            <w:tcW w:w="7128" w:type="dxa"/>
            <w:vAlign w:val="center"/>
          </w:tcPr>
          <w:p w:rsidR="003E7837" w:rsidRDefault="00DF0FC0">
            <w:pPr>
              <w:jc w:val="both"/>
              <w:rPr>
                <w:szCs w:val="21"/>
                <w:lang w:val="en-US" w:eastAsia="zh-CN"/>
              </w:rPr>
            </w:pPr>
            <w:r>
              <w:rPr>
                <w:rFonts w:hint="eastAsia"/>
                <w:szCs w:val="21"/>
                <w:lang w:val="en-US" w:eastAsia="zh-CN"/>
              </w:rPr>
              <w:t>设备总重不超过地面基本承重。</w:t>
            </w:r>
          </w:p>
        </w:tc>
        <w:tc>
          <w:tcPr>
            <w:tcW w:w="2125" w:type="dxa"/>
            <w:vAlign w:val="center"/>
          </w:tcPr>
          <w:p w:rsidR="003E7837" w:rsidRDefault="00DF0FC0">
            <w:pPr>
              <w:jc w:val="both"/>
              <w:rPr>
                <w:szCs w:val="21"/>
                <w:lang w:eastAsia="zh-CN"/>
              </w:rPr>
            </w:pPr>
            <w:r>
              <w:rPr>
                <w:rFonts w:hint="eastAsia"/>
                <w:szCs w:val="21"/>
                <w:lang w:eastAsia="zh-CN"/>
              </w:rPr>
              <w:t>关键</w:t>
            </w:r>
          </w:p>
        </w:tc>
      </w:tr>
      <w:tr w:rsidR="003E7837">
        <w:trPr>
          <w:cantSplit/>
          <w:trHeight w:val="680"/>
          <w:jc w:val="center"/>
        </w:trPr>
        <w:tc>
          <w:tcPr>
            <w:tcW w:w="1310" w:type="dxa"/>
            <w:shd w:val="clear" w:color="auto" w:fill="D9D9D9"/>
            <w:vAlign w:val="center"/>
          </w:tcPr>
          <w:p w:rsidR="003E7837" w:rsidRDefault="003E7837">
            <w:pPr>
              <w:pStyle w:val="af"/>
              <w:numPr>
                <w:ilvl w:val="0"/>
                <w:numId w:val="6"/>
              </w:numPr>
              <w:ind w:firstLineChars="0"/>
              <w:rPr>
                <w:rFonts w:ascii="Times New Roman" w:hAnsi="Times New Roman"/>
                <w:szCs w:val="21"/>
              </w:rPr>
            </w:pPr>
          </w:p>
        </w:tc>
        <w:tc>
          <w:tcPr>
            <w:tcW w:w="9253" w:type="dxa"/>
            <w:gridSpan w:val="2"/>
            <w:shd w:val="clear" w:color="auto" w:fill="D9D9D9"/>
            <w:vAlign w:val="center"/>
          </w:tcPr>
          <w:p w:rsidR="003E7837" w:rsidRDefault="00DF0FC0">
            <w:pPr>
              <w:jc w:val="both"/>
              <w:rPr>
                <w:szCs w:val="21"/>
                <w:lang w:eastAsia="zh-CN"/>
              </w:rPr>
            </w:pPr>
            <w:r>
              <w:rPr>
                <w:szCs w:val="21"/>
                <w:lang w:eastAsia="zh-CN"/>
              </w:rPr>
              <w:t>可用的公用系统</w:t>
            </w:r>
          </w:p>
        </w:tc>
      </w:tr>
      <w:tr w:rsidR="003E7837">
        <w:trPr>
          <w:cantSplit/>
          <w:trHeight w:val="680"/>
          <w:jc w:val="center"/>
        </w:trPr>
        <w:tc>
          <w:tcPr>
            <w:tcW w:w="1310" w:type="dxa"/>
            <w:shd w:val="clear" w:color="auto" w:fill="auto"/>
            <w:vAlign w:val="center"/>
          </w:tcPr>
          <w:p w:rsidR="003E7837" w:rsidRDefault="003E7837">
            <w:pPr>
              <w:pStyle w:val="af"/>
              <w:numPr>
                <w:ilvl w:val="0"/>
                <w:numId w:val="7"/>
              </w:numPr>
              <w:ind w:left="470" w:firstLineChars="0" w:hanging="120"/>
              <w:rPr>
                <w:rFonts w:ascii="Times New Roman" w:hAnsi="Times New Roman"/>
                <w:szCs w:val="21"/>
              </w:rPr>
            </w:pPr>
          </w:p>
        </w:tc>
        <w:tc>
          <w:tcPr>
            <w:tcW w:w="7128" w:type="dxa"/>
            <w:shd w:val="clear" w:color="auto" w:fill="auto"/>
            <w:vAlign w:val="center"/>
          </w:tcPr>
          <w:p w:rsidR="003E7837" w:rsidRDefault="00DF0FC0">
            <w:pPr>
              <w:jc w:val="both"/>
              <w:rPr>
                <w:szCs w:val="21"/>
                <w:lang w:val="en-US" w:eastAsia="zh-CN"/>
              </w:rPr>
            </w:pPr>
            <w:r>
              <w:rPr>
                <w:rFonts w:hint="eastAsia"/>
                <w:szCs w:val="21"/>
                <w:lang w:val="en-US" w:eastAsia="zh-CN"/>
              </w:rPr>
              <w:t>设备扬程高度不小于</w:t>
            </w:r>
            <w:r>
              <w:rPr>
                <w:rFonts w:hint="eastAsia"/>
                <w:szCs w:val="21"/>
                <w:lang w:val="en-US" w:eastAsia="zh-CN"/>
              </w:rPr>
              <w:t>4</w:t>
            </w:r>
            <w:r>
              <w:rPr>
                <w:rFonts w:hint="eastAsia"/>
                <w:szCs w:val="21"/>
                <w:lang w:val="en-US" w:eastAsia="zh-CN"/>
              </w:rPr>
              <w:t>米。</w:t>
            </w:r>
          </w:p>
        </w:tc>
        <w:tc>
          <w:tcPr>
            <w:tcW w:w="2125" w:type="dxa"/>
            <w:shd w:val="clear" w:color="auto" w:fill="auto"/>
            <w:vAlign w:val="center"/>
          </w:tcPr>
          <w:p w:rsidR="003E7837" w:rsidRDefault="00DF0FC0">
            <w:pPr>
              <w:jc w:val="both"/>
              <w:rPr>
                <w:szCs w:val="21"/>
                <w:lang w:eastAsia="zh-CN"/>
              </w:rPr>
            </w:pPr>
            <w:r>
              <w:rPr>
                <w:szCs w:val="21"/>
                <w:lang w:eastAsia="zh-CN"/>
              </w:rPr>
              <w:t>关键</w:t>
            </w:r>
          </w:p>
        </w:tc>
      </w:tr>
      <w:tr w:rsidR="003E7837">
        <w:trPr>
          <w:cantSplit/>
          <w:trHeight w:val="680"/>
          <w:jc w:val="center"/>
        </w:trPr>
        <w:tc>
          <w:tcPr>
            <w:tcW w:w="1310" w:type="dxa"/>
            <w:shd w:val="clear" w:color="auto" w:fill="auto"/>
            <w:vAlign w:val="center"/>
          </w:tcPr>
          <w:p w:rsidR="003E7837" w:rsidRDefault="003E7837">
            <w:pPr>
              <w:pStyle w:val="af"/>
              <w:numPr>
                <w:ilvl w:val="0"/>
                <w:numId w:val="7"/>
              </w:numPr>
              <w:ind w:left="470" w:firstLineChars="0" w:hanging="120"/>
              <w:rPr>
                <w:rFonts w:ascii="Times New Roman" w:hAnsi="Times New Roman"/>
                <w:szCs w:val="21"/>
              </w:rPr>
            </w:pPr>
          </w:p>
        </w:tc>
        <w:tc>
          <w:tcPr>
            <w:tcW w:w="7128" w:type="dxa"/>
            <w:shd w:val="clear" w:color="auto" w:fill="auto"/>
            <w:vAlign w:val="center"/>
          </w:tcPr>
          <w:p w:rsidR="003E7837" w:rsidRDefault="00DF0FC0">
            <w:pPr>
              <w:jc w:val="both"/>
              <w:rPr>
                <w:szCs w:val="21"/>
                <w:lang w:val="en-US" w:eastAsia="zh-CN"/>
              </w:rPr>
            </w:pPr>
            <w:r>
              <w:rPr>
                <w:rFonts w:hint="eastAsia"/>
                <w:szCs w:val="21"/>
                <w:lang w:val="en-US" w:eastAsia="zh-CN"/>
              </w:rPr>
              <w:t>系统连接的电源插座必须是接地线插座，保护仪器运行正常。</w:t>
            </w:r>
          </w:p>
        </w:tc>
        <w:tc>
          <w:tcPr>
            <w:tcW w:w="2125" w:type="dxa"/>
            <w:shd w:val="clear" w:color="auto" w:fill="auto"/>
            <w:vAlign w:val="center"/>
          </w:tcPr>
          <w:p w:rsidR="003E7837" w:rsidRDefault="00DF0FC0">
            <w:pPr>
              <w:jc w:val="both"/>
              <w:rPr>
                <w:szCs w:val="21"/>
                <w:lang w:eastAsia="zh-CN"/>
              </w:rPr>
            </w:pPr>
            <w:r>
              <w:rPr>
                <w:szCs w:val="21"/>
                <w:lang w:eastAsia="zh-CN"/>
              </w:rPr>
              <w:t>关键</w:t>
            </w:r>
          </w:p>
        </w:tc>
      </w:tr>
      <w:tr w:rsidR="003E7837">
        <w:trPr>
          <w:cantSplit/>
          <w:trHeight w:val="680"/>
          <w:jc w:val="center"/>
        </w:trPr>
        <w:tc>
          <w:tcPr>
            <w:tcW w:w="1310" w:type="dxa"/>
            <w:shd w:val="clear" w:color="auto" w:fill="D9D9D9"/>
            <w:vAlign w:val="center"/>
          </w:tcPr>
          <w:p w:rsidR="003E7837" w:rsidRDefault="003E7837">
            <w:pPr>
              <w:pStyle w:val="af"/>
              <w:numPr>
                <w:ilvl w:val="0"/>
                <w:numId w:val="6"/>
              </w:numPr>
              <w:ind w:firstLineChars="0"/>
              <w:rPr>
                <w:rFonts w:ascii="Times New Roman" w:hAnsi="Times New Roman"/>
                <w:szCs w:val="21"/>
              </w:rPr>
            </w:pPr>
          </w:p>
        </w:tc>
        <w:tc>
          <w:tcPr>
            <w:tcW w:w="9253" w:type="dxa"/>
            <w:gridSpan w:val="2"/>
            <w:shd w:val="clear" w:color="auto" w:fill="D9D9D9"/>
            <w:vAlign w:val="center"/>
          </w:tcPr>
          <w:p w:rsidR="003E7837" w:rsidRDefault="00DF0FC0">
            <w:pPr>
              <w:jc w:val="both"/>
              <w:rPr>
                <w:szCs w:val="21"/>
                <w:lang w:eastAsia="zh-CN"/>
              </w:rPr>
            </w:pPr>
            <w:r>
              <w:rPr>
                <w:rFonts w:hint="eastAsia"/>
                <w:szCs w:val="21"/>
                <w:lang w:eastAsia="zh-CN"/>
              </w:rPr>
              <w:t>洁净级别和房间环境条件</w:t>
            </w:r>
          </w:p>
        </w:tc>
      </w:tr>
      <w:tr w:rsidR="003E7837">
        <w:trPr>
          <w:cantSplit/>
          <w:trHeight w:val="680"/>
          <w:jc w:val="center"/>
        </w:trPr>
        <w:tc>
          <w:tcPr>
            <w:tcW w:w="1310" w:type="dxa"/>
            <w:vAlign w:val="center"/>
          </w:tcPr>
          <w:p w:rsidR="003E7837" w:rsidRDefault="003E7837">
            <w:pPr>
              <w:pStyle w:val="af"/>
              <w:numPr>
                <w:ilvl w:val="0"/>
                <w:numId w:val="7"/>
              </w:numPr>
              <w:ind w:left="470" w:firstLineChars="0" w:hanging="120"/>
              <w:rPr>
                <w:rFonts w:ascii="Times New Roman" w:hAnsi="Times New Roman"/>
                <w:szCs w:val="21"/>
              </w:rPr>
            </w:pPr>
          </w:p>
        </w:tc>
        <w:tc>
          <w:tcPr>
            <w:tcW w:w="7128" w:type="dxa"/>
            <w:vAlign w:val="center"/>
          </w:tcPr>
          <w:p w:rsidR="003E7837" w:rsidRDefault="00DF0FC0">
            <w:pPr>
              <w:spacing w:line="276" w:lineRule="auto"/>
              <w:jc w:val="both"/>
              <w:rPr>
                <w:szCs w:val="21"/>
                <w:lang w:val="en-US" w:eastAsia="zh-CN"/>
              </w:rPr>
            </w:pPr>
            <w:r>
              <w:rPr>
                <w:rFonts w:hint="eastAsia"/>
                <w:color w:val="000000"/>
                <w:szCs w:val="22"/>
                <w:lang w:eastAsia="zh-CN"/>
              </w:rPr>
              <w:t>适用于我公司工作环境温度：</w:t>
            </w:r>
            <w:r>
              <w:rPr>
                <w:color w:val="000000"/>
                <w:szCs w:val="22"/>
                <w:lang w:val="en-US" w:eastAsia="zh-CN"/>
              </w:rPr>
              <w:t>15-30</w:t>
            </w:r>
            <w:r>
              <w:rPr>
                <w:rFonts w:hint="eastAsia"/>
                <w:color w:val="000000"/>
                <w:szCs w:val="22"/>
                <w:lang w:val="en-US" w:eastAsia="zh-CN"/>
              </w:rPr>
              <w:t>℃。</w:t>
            </w:r>
          </w:p>
        </w:tc>
        <w:tc>
          <w:tcPr>
            <w:tcW w:w="2125" w:type="dxa"/>
            <w:vAlign w:val="center"/>
          </w:tcPr>
          <w:p w:rsidR="003E7837" w:rsidRDefault="00DF0FC0">
            <w:pPr>
              <w:jc w:val="both"/>
              <w:rPr>
                <w:szCs w:val="21"/>
                <w:lang w:eastAsia="zh-CN"/>
              </w:rPr>
            </w:pPr>
            <w:r>
              <w:rPr>
                <w:rFonts w:hint="eastAsia"/>
                <w:szCs w:val="21"/>
                <w:lang w:eastAsia="zh-CN"/>
              </w:rPr>
              <w:t>关键</w:t>
            </w:r>
          </w:p>
        </w:tc>
      </w:tr>
      <w:tr w:rsidR="003E7837">
        <w:trPr>
          <w:cantSplit/>
          <w:trHeight w:val="680"/>
          <w:jc w:val="center"/>
        </w:trPr>
        <w:tc>
          <w:tcPr>
            <w:tcW w:w="1310" w:type="dxa"/>
            <w:vAlign w:val="center"/>
          </w:tcPr>
          <w:p w:rsidR="003E7837" w:rsidRDefault="003E7837">
            <w:pPr>
              <w:pStyle w:val="af"/>
              <w:numPr>
                <w:ilvl w:val="0"/>
                <w:numId w:val="7"/>
              </w:numPr>
              <w:ind w:left="470" w:firstLineChars="0" w:hanging="120"/>
              <w:rPr>
                <w:rFonts w:ascii="Times New Roman" w:hAnsi="Times New Roman"/>
                <w:szCs w:val="21"/>
              </w:rPr>
            </w:pPr>
          </w:p>
        </w:tc>
        <w:tc>
          <w:tcPr>
            <w:tcW w:w="7128" w:type="dxa"/>
            <w:vAlign w:val="center"/>
          </w:tcPr>
          <w:p w:rsidR="003E7837" w:rsidRDefault="00DF0FC0">
            <w:pPr>
              <w:spacing w:line="276" w:lineRule="auto"/>
              <w:jc w:val="both"/>
              <w:rPr>
                <w:szCs w:val="21"/>
                <w:lang w:val="en-US" w:eastAsia="zh-CN"/>
              </w:rPr>
            </w:pPr>
            <w:r>
              <w:rPr>
                <w:rFonts w:hint="eastAsia"/>
                <w:color w:val="000000"/>
                <w:lang w:eastAsia="zh-CN"/>
              </w:rPr>
              <w:t>适用于我公司工作环境湿度：</w:t>
            </w:r>
            <w:r>
              <w:rPr>
                <w:rFonts w:hint="eastAsia"/>
                <w:color w:val="000000"/>
                <w:lang w:val="en-US" w:eastAsia="zh-CN"/>
              </w:rPr>
              <w:t>30</w:t>
            </w:r>
            <w:r>
              <w:rPr>
                <w:color w:val="000000"/>
                <w:lang w:val="en-US" w:eastAsia="zh-CN"/>
              </w:rPr>
              <w:t>%-</w:t>
            </w:r>
            <w:r>
              <w:rPr>
                <w:rFonts w:hint="eastAsia"/>
                <w:color w:val="000000"/>
                <w:lang w:val="en-US" w:eastAsia="zh-CN"/>
              </w:rPr>
              <w:t>70</w:t>
            </w:r>
            <w:r>
              <w:rPr>
                <w:color w:val="000000"/>
                <w:lang w:val="en-US" w:eastAsia="zh-CN"/>
              </w:rPr>
              <w:t>%</w:t>
            </w:r>
            <w:r>
              <w:rPr>
                <w:rFonts w:hint="eastAsia"/>
                <w:color w:val="000000"/>
                <w:lang w:val="en-US" w:eastAsia="zh-CN"/>
              </w:rPr>
              <w:t>。</w:t>
            </w:r>
          </w:p>
        </w:tc>
        <w:tc>
          <w:tcPr>
            <w:tcW w:w="2125" w:type="dxa"/>
            <w:vAlign w:val="center"/>
          </w:tcPr>
          <w:p w:rsidR="003E7837" w:rsidRDefault="00DF0FC0">
            <w:pPr>
              <w:jc w:val="both"/>
              <w:rPr>
                <w:szCs w:val="21"/>
                <w:lang w:eastAsia="zh-CN"/>
              </w:rPr>
            </w:pPr>
            <w:r>
              <w:rPr>
                <w:rFonts w:hint="eastAsia"/>
                <w:szCs w:val="21"/>
                <w:lang w:eastAsia="zh-CN"/>
              </w:rPr>
              <w:t>关键</w:t>
            </w:r>
          </w:p>
        </w:tc>
      </w:tr>
      <w:tr w:rsidR="003E7837">
        <w:trPr>
          <w:cantSplit/>
          <w:trHeight w:val="680"/>
          <w:jc w:val="center"/>
        </w:trPr>
        <w:tc>
          <w:tcPr>
            <w:tcW w:w="1310" w:type="dxa"/>
            <w:vAlign w:val="center"/>
          </w:tcPr>
          <w:p w:rsidR="003E7837" w:rsidRDefault="003E7837">
            <w:pPr>
              <w:pStyle w:val="af"/>
              <w:numPr>
                <w:ilvl w:val="0"/>
                <w:numId w:val="7"/>
              </w:numPr>
              <w:ind w:left="470" w:firstLineChars="0" w:hanging="120"/>
              <w:rPr>
                <w:rFonts w:ascii="Times New Roman" w:hAnsi="Times New Roman"/>
                <w:szCs w:val="21"/>
              </w:rPr>
            </w:pPr>
          </w:p>
        </w:tc>
        <w:tc>
          <w:tcPr>
            <w:tcW w:w="7128" w:type="dxa"/>
            <w:vAlign w:val="center"/>
          </w:tcPr>
          <w:p w:rsidR="003E7837" w:rsidRDefault="00DF0FC0">
            <w:pPr>
              <w:spacing w:line="276" w:lineRule="auto"/>
              <w:jc w:val="both"/>
              <w:rPr>
                <w:color w:val="000000"/>
                <w:lang w:eastAsia="zh-CN"/>
              </w:rPr>
            </w:pPr>
            <w:r>
              <w:rPr>
                <w:rFonts w:hint="eastAsia"/>
                <w:color w:val="000000"/>
                <w:lang w:eastAsia="zh-CN"/>
              </w:rPr>
              <w:t>适用于我公司工作环境洁净级别：</w:t>
            </w:r>
            <w:r>
              <w:rPr>
                <w:rFonts w:hint="eastAsia"/>
                <w:color w:val="000000"/>
                <w:lang w:eastAsia="zh-CN"/>
              </w:rPr>
              <w:t>C</w:t>
            </w:r>
            <w:r>
              <w:rPr>
                <w:rFonts w:hint="eastAsia"/>
                <w:color w:val="000000"/>
                <w:lang w:eastAsia="zh-CN"/>
              </w:rPr>
              <w:t>级。</w:t>
            </w:r>
          </w:p>
        </w:tc>
        <w:tc>
          <w:tcPr>
            <w:tcW w:w="2125" w:type="dxa"/>
            <w:vAlign w:val="center"/>
          </w:tcPr>
          <w:p w:rsidR="003E7837" w:rsidRDefault="00DF0FC0">
            <w:pPr>
              <w:jc w:val="both"/>
              <w:rPr>
                <w:szCs w:val="21"/>
                <w:lang w:eastAsia="zh-CN"/>
              </w:rPr>
            </w:pPr>
            <w:r>
              <w:rPr>
                <w:rFonts w:hint="eastAsia"/>
                <w:szCs w:val="21"/>
                <w:lang w:eastAsia="zh-CN"/>
              </w:rPr>
              <w:t>关键</w:t>
            </w:r>
          </w:p>
        </w:tc>
      </w:tr>
      <w:tr w:rsidR="003E7837">
        <w:trPr>
          <w:cantSplit/>
          <w:trHeight w:val="680"/>
          <w:jc w:val="center"/>
        </w:trPr>
        <w:tc>
          <w:tcPr>
            <w:tcW w:w="1310" w:type="dxa"/>
            <w:shd w:val="clear" w:color="auto" w:fill="D9D9D9"/>
            <w:vAlign w:val="center"/>
          </w:tcPr>
          <w:p w:rsidR="003E7837" w:rsidRDefault="003E7837">
            <w:pPr>
              <w:pStyle w:val="af"/>
              <w:numPr>
                <w:ilvl w:val="0"/>
                <w:numId w:val="6"/>
              </w:numPr>
              <w:ind w:firstLineChars="0"/>
              <w:rPr>
                <w:rFonts w:ascii="Times New Roman" w:hAnsi="Times New Roman"/>
                <w:szCs w:val="21"/>
              </w:rPr>
            </w:pPr>
          </w:p>
        </w:tc>
        <w:tc>
          <w:tcPr>
            <w:tcW w:w="9253" w:type="dxa"/>
            <w:gridSpan w:val="2"/>
            <w:shd w:val="clear" w:color="auto" w:fill="D9D9D9"/>
            <w:vAlign w:val="center"/>
          </w:tcPr>
          <w:p w:rsidR="003E7837" w:rsidRDefault="00DF0FC0">
            <w:pPr>
              <w:jc w:val="both"/>
              <w:rPr>
                <w:szCs w:val="21"/>
                <w:lang w:eastAsia="zh-CN"/>
              </w:rPr>
            </w:pPr>
            <w:r>
              <w:rPr>
                <w:rFonts w:hint="eastAsia"/>
                <w:color w:val="000000"/>
                <w:lang w:eastAsia="zh-CN"/>
              </w:rPr>
              <w:t>可用的能源配置</w:t>
            </w:r>
          </w:p>
        </w:tc>
      </w:tr>
      <w:tr w:rsidR="003E7837">
        <w:trPr>
          <w:cantSplit/>
          <w:trHeight w:val="680"/>
          <w:jc w:val="center"/>
        </w:trPr>
        <w:tc>
          <w:tcPr>
            <w:tcW w:w="1310" w:type="dxa"/>
            <w:vAlign w:val="center"/>
          </w:tcPr>
          <w:p w:rsidR="003E7837" w:rsidRDefault="003E7837">
            <w:pPr>
              <w:pStyle w:val="af"/>
              <w:numPr>
                <w:ilvl w:val="0"/>
                <w:numId w:val="7"/>
              </w:numPr>
              <w:ind w:left="470" w:firstLineChars="0" w:hanging="120"/>
              <w:rPr>
                <w:rFonts w:ascii="Times New Roman" w:hAnsi="Times New Roman"/>
                <w:szCs w:val="21"/>
              </w:rPr>
            </w:pPr>
          </w:p>
        </w:tc>
        <w:tc>
          <w:tcPr>
            <w:tcW w:w="7128" w:type="dxa"/>
            <w:vAlign w:val="center"/>
          </w:tcPr>
          <w:p w:rsidR="003E7837" w:rsidRDefault="00DF0FC0">
            <w:pPr>
              <w:spacing w:line="276" w:lineRule="auto"/>
              <w:jc w:val="both"/>
              <w:rPr>
                <w:color w:val="000000"/>
                <w:szCs w:val="22"/>
                <w:lang w:eastAsia="zh-CN"/>
              </w:rPr>
            </w:pPr>
            <w:r>
              <w:rPr>
                <w:rFonts w:hint="eastAsia"/>
                <w:color w:val="000000"/>
                <w:lang w:eastAsia="zh-CN"/>
              </w:rPr>
              <w:t>电气部分包括机器本身的电路设计、控制等，通过电气相关的安全标准。电源电压及功率：</w:t>
            </w:r>
            <w:r>
              <w:rPr>
                <w:rFonts w:hint="eastAsia"/>
                <w:color w:val="000000"/>
                <w:lang w:val="en-US" w:eastAsia="zh-CN"/>
              </w:rPr>
              <w:t>380</w:t>
            </w:r>
            <w:r>
              <w:rPr>
                <w:rFonts w:hint="eastAsia"/>
                <w:color w:val="000000"/>
                <w:lang w:eastAsia="zh-CN"/>
              </w:rPr>
              <w:t>v</w:t>
            </w:r>
            <w:r>
              <w:rPr>
                <w:rFonts w:hint="eastAsia"/>
                <w:color w:val="000000"/>
                <w:lang w:eastAsia="zh-CN"/>
              </w:rPr>
              <w:t>，</w:t>
            </w:r>
            <w:r>
              <w:rPr>
                <w:rFonts w:hint="eastAsia"/>
                <w:color w:val="000000"/>
                <w:lang w:eastAsia="zh-CN"/>
              </w:rPr>
              <w:t>50/60HZ</w:t>
            </w:r>
            <w:r>
              <w:rPr>
                <w:rFonts w:hint="eastAsia"/>
                <w:color w:val="000000"/>
                <w:lang w:val="en-US" w:eastAsia="zh-CN"/>
              </w:rPr>
              <w:t>,3.5KW</w:t>
            </w:r>
            <w:r>
              <w:rPr>
                <w:rFonts w:hint="eastAsia"/>
                <w:color w:val="000000"/>
                <w:lang w:eastAsia="zh-CN"/>
              </w:rPr>
              <w:t>；</w:t>
            </w:r>
          </w:p>
        </w:tc>
        <w:tc>
          <w:tcPr>
            <w:tcW w:w="2125" w:type="dxa"/>
            <w:vAlign w:val="center"/>
          </w:tcPr>
          <w:p w:rsidR="003E7837" w:rsidRDefault="00DF0FC0">
            <w:pPr>
              <w:jc w:val="both"/>
              <w:rPr>
                <w:szCs w:val="21"/>
                <w:lang w:eastAsia="zh-CN"/>
              </w:rPr>
            </w:pPr>
            <w:r>
              <w:rPr>
                <w:rFonts w:hint="eastAsia"/>
                <w:szCs w:val="21"/>
                <w:lang w:eastAsia="zh-CN"/>
              </w:rPr>
              <w:t>关键</w:t>
            </w:r>
          </w:p>
        </w:tc>
      </w:tr>
      <w:tr w:rsidR="003E7837">
        <w:trPr>
          <w:cantSplit/>
          <w:trHeight w:val="680"/>
          <w:jc w:val="center"/>
        </w:trPr>
        <w:tc>
          <w:tcPr>
            <w:tcW w:w="1310" w:type="dxa"/>
            <w:shd w:val="clear" w:color="auto" w:fill="D9D9D9"/>
            <w:vAlign w:val="center"/>
          </w:tcPr>
          <w:p w:rsidR="003E7837" w:rsidRDefault="003E7837">
            <w:pPr>
              <w:pStyle w:val="af"/>
              <w:numPr>
                <w:ilvl w:val="0"/>
                <w:numId w:val="6"/>
              </w:numPr>
              <w:ind w:firstLineChars="0"/>
              <w:rPr>
                <w:rFonts w:ascii="Times New Roman" w:hAnsi="Times New Roman"/>
                <w:szCs w:val="21"/>
              </w:rPr>
            </w:pPr>
          </w:p>
        </w:tc>
        <w:tc>
          <w:tcPr>
            <w:tcW w:w="9253" w:type="dxa"/>
            <w:gridSpan w:val="2"/>
            <w:shd w:val="clear" w:color="auto" w:fill="D9D9D9"/>
            <w:vAlign w:val="center"/>
          </w:tcPr>
          <w:p w:rsidR="003E7837" w:rsidRDefault="00DF0FC0">
            <w:pPr>
              <w:jc w:val="both"/>
              <w:rPr>
                <w:kern w:val="2"/>
                <w:szCs w:val="21"/>
                <w:lang w:val="en-US" w:eastAsia="zh-CN"/>
              </w:rPr>
            </w:pPr>
            <w:r>
              <w:rPr>
                <w:rFonts w:hint="eastAsia"/>
                <w:kern w:val="2"/>
                <w:szCs w:val="21"/>
                <w:lang w:val="en-US" w:eastAsia="zh-CN"/>
              </w:rPr>
              <w:t>外观材质要求</w:t>
            </w:r>
          </w:p>
        </w:tc>
      </w:tr>
      <w:tr w:rsidR="003E7837">
        <w:trPr>
          <w:cantSplit/>
          <w:trHeight w:val="680"/>
          <w:jc w:val="center"/>
        </w:trPr>
        <w:tc>
          <w:tcPr>
            <w:tcW w:w="1310" w:type="dxa"/>
            <w:vAlign w:val="center"/>
          </w:tcPr>
          <w:p w:rsidR="003E7837" w:rsidRDefault="003E7837">
            <w:pPr>
              <w:pStyle w:val="af"/>
              <w:numPr>
                <w:ilvl w:val="0"/>
                <w:numId w:val="7"/>
              </w:numPr>
              <w:ind w:left="470" w:firstLineChars="0" w:hanging="120"/>
              <w:rPr>
                <w:rFonts w:ascii="Times New Roman" w:hAnsi="Times New Roman"/>
                <w:szCs w:val="21"/>
              </w:rPr>
            </w:pPr>
          </w:p>
        </w:tc>
        <w:tc>
          <w:tcPr>
            <w:tcW w:w="7128" w:type="dxa"/>
            <w:vAlign w:val="center"/>
          </w:tcPr>
          <w:p w:rsidR="003E7837" w:rsidRDefault="00DF0FC0">
            <w:pPr>
              <w:spacing w:line="276" w:lineRule="auto"/>
              <w:jc w:val="both"/>
              <w:rPr>
                <w:i/>
                <w:color w:val="000000"/>
                <w:lang w:eastAsia="zh-CN"/>
              </w:rPr>
            </w:pPr>
            <w:r>
              <w:rPr>
                <w:rFonts w:hint="eastAsia"/>
                <w:szCs w:val="21"/>
                <w:lang w:val="en-US" w:eastAsia="zh-CN"/>
              </w:rPr>
              <w:t>设备外表面为</w:t>
            </w:r>
            <w:r>
              <w:rPr>
                <w:rFonts w:hint="eastAsia"/>
                <w:szCs w:val="21"/>
                <w:lang w:val="en-US" w:eastAsia="zh-CN"/>
              </w:rPr>
              <w:t>304</w:t>
            </w:r>
            <w:r>
              <w:rPr>
                <w:rFonts w:hint="eastAsia"/>
                <w:szCs w:val="21"/>
                <w:lang w:val="en-US" w:eastAsia="zh-CN"/>
              </w:rPr>
              <w:t>不锈钢材质，框架为</w:t>
            </w:r>
            <w:r>
              <w:rPr>
                <w:rFonts w:hint="eastAsia"/>
                <w:szCs w:val="21"/>
                <w:lang w:val="en-US" w:eastAsia="zh-CN"/>
              </w:rPr>
              <w:t>38*38*1.5mm</w:t>
            </w:r>
            <w:r>
              <w:rPr>
                <w:rFonts w:hint="eastAsia"/>
                <w:szCs w:val="21"/>
                <w:lang w:val="en-US" w:eastAsia="zh-CN"/>
              </w:rPr>
              <w:t>不锈钢方管，面板厚度</w:t>
            </w:r>
            <w:r>
              <w:rPr>
                <w:rFonts w:hint="eastAsia"/>
                <w:szCs w:val="21"/>
                <w:lang w:val="en-US" w:eastAsia="zh-CN"/>
              </w:rPr>
              <w:t>1.5mm,</w:t>
            </w:r>
            <w:r>
              <w:rPr>
                <w:rFonts w:hint="eastAsia"/>
                <w:szCs w:val="21"/>
                <w:lang w:val="en-US" w:eastAsia="zh-CN"/>
              </w:rPr>
              <w:t>设备安装</w:t>
            </w:r>
            <w:r>
              <w:rPr>
                <w:rFonts w:hint="eastAsia"/>
                <w:szCs w:val="21"/>
                <w:lang w:val="en-US" w:eastAsia="zh-CN"/>
              </w:rPr>
              <w:t>4</w:t>
            </w:r>
            <w:r>
              <w:rPr>
                <w:rFonts w:hint="eastAsia"/>
                <w:szCs w:val="21"/>
                <w:lang w:val="en-US" w:eastAsia="zh-CN"/>
              </w:rPr>
              <w:t>个</w:t>
            </w:r>
            <w:r>
              <w:rPr>
                <w:rFonts w:hint="eastAsia"/>
                <w:szCs w:val="21"/>
                <w:lang w:val="en-US" w:eastAsia="zh-CN"/>
              </w:rPr>
              <w:t>3</w:t>
            </w:r>
            <w:r>
              <w:rPr>
                <w:rFonts w:hint="eastAsia"/>
                <w:szCs w:val="21"/>
                <w:lang w:val="en-US" w:eastAsia="zh-CN"/>
              </w:rPr>
              <w:t>寸不锈钢万向带刹车轮子，整机外壳应光滑易清洁。</w:t>
            </w:r>
          </w:p>
        </w:tc>
        <w:tc>
          <w:tcPr>
            <w:tcW w:w="2125" w:type="dxa"/>
            <w:vAlign w:val="center"/>
          </w:tcPr>
          <w:p w:rsidR="003E7837" w:rsidRDefault="00DF0FC0">
            <w:pPr>
              <w:jc w:val="both"/>
              <w:rPr>
                <w:szCs w:val="21"/>
                <w:lang w:eastAsia="zh-CN"/>
              </w:rPr>
            </w:pPr>
            <w:r>
              <w:rPr>
                <w:rFonts w:hint="eastAsia"/>
                <w:szCs w:val="21"/>
                <w:lang w:eastAsia="zh-CN"/>
              </w:rPr>
              <w:t>关键</w:t>
            </w:r>
          </w:p>
        </w:tc>
      </w:tr>
      <w:tr w:rsidR="003E7837">
        <w:trPr>
          <w:cantSplit/>
          <w:trHeight w:val="680"/>
          <w:jc w:val="center"/>
        </w:trPr>
        <w:tc>
          <w:tcPr>
            <w:tcW w:w="1310" w:type="dxa"/>
            <w:vAlign w:val="center"/>
          </w:tcPr>
          <w:p w:rsidR="003E7837" w:rsidRDefault="003E7837">
            <w:pPr>
              <w:pStyle w:val="af"/>
              <w:numPr>
                <w:ilvl w:val="0"/>
                <w:numId w:val="7"/>
              </w:numPr>
              <w:ind w:left="470" w:firstLineChars="0" w:hanging="120"/>
              <w:rPr>
                <w:rFonts w:ascii="Times New Roman" w:hAnsi="Times New Roman"/>
                <w:szCs w:val="21"/>
              </w:rPr>
            </w:pPr>
          </w:p>
        </w:tc>
        <w:tc>
          <w:tcPr>
            <w:tcW w:w="7128" w:type="dxa"/>
            <w:vAlign w:val="center"/>
          </w:tcPr>
          <w:p w:rsidR="003E7837" w:rsidRDefault="00DF0FC0">
            <w:pPr>
              <w:spacing w:line="276" w:lineRule="auto"/>
              <w:jc w:val="both"/>
              <w:rPr>
                <w:color w:val="0070C0"/>
                <w:szCs w:val="21"/>
                <w:lang w:eastAsia="zh-CN"/>
              </w:rPr>
            </w:pPr>
            <w:r>
              <w:rPr>
                <w:rFonts w:ascii="Arial" w:hAnsi="Arial" w:cs="Arial"/>
                <w:szCs w:val="21"/>
                <w:lang w:eastAsia="zh-CN"/>
              </w:rPr>
              <w:t>垫圈，密封圈和</w:t>
            </w:r>
            <w:r>
              <w:rPr>
                <w:rFonts w:ascii="Arial" w:hAnsi="Arial" w:cs="Arial"/>
                <w:szCs w:val="21"/>
                <w:lang w:eastAsia="zh-CN"/>
              </w:rPr>
              <w:t>O</w:t>
            </w:r>
            <w:r>
              <w:rPr>
                <w:rFonts w:ascii="Arial" w:hAnsi="Arial" w:cs="Arial"/>
                <w:szCs w:val="21"/>
                <w:lang w:eastAsia="zh-CN"/>
              </w:rPr>
              <w:t>形圈只能用</w:t>
            </w:r>
            <w:proofErr w:type="gramStart"/>
            <w:r>
              <w:rPr>
                <w:rFonts w:ascii="Arial" w:hAnsi="Arial" w:cs="Arial"/>
                <w:szCs w:val="21"/>
                <w:lang w:eastAsia="zh-CN"/>
              </w:rPr>
              <w:t>制药级</w:t>
            </w:r>
            <w:proofErr w:type="gramEnd"/>
            <w:r>
              <w:rPr>
                <w:rFonts w:ascii="Arial" w:hAnsi="Arial" w:cs="Arial"/>
                <w:szCs w:val="21"/>
                <w:lang w:eastAsia="zh-CN"/>
              </w:rPr>
              <w:t>或食品级聚合材料，例如</w:t>
            </w:r>
            <w:r>
              <w:rPr>
                <w:rFonts w:ascii="Arial" w:hAnsi="Arial" w:cs="Arial"/>
                <w:szCs w:val="21"/>
                <w:lang w:eastAsia="zh-CN"/>
              </w:rPr>
              <w:t>PTFE</w:t>
            </w:r>
            <w:r>
              <w:rPr>
                <w:rFonts w:ascii="Arial" w:hAnsi="Arial" w:cs="Arial"/>
                <w:szCs w:val="21"/>
                <w:lang w:eastAsia="zh-CN"/>
              </w:rPr>
              <w:t>或</w:t>
            </w:r>
            <w:r>
              <w:rPr>
                <w:rFonts w:ascii="Arial" w:hAnsi="Arial" w:cs="Arial"/>
                <w:szCs w:val="21"/>
                <w:lang w:eastAsia="zh-CN"/>
              </w:rPr>
              <w:t>EPDM</w:t>
            </w:r>
            <w:r>
              <w:rPr>
                <w:rFonts w:ascii="Arial" w:hAnsi="Arial" w:cs="Arial"/>
                <w:szCs w:val="21"/>
                <w:lang w:eastAsia="zh-CN"/>
              </w:rPr>
              <w:t>等。</w:t>
            </w:r>
          </w:p>
        </w:tc>
        <w:tc>
          <w:tcPr>
            <w:tcW w:w="2125" w:type="dxa"/>
            <w:vAlign w:val="center"/>
          </w:tcPr>
          <w:p w:rsidR="003E7837" w:rsidRDefault="00DF0FC0">
            <w:pPr>
              <w:jc w:val="both"/>
              <w:rPr>
                <w:szCs w:val="21"/>
                <w:lang w:eastAsia="zh-CN"/>
              </w:rPr>
            </w:pPr>
            <w:r>
              <w:rPr>
                <w:rFonts w:hint="eastAsia"/>
                <w:szCs w:val="21"/>
                <w:lang w:eastAsia="zh-CN"/>
              </w:rPr>
              <w:t>关键</w:t>
            </w:r>
          </w:p>
        </w:tc>
      </w:tr>
      <w:tr w:rsidR="003E7837">
        <w:trPr>
          <w:cantSplit/>
          <w:trHeight w:val="680"/>
          <w:jc w:val="center"/>
        </w:trPr>
        <w:tc>
          <w:tcPr>
            <w:tcW w:w="1310" w:type="dxa"/>
            <w:vAlign w:val="center"/>
          </w:tcPr>
          <w:p w:rsidR="003E7837" w:rsidRDefault="003E7837">
            <w:pPr>
              <w:pStyle w:val="af"/>
              <w:numPr>
                <w:ilvl w:val="0"/>
                <w:numId w:val="7"/>
              </w:numPr>
              <w:ind w:left="470" w:firstLineChars="0" w:hanging="120"/>
              <w:rPr>
                <w:rFonts w:ascii="Times New Roman" w:hAnsi="Times New Roman"/>
                <w:szCs w:val="21"/>
              </w:rPr>
            </w:pPr>
          </w:p>
        </w:tc>
        <w:tc>
          <w:tcPr>
            <w:tcW w:w="7128" w:type="dxa"/>
            <w:vAlign w:val="center"/>
          </w:tcPr>
          <w:p w:rsidR="003E7837" w:rsidRDefault="00DF0FC0">
            <w:pPr>
              <w:jc w:val="both"/>
              <w:rPr>
                <w:rFonts w:ascii="Arial" w:hAnsi="Arial" w:cs="Arial"/>
                <w:szCs w:val="21"/>
                <w:lang w:eastAsia="zh-CN"/>
              </w:rPr>
            </w:pPr>
            <w:r>
              <w:rPr>
                <w:rFonts w:hint="eastAsia"/>
                <w:szCs w:val="21"/>
                <w:lang w:val="en-US" w:eastAsia="zh-CN"/>
              </w:rPr>
              <w:t>外形尺寸：长</w:t>
            </w:r>
            <w:r>
              <w:rPr>
                <w:rFonts w:hint="eastAsia"/>
                <w:szCs w:val="21"/>
                <w:lang w:val="en-US" w:eastAsia="zh-CN"/>
              </w:rPr>
              <w:t>1000</w:t>
            </w:r>
            <w:r>
              <w:rPr>
                <w:rFonts w:hint="eastAsia"/>
                <w:szCs w:val="21"/>
                <w:lang w:val="en-US" w:eastAsia="zh-CN"/>
              </w:rPr>
              <w:t>×宽</w:t>
            </w:r>
            <w:r>
              <w:rPr>
                <w:rFonts w:hint="eastAsia"/>
                <w:szCs w:val="21"/>
                <w:lang w:val="en-US" w:eastAsia="zh-CN"/>
              </w:rPr>
              <w:t>800</w:t>
            </w:r>
            <w:r>
              <w:rPr>
                <w:rFonts w:hint="eastAsia"/>
                <w:szCs w:val="21"/>
                <w:lang w:val="en-US" w:eastAsia="zh-CN"/>
              </w:rPr>
              <w:t>×高不超过</w:t>
            </w:r>
            <w:r>
              <w:rPr>
                <w:rFonts w:hint="eastAsia"/>
                <w:szCs w:val="21"/>
                <w:lang w:val="en-US" w:eastAsia="zh-CN"/>
              </w:rPr>
              <w:t>1700mm</w:t>
            </w:r>
            <w:r>
              <w:rPr>
                <w:rFonts w:hint="eastAsia"/>
                <w:szCs w:val="21"/>
                <w:lang w:val="en-US" w:eastAsia="zh-CN"/>
              </w:rPr>
              <w:t>。</w:t>
            </w:r>
          </w:p>
        </w:tc>
        <w:tc>
          <w:tcPr>
            <w:tcW w:w="2125" w:type="dxa"/>
            <w:vAlign w:val="center"/>
          </w:tcPr>
          <w:p w:rsidR="003E7837" w:rsidRDefault="00DF0FC0">
            <w:pPr>
              <w:jc w:val="both"/>
              <w:rPr>
                <w:szCs w:val="21"/>
                <w:lang w:eastAsia="zh-CN"/>
              </w:rPr>
            </w:pPr>
            <w:r>
              <w:rPr>
                <w:szCs w:val="21"/>
                <w:lang w:eastAsia="zh-CN"/>
              </w:rPr>
              <w:t>关键</w:t>
            </w:r>
          </w:p>
        </w:tc>
      </w:tr>
      <w:tr w:rsidR="003E7837">
        <w:trPr>
          <w:cantSplit/>
          <w:trHeight w:val="680"/>
          <w:jc w:val="center"/>
        </w:trPr>
        <w:tc>
          <w:tcPr>
            <w:tcW w:w="1310" w:type="dxa"/>
            <w:vAlign w:val="center"/>
          </w:tcPr>
          <w:p w:rsidR="003E7837" w:rsidRDefault="003E7837">
            <w:pPr>
              <w:pStyle w:val="af"/>
              <w:numPr>
                <w:ilvl w:val="0"/>
                <w:numId w:val="7"/>
              </w:numPr>
              <w:ind w:left="470" w:firstLineChars="0" w:hanging="120"/>
              <w:rPr>
                <w:rFonts w:ascii="Times New Roman" w:hAnsi="Times New Roman"/>
                <w:szCs w:val="21"/>
              </w:rPr>
            </w:pPr>
          </w:p>
        </w:tc>
        <w:tc>
          <w:tcPr>
            <w:tcW w:w="7128" w:type="dxa"/>
            <w:vAlign w:val="center"/>
          </w:tcPr>
          <w:p w:rsidR="003E7837" w:rsidRDefault="00DF0FC0">
            <w:pPr>
              <w:spacing w:line="276" w:lineRule="auto"/>
              <w:jc w:val="both"/>
              <w:rPr>
                <w:szCs w:val="21"/>
                <w:lang w:val="en-US" w:eastAsia="zh-CN"/>
              </w:rPr>
            </w:pPr>
            <w:r>
              <w:rPr>
                <w:rFonts w:ascii="Arial" w:hAnsi="Arial" w:cs="Arial"/>
                <w:szCs w:val="21"/>
                <w:lang w:eastAsia="zh-CN"/>
              </w:rPr>
              <w:t>各种规格的耐压卫生级软管应足够长，无毒、化学稳定性高、无污染、无脱落的材料，例如可采用</w:t>
            </w:r>
            <w:proofErr w:type="gramStart"/>
            <w:r>
              <w:rPr>
                <w:rFonts w:ascii="Arial" w:hAnsi="Arial" w:cs="Arial"/>
                <w:szCs w:val="21"/>
                <w:lang w:eastAsia="zh-CN"/>
              </w:rPr>
              <w:t>特氟纶</w:t>
            </w:r>
            <w:proofErr w:type="gramEnd"/>
            <w:r>
              <w:rPr>
                <w:rFonts w:ascii="Arial" w:hAnsi="Arial" w:cs="Arial"/>
                <w:szCs w:val="21"/>
                <w:lang w:eastAsia="zh-CN"/>
              </w:rPr>
              <w:t>材质等。</w:t>
            </w:r>
          </w:p>
        </w:tc>
        <w:tc>
          <w:tcPr>
            <w:tcW w:w="2125" w:type="dxa"/>
            <w:vAlign w:val="center"/>
          </w:tcPr>
          <w:p w:rsidR="003E7837" w:rsidRDefault="00DF0FC0">
            <w:pPr>
              <w:jc w:val="both"/>
              <w:rPr>
                <w:szCs w:val="21"/>
                <w:lang w:eastAsia="zh-CN"/>
              </w:rPr>
            </w:pPr>
            <w:r>
              <w:rPr>
                <w:rFonts w:hint="eastAsia"/>
                <w:szCs w:val="21"/>
                <w:lang w:eastAsia="zh-CN"/>
              </w:rPr>
              <w:t>关键</w:t>
            </w:r>
          </w:p>
        </w:tc>
      </w:tr>
      <w:tr w:rsidR="003E7837">
        <w:trPr>
          <w:cantSplit/>
          <w:trHeight w:val="680"/>
          <w:jc w:val="center"/>
        </w:trPr>
        <w:tc>
          <w:tcPr>
            <w:tcW w:w="1310" w:type="dxa"/>
            <w:vAlign w:val="center"/>
          </w:tcPr>
          <w:p w:rsidR="003E7837" w:rsidRDefault="003E7837">
            <w:pPr>
              <w:pStyle w:val="af"/>
              <w:numPr>
                <w:ilvl w:val="0"/>
                <w:numId w:val="7"/>
              </w:numPr>
              <w:ind w:left="470" w:firstLineChars="0" w:hanging="120"/>
              <w:rPr>
                <w:rFonts w:ascii="Times New Roman" w:hAnsi="Times New Roman"/>
                <w:szCs w:val="21"/>
              </w:rPr>
            </w:pPr>
          </w:p>
        </w:tc>
        <w:tc>
          <w:tcPr>
            <w:tcW w:w="7128" w:type="dxa"/>
            <w:vAlign w:val="center"/>
          </w:tcPr>
          <w:p w:rsidR="003E7837" w:rsidRDefault="00DF0FC0">
            <w:pPr>
              <w:spacing w:line="276" w:lineRule="auto"/>
              <w:jc w:val="both"/>
              <w:rPr>
                <w:rFonts w:ascii="Arial" w:hAnsi="Arial" w:cs="Arial"/>
                <w:szCs w:val="21"/>
                <w:lang w:eastAsia="zh-CN"/>
              </w:rPr>
            </w:pPr>
            <w:r>
              <w:rPr>
                <w:rFonts w:ascii="Arial" w:hAnsi="Arial" w:cs="Arial"/>
                <w:szCs w:val="21"/>
                <w:lang w:eastAsia="zh-CN"/>
              </w:rPr>
              <w:t>设备上使用的任何润滑油，应该是食品级别无毒的。使用的润滑油不能和产品或可能和产品接触的设备表面接触。</w:t>
            </w:r>
          </w:p>
        </w:tc>
        <w:tc>
          <w:tcPr>
            <w:tcW w:w="2125" w:type="dxa"/>
            <w:vAlign w:val="center"/>
          </w:tcPr>
          <w:p w:rsidR="003E7837" w:rsidRDefault="00DF0FC0">
            <w:pPr>
              <w:jc w:val="both"/>
              <w:rPr>
                <w:szCs w:val="21"/>
                <w:lang w:eastAsia="zh-CN"/>
              </w:rPr>
            </w:pPr>
            <w:r>
              <w:rPr>
                <w:rFonts w:hint="eastAsia"/>
                <w:szCs w:val="21"/>
                <w:lang w:eastAsia="zh-CN"/>
              </w:rPr>
              <w:t>关键</w:t>
            </w:r>
          </w:p>
        </w:tc>
      </w:tr>
      <w:tr w:rsidR="003E7837">
        <w:trPr>
          <w:cantSplit/>
          <w:trHeight w:val="680"/>
          <w:jc w:val="center"/>
        </w:trPr>
        <w:tc>
          <w:tcPr>
            <w:tcW w:w="1310" w:type="dxa"/>
            <w:vAlign w:val="center"/>
          </w:tcPr>
          <w:p w:rsidR="003E7837" w:rsidRDefault="003E7837">
            <w:pPr>
              <w:pStyle w:val="af"/>
              <w:numPr>
                <w:ilvl w:val="0"/>
                <w:numId w:val="7"/>
              </w:numPr>
              <w:ind w:left="470" w:firstLineChars="0" w:hanging="120"/>
              <w:rPr>
                <w:rFonts w:ascii="Times New Roman" w:hAnsi="Times New Roman"/>
                <w:szCs w:val="21"/>
              </w:rPr>
            </w:pPr>
          </w:p>
        </w:tc>
        <w:tc>
          <w:tcPr>
            <w:tcW w:w="7128" w:type="dxa"/>
            <w:vAlign w:val="center"/>
          </w:tcPr>
          <w:p w:rsidR="003E7837" w:rsidRDefault="00DF0FC0">
            <w:pPr>
              <w:spacing w:line="276" w:lineRule="auto"/>
              <w:jc w:val="both"/>
              <w:rPr>
                <w:color w:val="000000"/>
                <w:lang w:eastAsia="zh-CN"/>
              </w:rPr>
            </w:pPr>
            <w:r>
              <w:rPr>
                <w:rFonts w:hint="eastAsia"/>
                <w:color w:val="000000"/>
                <w:lang w:eastAsia="zh-CN"/>
              </w:rPr>
              <w:t>主体部分采用</w:t>
            </w:r>
            <w:r>
              <w:rPr>
                <w:rFonts w:hint="eastAsia"/>
                <w:color w:val="000000"/>
                <w:lang w:eastAsia="zh-CN"/>
              </w:rPr>
              <w:t>AISI304</w:t>
            </w:r>
            <w:r>
              <w:rPr>
                <w:rFonts w:hint="eastAsia"/>
                <w:color w:val="000000"/>
                <w:lang w:eastAsia="zh-CN"/>
              </w:rPr>
              <w:t>不锈钢，符合</w:t>
            </w:r>
            <w:r>
              <w:rPr>
                <w:rFonts w:hint="eastAsia"/>
                <w:color w:val="000000"/>
                <w:lang w:eastAsia="zh-CN"/>
              </w:rPr>
              <w:t>2010</w:t>
            </w:r>
            <w:r>
              <w:rPr>
                <w:rFonts w:hint="eastAsia"/>
                <w:color w:val="000000"/>
                <w:lang w:eastAsia="zh-CN"/>
              </w:rPr>
              <w:t>版</w:t>
            </w:r>
            <w:r>
              <w:rPr>
                <w:rFonts w:hint="eastAsia"/>
                <w:color w:val="000000"/>
                <w:lang w:eastAsia="zh-CN"/>
              </w:rPr>
              <w:t>GMP</w:t>
            </w:r>
            <w:r>
              <w:rPr>
                <w:rFonts w:hint="eastAsia"/>
                <w:color w:val="000000"/>
                <w:lang w:eastAsia="zh-CN"/>
              </w:rPr>
              <w:t>要求，便于消毒清洁，能耐受酒精、</w:t>
            </w:r>
            <w:r>
              <w:rPr>
                <w:rFonts w:hint="eastAsia"/>
                <w:color w:val="000000"/>
                <w:lang w:eastAsia="zh-CN"/>
              </w:rPr>
              <w:t>84</w:t>
            </w:r>
            <w:r>
              <w:rPr>
                <w:rFonts w:hint="eastAsia"/>
                <w:color w:val="000000"/>
                <w:lang w:eastAsia="zh-CN"/>
              </w:rPr>
              <w:t>消毒液、新洁尔灭消毒液等我公司常用消毒剂。</w:t>
            </w:r>
          </w:p>
        </w:tc>
        <w:tc>
          <w:tcPr>
            <w:tcW w:w="2125" w:type="dxa"/>
            <w:vAlign w:val="center"/>
          </w:tcPr>
          <w:p w:rsidR="003E7837" w:rsidRDefault="00DF0FC0">
            <w:pPr>
              <w:jc w:val="both"/>
              <w:rPr>
                <w:szCs w:val="21"/>
                <w:lang w:eastAsia="zh-CN"/>
              </w:rPr>
            </w:pPr>
            <w:r>
              <w:rPr>
                <w:rFonts w:hint="eastAsia"/>
                <w:szCs w:val="21"/>
                <w:lang w:eastAsia="zh-CN"/>
              </w:rPr>
              <w:t>关键</w:t>
            </w:r>
          </w:p>
        </w:tc>
      </w:tr>
      <w:tr w:rsidR="003E7837">
        <w:trPr>
          <w:cantSplit/>
          <w:trHeight w:val="680"/>
          <w:jc w:val="center"/>
        </w:trPr>
        <w:tc>
          <w:tcPr>
            <w:tcW w:w="1310" w:type="dxa"/>
            <w:vAlign w:val="center"/>
          </w:tcPr>
          <w:p w:rsidR="003E7837" w:rsidRDefault="003E7837">
            <w:pPr>
              <w:pStyle w:val="af"/>
              <w:numPr>
                <w:ilvl w:val="0"/>
                <w:numId w:val="7"/>
              </w:numPr>
              <w:ind w:left="470" w:firstLineChars="0" w:hanging="120"/>
              <w:rPr>
                <w:rFonts w:ascii="Times New Roman" w:hAnsi="Times New Roman"/>
                <w:szCs w:val="21"/>
              </w:rPr>
            </w:pPr>
          </w:p>
        </w:tc>
        <w:tc>
          <w:tcPr>
            <w:tcW w:w="7128" w:type="dxa"/>
            <w:vAlign w:val="center"/>
          </w:tcPr>
          <w:p w:rsidR="003E7837" w:rsidRDefault="00DF0FC0">
            <w:pPr>
              <w:spacing w:line="276" w:lineRule="auto"/>
              <w:jc w:val="both"/>
              <w:rPr>
                <w:color w:val="000000"/>
                <w:lang w:eastAsia="zh-CN"/>
              </w:rPr>
            </w:pPr>
            <w:r>
              <w:rPr>
                <w:rFonts w:hint="eastAsia"/>
                <w:color w:val="000000"/>
                <w:lang w:eastAsia="zh-CN"/>
              </w:rPr>
              <w:t>载体收集器机头电机为合资或进口品牌电机。</w:t>
            </w:r>
          </w:p>
        </w:tc>
        <w:tc>
          <w:tcPr>
            <w:tcW w:w="2125" w:type="dxa"/>
            <w:vAlign w:val="center"/>
          </w:tcPr>
          <w:p w:rsidR="003E7837" w:rsidRDefault="00DF0FC0">
            <w:pPr>
              <w:jc w:val="both"/>
              <w:rPr>
                <w:szCs w:val="21"/>
                <w:lang w:eastAsia="zh-CN"/>
              </w:rPr>
            </w:pPr>
            <w:r>
              <w:rPr>
                <w:rFonts w:hint="eastAsia"/>
                <w:szCs w:val="21"/>
                <w:lang w:eastAsia="zh-CN"/>
              </w:rPr>
              <w:t>关键</w:t>
            </w:r>
          </w:p>
        </w:tc>
      </w:tr>
      <w:tr w:rsidR="003E7837">
        <w:trPr>
          <w:cantSplit/>
          <w:trHeight w:val="680"/>
          <w:jc w:val="center"/>
        </w:trPr>
        <w:tc>
          <w:tcPr>
            <w:tcW w:w="1310" w:type="dxa"/>
            <w:vAlign w:val="center"/>
          </w:tcPr>
          <w:p w:rsidR="003E7837" w:rsidRDefault="003E7837">
            <w:pPr>
              <w:pStyle w:val="af"/>
              <w:numPr>
                <w:ilvl w:val="0"/>
                <w:numId w:val="7"/>
              </w:numPr>
              <w:ind w:left="470" w:firstLineChars="0" w:hanging="120"/>
              <w:rPr>
                <w:rFonts w:ascii="Times New Roman" w:hAnsi="Times New Roman"/>
                <w:szCs w:val="21"/>
              </w:rPr>
            </w:pPr>
          </w:p>
        </w:tc>
        <w:tc>
          <w:tcPr>
            <w:tcW w:w="7128" w:type="dxa"/>
            <w:vAlign w:val="center"/>
          </w:tcPr>
          <w:p w:rsidR="003E7837" w:rsidRDefault="00DF0FC0">
            <w:pPr>
              <w:jc w:val="both"/>
              <w:rPr>
                <w:color w:val="000000"/>
                <w:lang w:eastAsia="zh-CN"/>
              </w:rPr>
            </w:pPr>
            <w:r>
              <w:rPr>
                <w:rFonts w:hint="eastAsia"/>
                <w:szCs w:val="21"/>
                <w:lang w:val="en-US" w:eastAsia="zh-CN"/>
              </w:rPr>
              <w:t>载体收集器机头电机与载体之间不少于</w:t>
            </w:r>
            <w:r>
              <w:rPr>
                <w:rFonts w:hint="eastAsia"/>
                <w:szCs w:val="21"/>
                <w:lang w:val="en-US" w:eastAsia="zh-CN"/>
              </w:rPr>
              <w:t>2</w:t>
            </w:r>
            <w:r>
              <w:rPr>
                <w:rFonts w:hint="eastAsia"/>
                <w:szCs w:val="21"/>
                <w:lang w:val="en-US" w:eastAsia="zh-CN"/>
              </w:rPr>
              <w:t>层过滤网隔开，过滤网为不锈钢</w:t>
            </w:r>
            <w:r>
              <w:rPr>
                <w:rFonts w:hint="eastAsia"/>
                <w:szCs w:val="21"/>
                <w:lang w:val="en-US" w:eastAsia="zh-CN"/>
              </w:rPr>
              <w:t>304</w:t>
            </w:r>
            <w:r>
              <w:rPr>
                <w:rFonts w:hint="eastAsia"/>
                <w:szCs w:val="21"/>
                <w:lang w:val="en-US" w:eastAsia="zh-CN"/>
              </w:rPr>
              <w:t>材质，滤网不低于</w:t>
            </w:r>
            <w:r>
              <w:rPr>
                <w:rFonts w:hint="eastAsia"/>
                <w:szCs w:val="21"/>
                <w:lang w:val="en-US" w:eastAsia="zh-CN"/>
              </w:rPr>
              <w:t>80</w:t>
            </w:r>
            <w:r>
              <w:rPr>
                <w:rFonts w:hint="eastAsia"/>
                <w:szCs w:val="21"/>
                <w:lang w:val="en-US" w:eastAsia="zh-CN"/>
              </w:rPr>
              <w:t>目，滤网要便于拆卸、清洗、更换。</w:t>
            </w:r>
          </w:p>
        </w:tc>
        <w:tc>
          <w:tcPr>
            <w:tcW w:w="2125" w:type="dxa"/>
            <w:vAlign w:val="center"/>
          </w:tcPr>
          <w:p w:rsidR="003E7837" w:rsidRDefault="00DF0FC0">
            <w:pPr>
              <w:jc w:val="both"/>
              <w:rPr>
                <w:szCs w:val="21"/>
                <w:lang w:eastAsia="zh-CN"/>
              </w:rPr>
            </w:pPr>
            <w:r>
              <w:rPr>
                <w:szCs w:val="21"/>
                <w:lang w:eastAsia="zh-CN"/>
              </w:rPr>
              <w:t>关键</w:t>
            </w:r>
            <w:r w:rsidR="00B13186">
              <w:rPr>
                <w:rFonts w:hint="eastAsia"/>
                <w:szCs w:val="21"/>
                <w:lang w:eastAsia="zh-CN"/>
              </w:rPr>
              <w:t>*</w:t>
            </w:r>
          </w:p>
        </w:tc>
      </w:tr>
      <w:tr w:rsidR="003E7837">
        <w:trPr>
          <w:cantSplit/>
          <w:trHeight w:val="680"/>
          <w:jc w:val="center"/>
        </w:trPr>
        <w:tc>
          <w:tcPr>
            <w:tcW w:w="1310" w:type="dxa"/>
            <w:vAlign w:val="center"/>
          </w:tcPr>
          <w:p w:rsidR="003E7837" w:rsidRDefault="003E7837">
            <w:pPr>
              <w:pStyle w:val="af"/>
              <w:numPr>
                <w:ilvl w:val="0"/>
                <w:numId w:val="7"/>
              </w:numPr>
              <w:ind w:left="470" w:firstLineChars="0" w:hanging="120"/>
              <w:rPr>
                <w:rFonts w:ascii="Times New Roman" w:hAnsi="Times New Roman"/>
                <w:szCs w:val="21"/>
              </w:rPr>
            </w:pPr>
          </w:p>
        </w:tc>
        <w:tc>
          <w:tcPr>
            <w:tcW w:w="7128" w:type="dxa"/>
            <w:vAlign w:val="center"/>
          </w:tcPr>
          <w:p w:rsidR="003E7837" w:rsidRDefault="00DF0FC0">
            <w:pPr>
              <w:jc w:val="both"/>
              <w:rPr>
                <w:szCs w:val="21"/>
                <w:lang w:val="en-US" w:eastAsia="zh-CN"/>
              </w:rPr>
            </w:pPr>
            <w:r>
              <w:rPr>
                <w:rFonts w:hint="eastAsia"/>
                <w:szCs w:val="21"/>
                <w:lang w:val="en-US" w:eastAsia="zh-CN"/>
              </w:rPr>
              <w:t>人体界面触摸</w:t>
            </w:r>
            <w:proofErr w:type="gramStart"/>
            <w:r>
              <w:rPr>
                <w:rFonts w:hint="eastAsia"/>
                <w:szCs w:val="21"/>
                <w:lang w:val="en-US" w:eastAsia="zh-CN"/>
              </w:rPr>
              <w:t>屏操作</w:t>
            </w:r>
            <w:proofErr w:type="gramEnd"/>
            <w:r>
              <w:rPr>
                <w:rFonts w:hint="eastAsia"/>
                <w:szCs w:val="21"/>
                <w:lang w:val="en-US" w:eastAsia="zh-CN"/>
              </w:rPr>
              <w:t>面板，</w:t>
            </w:r>
            <w:r>
              <w:rPr>
                <w:rFonts w:hint="eastAsia"/>
                <w:szCs w:val="21"/>
                <w:lang w:val="en-US" w:eastAsia="zh-CN"/>
              </w:rPr>
              <w:t>PLC</w:t>
            </w:r>
            <w:r>
              <w:rPr>
                <w:rFonts w:hint="eastAsia"/>
                <w:szCs w:val="21"/>
                <w:lang w:val="en-US" w:eastAsia="zh-CN"/>
              </w:rPr>
              <w:t>控制，权限密码进入，可设置运行时间，断电恢复后，参数不变，设备处于待机状态。设备应具备急停功能。</w:t>
            </w:r>
          </w:p>
        </w:tc>
        <w:tc>
          <w:tcPr>
            <w:tcW w:w="2125" w:type="dxa"/>
            <w:vAlign w:val="center"/>
          </w:tcPr>
          <w:p w:rsidR="003E7837" w:rsidRDefault="00DF0FC0">
            <w:pPr>
              <w:jc w:val="both"/>
              <w:rPr>
                <w:szCs w:val="21"/>
                <w:lang w:eastAsia="zh-CN"/>
              </w:rPr>
            </w:pPr>
            <w:r>
              <w:rPr>
                <w:szCs w:val="21"/>
                <w:lang w:eastAsia="zh-CN"/>
              </w:rPr>
              <w:t>关键</w:t>
            </w:r>
          </w:p>
        </w:tc>
      </w:tr>
      <w:tr w:rsidR="003E7837">
        <w:trPr>
          <w:cantSplit/>
          <w:trHeight w:val="680"/>
          <w:jc w:val="center"/>
        </w:trPr>
        <w:tc>
          <w:tcPr>
            <w:tcW w:w="1310" w:type="dxa"/>
            <w:vAlign w:val="center"/>
          </w:tcPr>
          <w:p w:rsidR="003E7837" w:rsidRDefault="003E7837">
            <w:pPr>
              <w:pStyle w:val="af"/>
              <w:numPr>
                <w:ilvl w:val="0"/>
                <w:numId w:val="7"/>
              </w:numPr>
              <w:ind w:left="470" w:firstLineChars="0" w:hanging="120"/>
              <w:rPr>
                <w:rFonts w:ascii="Times New Roman" w:hAnsi="Times New Roman"/>
                <w:szCs w:val="21"/>
              </w:rPr>
            </w:pPr>
          </w:p>
        </w:tc>
        <w:tc>
          <w:tcPr>
            <w:tcW w:w="7128" w:type="dxa"/>
            <w:vAlign w:val="center"/>
          </w:tcPr>
          <w:p w:rsidR="003E7837" w:rsidRDefault="00DF0FC0">
            <w:pPr>
              <w:spacing w:line="276" w:lineRule="auto"/>
              <w:jc w:val="both"/>
              <w:rPr>
                <w:color w:val="000000" w:themeColor="text1"/>
                <w:szCs w:val="21"/>
                <w:lang w:eastAsia="zh-CN"/>
              </w:rPr>
            </w:pPr>
            <w:r>
              <w:rPr>
                <w:color w:val="000000" w:themeColor="text1"/>
                <w:szCs w:val="21"/>
                <w:lang w:val="en-US" w:eastAsia="zh-CN"/>
              </w:rPr>
              <w:t>标识</w:t>
            </w:r>
            <w:r>
              <w:rPr>
                <w:rFonts w:hint="eastAsia"/>
                <w:color w:val="000000" w:themeColor="text1"/>
                <w:szCs w:val="21"/>
                <w:lang w:val="en-US" w:eastAsia="zh-CN"/>
              </w:rPr>
              <w:t>/</w:t>
            </w:r>
            <w:r>
              <w:rPr>
                <w:rFonts w:hint="eastAsia"/>
                <w:color w:val="000000" w:themeColor="text1"/>
                <w:szCs w:val="21"/>
                <w:lang w:val="en-US" w:eastAsia="zh-CN"/>
              </w:rPr>
              <w:t>铭牌</w:t>
            </w:r>
            <w:r>
              <w:rPr>
                <w:color w:val="000000" w:themeColor="text1"/>
                <w:szCs w:val="21"/>
                <w:lang w:eastAsia="zh-CN"/>
              </w:rPr>
              <w:t>：至少应有以下永久贴牢和清楚易认的标识：</w:t>
            </w:r>
            <w:r>
              <w:rPr>
                <w:color w:val="000000" w:themeColor="text1"/>
                <w:szCs w:val="21"/>
                <w:lang w:eastAsia="zh-CN"/>
              </w:rPr>
              <w:t xml:space="preserve"> </w:t>
            </w:r>
          </w:p>
          <w:p w:rsidR="003E7837" w:rsidRDefault="00DF0FC0">
            <w:pPr>
              <w:spacing w:line="276" w:lineRule="auto"/>
              <w:jc w:val="both"/>
              <w:rPr>
                <w:color w:val="000000" w:themeColor="text1"/>
                <w:szCs w:val="21"/>
                <w:lang w:eastAsia="zh-CN"/>
              </w:rPr>
            </w:pPr>
            <w:r>
              <w:rPr>
                <w:color w:val="000000" w:themeColor="text1"/>
                <w:szCs w:val="21"/>
                <w:lang w:eastAsia="zh-CN"/>
              </w:rPr>
              <w:t>（</w:t>
            </w:r>
            <w:r>
              <w:rPr>
                <w:color w:val="000000" w:themeColor="text1"/>
                <w:szCs w:val="21"/>
                <w:lang w:eastAsia="zh-CN"/>
              </w:rPr>
              <w:t>1</w:t>
            </w:r>
            <w:r>
              <w:rPr>
                <w:color w:val="000000" w:themeColor="text1"/>
                <w:szCs w:val="21"/>
                <w:lang w:eastAsia="zh-CN"/>
              </w:rPr>
              <w:t>）制造</w:t>
            </w:r>
            <w:r>
              <w:rPr>
                <w:color w:val="000000" w:themeColor="text1"/>
                <w:szCs w:val="21"/>
                <w:lang w:eastAsia="zh-CN"/>
              </w:rPr>
              <w:t>/</w:t>
            </w:r>
            <w:r>
              <w:rPr>
                <w:color w:val="000000" w:themeColor="text1"/>
                <w:szCs w:val="21"/>
                <w:lang w:eastAsia="zh-CN"/>
              </w:rPr>
              <w:t>供应单位；</w:t>
            </w:r>
          </w:p>
          <w:p w:rsidR="003E7837" w:rsidRDefault="00DF0FC0">
            <w:pPr>
              <w:spacing w:line="276" w:lineRule="auto"/>
              <w:jc w:val="both"/>
              <w:rPr>
                <w:color w:val="000000" w:themeColor="text1"/>
                <w:szCs w:val="21"/>
                <w:lang w:eastAsia="zh-CN"/>
              </w:rPr>
            </w:pPr>
            <w:r>
              <w:rPr>
                <w:color w:val="000000" w:themeColor="text1"/>
                <w:szCs w:val="21"/>
                <w:lang w:eastAsia="zh-CN"/>
              </w:rPr>
              <w:t>（</w:t>
            </w:r>
            <w:r>
              <w:rPr>
                <w:color w:val="000000" w:themeColor="text1"/>
                <w:szCs w:val="21"/>
                <w:lang w:eastAsia="zh-CN"/>
              </w:rPr>
              <w:t>2</w:t>
            </w:r>
            <w:r>
              <w:rPr>
                <w:color w:val="000000" w:themeColor="text1"/>
                <w:szCs w:val="21"/>
                <w:lang w:eastAsia="zh-CN"/>
              </w:rPr>
              <w:t>）产品注册号；</w:t>
            </w:r>
          </w:p>
          <w:p w:rsidR="003E7837" w:rsidRDefault="00DF0FC0">
            <w:pPr>
              <w:spacing w:line="276" w:lineRule="auto"/>
              <w:jc w:val="both"/>
              <w:rPr>
                <w:color w:val="000000" w:themeColor="text1"/>
                <w:szCs w:val="21"/>
                <w:lang w:eastAsia="zh-CN"/>
              </w:rPr>
            </w:pPr>
            <w:r>
              <w:rPr>
                <w:color w:val="000000" w:themeColor="text1"/>
                <w:szCs w:val="21"/>
                <w:lang w:eastAsia="zh-CN"/>
              </w:rPr>
              <w:t>（</w:t>
            </w:r>
            <w:r>
              <w:rPr>
                <w:color w:val="000000" w:themeColor="text1"/>
                <w:szCs w:val="21"/>
                <w:lang w:eastAsia="zh-CN"/>
              </w:rPr>
              <w:t>3</w:t>
            </w:r>
            <w:r>
              <w:rPr>
                <w:color w:val="000000" w:themeColor="text1"/>
                <w:szCs w:val="21"/>
                <w:lang w:eastAsia="zh-CN"/>
              </w:rPr>
              <w:t>）型号；</w:t>
            </w:r>
          </w:p>
          <w:p w:rsidR="003E7837" w:rsidRDefault="00DF0FC0">
            <w:pPr>
              <w:spacing w:line="276" w:lineRule="auto"/>
              <w:jc w:val="both"/>
              <w:rPr>
                <w:color w:val="000000" w:themeColor="text1"/>
                <w:szCs w:val="21"/>
                <w:lang w:eastAsia="zh-CN"/>
              </w:rPr>
            </w:pPr>
            <w:r>
              <w:rPr>
                <w:color w:val="000000" w:themeColor="text1"/>
                <w:szCs w:val="21"/>
                <w:lang w:eastAsia="zh-CN"/>
              </w:rPr>
              <w:t>（</w:t>
            </w:r>
            <w:r>
              <w:rPr>
                <w:color w:val="000000" w:themeColor="text1"/>
                <w:szCs w:val="21"/>
                <w:lang w:eastAsia="zh-CN"/>
              </w:rPr>
              <w:t>4</w:t>
            </w:r>
            <w:r>
              <w:rPr>
                <w:color w:val="000000" w:themeColor="text1"/>
                <w:szCs w:val="21"/>
                <w:lang w:eastAsia="zh-CN"/>
              </w:rPr>
              <w:t>）生产日期或编号；</w:t>
            </w:r>
          </w:p>
          <w:p w:rsidR="003E7837" w:rsidRDefault="00DF0FC0">
            <w:pPr>
              <w:spacing w:line="276" w:lineRule="auto"/>
              <w:jc w:val="both"/>
              <w:rPr>
                <w:color w:val="000000" w:themeColor="text1"/>
                <w:szCs w:val="21"/>
                <w:lang w:eastAsia="zh-CN"/>
              </w:rPr>
            </w:pPr>
            <w:r>
              <w:rPr>
                <w:color w:val="000000" w:themeColor="text1"/>
                <w:szCs w:val="21"/>
                <w:lang w:eastAsia="zh-CN"/>
              </w:rPr>
              <w:t>（</w:t>
            </w:r>
            <w:r>
              <w:rPr>
                <w:color w:val="000000" w:themeColor="text1"/>
                <w:szCs w:val="21"/>
                <w:lang w:eastAsia="zh-CN"/>
              </w:rPr>
              <w:t>5</w:t>
            </w:r>
            <w:r>
              <w:rPr>
                <w:color w:val="000000" w:themeColor="text1"/>
                <w:szCs w:val="21"/>
                <w:lang w:eastAsia="zh-CN"/>
              </w:rPr>
              <w:t>）对设备必要的说明；</w:t>
            </w:r>
          </w:p>
          <w:p w:rsidR="003E7837" w:rsidRDefault="00DF0FC0">
            <w:pPr>
              <w:spacing w:line="276" w:lineRule="auto"/>
              <w:jc w:val="both"/>
              <w:rPr>
                <w:rFonts w:ascii="Arial" w:hAnsi="Arial" w:cs="Arial"/>
                <w:szCs w:val="21"/>
                <w:lang w:eastAsia="zh-CN"/>
              </w:rPr>
            </w:pPr>
            <w:r>
              <w:rPr>
                <w:color w:val="000000" w:themeColor="text1"/>
                <w:szCs w:val="21"/>
              </w:rPr>
              <w:t>（</w:t>
            </w:r>
            <w:r>
              <w:rPr>
                <w:color w:val="000000" w:themeColor="text1"/>
                <w:szCs w:val="21"/>
                <w:lang w:eastAsia="zh-CN"/>
              </w:rPr>
              <w:t>6</w:t>
            </w:r>
            <w:r>
              <w:rPr>
                <w:color w:val="000000" w:themeColor="text1"/>
                <w:szCs w:val="21"/>
              </w:rPr>
              <w:t>）</w:t>
            </w:r>
            <w:proofErr w:type="spellStart"/>
            <w:r>
              <w:rPr>
                <w:color w:val="000000" w:themeColor="text1"/>
                <w:szCs w:val="21"/>
              </w:rPr>
              <w:t>安全标识</w:t>
            </w:r>
            <w:proofErr w:type="spellEnd"/>
            <w:r>
              <w:rPr>
                <w:color w:val="000000" w:themeColor="text1"/>
                <w:szCs w:val="21"/>
              </w:rPr>
              <w:t>。</w:t>
            </w:r>
          </w:p>
        </w:tc>
        <w:tc>
          <w:tcPr>
            <w:tcW w:w="2125" w:type="dxa"/>
            <w:vAlign w:val="center"/>
          </w:tcPr>
          <w:p w:rsidR="003E7837" w:rsidRDefault="00DF0FC0">
            <w:pPr>
              <w:jc w:val="both"/>
              <w:rPr>
                <w:szCs w:val="21"/>
                <w:lang w:eastAsia="zh-CN"/>
              </w:rPr>
            </w:pPr>
            <w:r>
              <w:rPr>
                <w:rFonts w:hint="eastAsia"/>
                <w:szCs w:val="21"/>
                <w:lang w:eastAsia="zh-CN"/>
              </w:rPr>
              <w:t>关键</w:t>
            </w:r>
          </w:p>
        </w:tc>
      </w:tr>
      <w:bookmarkEnd w:id="23"/>
      <w:bookmarkEnd w:id="24"/>
    </w:tbl>
    <w:p w:rsidR="003E7837" w:rsidRDefault="003E7837">
      <w:pPr>
        <w:pStyle w:val="af"/>
        <w:spacing w:afterLines="50" w:after="158"/>
        <w:ind w:left="425" w:firstLineChars="0" w:firstLine="0"/>
        <w:rPr>
          <w:rFonts w:ascii="Times New Roman" w:hAnsi="Times New Roman"/>
          <w:szCs w:val="21"/>
        </w:rPr>
      </w:pPr>
    </w:p>
    <w:p w:rsidR="003E7837" w:rsidRDefault="00DF0FC0">
      <w:pPr>
        <w:pStyle w:val="af"/>
        <w:numPr>
          <w:ilvl w:val="0"/>
          <w:numId w:val="3"/>
        </w:numPr>
        <w:spacing w:afterLines="50" w:after="158"/>
        <w:ind w:left="426" w:hangingChars="202" w:hanging="426"/>
        <w:outlineLvl w:val="0"/>
        <w:rPr>
          <w:rFonts w:ascii="Times New Roman" w:hAnsi="Times New Roman"/>
          <w:b/>
        </w:rPr>
      </w:pPr>
      <w:bookmarkStart w:id="25" w:name="_Toc522716121"/>
      <w:bookmarkStart w:id="26" w:name="_Toc522107740"/>
      <w:r>
        <w:rPr>
          <w:rFonts w:ascii="Times New Roman" w:hAnsi="Times New Roman" w:hint="eastAsia"/>
          <w:b/>
        </w:rPr>
        <w:t>运行要求</w:t>
      </w:r>
      <w:bookmarkEnd w:id="25"/>
      <w:bookmarkEnd w:id="26"/>
    </w:p>
    <w:tbl>
      <w:tblPr>
        <w:tblW w:w="10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0"/>
        <w:gridCol w:w="7128"/>
        <w:gridCol w:w="2125"/>
      </w:tblGrid>
      <w:tr w:rsidR="003E7837">
        <w:trPr>
          <w:cantSplit/>
          <w:trHeight w:val="680"/>
          <w:tblHeader/>
          <w:jc w:val="center"/>
        </w:trPr>
        <w:tc>
          <w:tcPr>
            <w:tcW w:w="1310" w:type="dxa"/>
            <w:shd w:val="clear" w:color="auto" w:fill="D9D9D9"/>
            <w:vAlign w:val="center"/>
          </w:tcPr>
          <w:p w:rsidR="003E7837" w:rsidRDefault="00DF0FC0">
            <w:pPr>
              <w:jc w:val="center"/>
              <w:rPr>
                <w:b/>
                <w:szCs w:val="21"/>
              </w:rPr>
            </w:pPr>
            <w:proofErr w:type="spellStart"/>
            <w:r>
              <w:rPr>
                <w:rFonts w:hint="eastAsia"/>
                <w:b/>
                <w:szCs w:val="21"/>
              </w:rPr>
              <w:t>编号</w:t>
            </w:r>
            <w:proofErr w:type="spellEnd"/>
          </w:p>
        </w:tc>
        <w:tc>
          <w:tcPr>
            <w:tcW w:w="7128" w:type="dxa"/>
            <w:shd w:val="clear" w:color="auto" w:fill="D9D9D9"/>
            <w:vAlign w:val="center"/>
          </w:tcPr>
          <w:p w:rsidR="003E7837" w:rsidRDefault="00DF0FC0">
            <w:pPr>
              <w:jc w:val="center"/>
              <w:rPr>
                <w:b/>
                <w:szCs w:val="21"/>
                <w:lang w:eastAsia="zh-CN"/>
              </w:rPr>
            </w:pPr>
            <w:r>
              <w:rPr>
                <w:rFonts w:hint="eastAsia"/>
                <w:b/>
                <w:szCs w:val="21"/>
                <w:lang w:eastAsia="zh-CN"/>
              </w:rPr>
              <w:t>需求</w:t>
            </w:r>
          </w:p>
        </w:tc>
        <w:tc>
          <w:tcPr>
            <w:tcW w:w="2125" w:type="dxa"/>
            <w:shd w:val="clear" w:color="auto" w:fill="D9D9D9"/>
            <w:vAlign w:val="center"/>
          </w:tcPr>
          <w:p w:rsidR="003E7837" w:rsidRDefault="00DF0FC0">
            <w:pPr>
              <w:jc w:val="center"/>
              <w:rPr>
                <w:b/>
                <w:szCs w:val="21"/>
                <w:lang w:eastAsia="zh-CN"/>
              </w:rPr>
            </w:pPr>
            <w:r>
              <w:rPr>
                <w:rFonts w:hint="eastAsia"/>
                <w:b/>
                <w:szCs w:val="21"/>
                <w:lang w:eastAsia="zh-CN"/>
              </w:rPr>
              <w:t>关键程度</w:t>
            </w:r>
          </w:p>
        </w:tc>
      </w:tr>
      <w:tr w:rsidR="003E7837">
        <w:trPr>
          <w:cantSplit/>
          <w:trHeight w:val="680"/>
          <w:jc w:val="center"/>
        </w:trPr>
        <w:tc>
          <w:tcPr>
            <w:tcW w:w="1310" w:type="dxa"/>
            <w:shd w:val="clear" w:color="auto" w:fill="D9D9D9"/>
            <w:vAlign w:val="center"/>
          </w:tcPr>
          <w:p w:rsidR="003E7837" w:rsidRDefault="003E7837">
            <w:pPr>
              <w:pStyle w:val="af"/>
              <w:numPr>
                <w:ilvl w:val="0"/>
                <w:numId w:val="8"/>
              </w:numPr>
              <w:ind w:firstLineChars="0"/>
              <w:rPr>
                <w:rFonts w:ascii="Times New Roman" w:hAnsi="Times New Roman"/>
                <w:szCs w:val="21"/>
              </w:rPr>
            </w:pPr>
          </w:p>
        </w:tc>
        <w:tc>
          <w:tcPr>
            <w:tcW w:w="9253" w:type="dxa"/>
            <w:gridSpan w:val="2"/>
            <w:shd w:val="clear" w:color="auto" w:fill="D9D9D9"/>
            <w:vAlign w:val="center"/>
          </w:tcPr>
          <w:p w:rsidR="003E7837" w:rsidRDefault="00DF0FC0">
            <w:pPr>
              <w:jc w:val="both"/>
              <w:rPr>
                <w:szCs w:val="21"/>
                <w:lang w:eastAsia="zh-CN"/>
              </w:rPr>
            </w:pPr>
            <w:r>
              <w:rPr>
                <w:rFonts w:hint="eastAsia"/>
                <w:color w:val="000000"/>
                <w:szCs w:val="21"/>
                <w:lang w:eastAsia="zh-CN"/>
              </w:rPr>
              <w:t>原辅料、包装材料、产品的规格标准。</w:t>
            </w:r>
          </w:p>
        </w:tc>
      </w:tr>
      <w:tr w:rsidR="003E7837">
        <w:trPr>
          <w:cantSplit/>
          <w:trHeight w:val="680"/>
          <w:jc w:val="center"/>
        </w:trPr>
        <w:tc>
          <w:tcPr>
            <w:tcW w:w="1310" w:type="dxa"/>
            <w:shd w:val="clear" w:color="auto" w:fill="D9D9D9" w:themeFill="background1" w:themeFillShade="D9"/>
            <w:vAlign w:val="center"/>
          </w:tcPr>
          <w:p w:rsidR="003E7837" w:rsidRDefault="003E7837">
            <w:pPr>
              <w:ind w:left="426"/>
              <w:rPr>
                <w:szCs w:val="21"/>
                <w:lang w:eastAsia="zh-CN"/>
              </w:rPr>
            </w:pPr>
          </w:p>
        </w:tc>
        <w:tc>
          <w:tcPr>
            <w:tcW w:w="9253" w:type="dxa"/>
            <w:gridSpan w:val="2"/>
            <w:vAlign w:val="center"/>
          </w:tcPr>
          <w:p w:rsidR="003E7837" w:rsidRDefault="00DF0FC0">
            <w:pPr>
              <w:jc w:val="both"/>
              <w:rPr>
                <w:szCs w:val="21"/>
                <w:lang w:eastAsia="zh-CN"/>
              </w:rPr>
            </w:pPr>
            <w:r>
              <w:rPr>
                <w:szCs w:val="21"/>
                <w:lang w:eastAsia="zh-CN"/>
              </w:rPr>
              <w:t>N/A</w:t>
            </w:r>
          </w:p>
        </w:tc>
      </w:tr>
      <w:tr w:rsidR="003E7837">
        <w:trPr>
          <w:cantSplit/>
          <w:trHeight w:val="680"/>
          <w:jc w:val="center"/>
        </w:trPr>
        <w:tc>
          <w:tcPr>
            <w:tcW w:w="1310" w:type="dxa"/>
            <w:shd w:val="clear" w:color="auto" w:fill="D9D9D9"/>
            <w:vAlign w:val="center"/>
          </w:tcPr>
          <w:p w:rsidR="003E7837" w:rsidRDefault="003E7837">
            <w:pPr>
              <w:pStyle w:val="af"/>
              <w:numPr>
                <w:ilvl w:val="0"/>
                <w:numId w:val="8"/>
              </w:numPr>
              <w:ind w:firstLineChars="0"/>
              <w:rPr>
                <w:rFonts w:ascii="Times New Roman" w:hAnsi="Times New Roman"/>
                <w:szCs w:val="21"/>
              </w:rPr>
            </w:pPr>
          </w:p>
        </w:tc>
        <w:tc>
          <w:tcPr>
            <w:tcW w:w="9253" w:type="dxa"/>
            <w:gridSpan w:val="2"/>
            <w:shd w:val="clear" w:color="auto" w:fill="D9D9D9"/>
            <w:vAlign w:val="center"/>
          </w:tcPr>
          <w:p w:rsidR="003E7837" w:rsidRDefault="00DF0FC0">
            <w:pPr>
              <w:jc w:val="both"/>
              <w:rPr>
                <w:szCs w:val="21"/>
                <w:lang w:eastAsia="zh-CN"/>
              </w:rPr>
            </w:pPr>
            <w:proofErr w:type="spellStart"/>
            <w:r>
              <w:rPr>
                <w:rFonts w:hint="eastAsia"/>
                <w:color w:val="000000"/>
                <w:szCs w:val="21"/>
              </w:rPr>
              <w:t>设备效率、产能</w:t>
            </w:r>
            <w:proofErr w:type="spellEnd"/>
          </w:p>
        </w:tc>
      </w:tr>
      <w:tr w:rsidR="003E7837">
        <w:trPr>
          <w:cantSplit/>
          <w:trHeight w:val="680"/>
          <w:jc w:val="center"/>
        </w:trPr>
        <w:tc>
          <w:tcPr>
            <w:tcW w:w="1310" w:type="dxa"/>
            <w:vAlign w:val="center"/>
          </w:tcPr>
          <w:p w:rsidR="003E7837" w:rsidRDefault="003E7837">
            <w:pPr>
              <w:pStyle w:val="af"/>
              <w:numPr>
                <w:ilvl w:val="0"/>
                <w:numId w:val="7"/>
              </w:numPr>
              <w:ind w:left="470" w:firstLineChars="0" w:hanging="120"/>
              <w:rPr>
                <w:rFonts w:ascii="Times New Roman" w:hAnsi="Times New Roman"/>
                <w:szCs w:val="21"/>
              </w:rPr>
            </w:pPr>
          </w:p>
        </w:tc>
        <w:tc>
          <w:tcPr>
            <w:tcW w:w="7128" w:type="dxa"/>
            <w:vAlign w:val="center"/>
          </w:tcPr>
          <w:p w:rsidR="003E7837" w:rsidRDefault="00DF0FC0">
            <w:pPr>
              <w:spacing w:line="276" w:lineRule="auto"/>
              <w:jc w:val="both"/>
              <w:rPr>
                <w:rFonts w:ascii="Arial" w:hAnsi="Arial" w:cs="Arial"/>
                <w:szCs w:val="21"/>
                <w:lang w:eastAsia="zh-CN"/>
              </w:rPr>
            </w:pPr>
            <w:r>
              <w:rPr>
                <w:rFonts w:ascii="Arial" w:hAnsi="Arial" w:cs="Arial" w:hint="eastAsia"/>
                <w:szCs w:val="21"/>
                <w:lang w:eastAsia="zh-CN"/>
              </w:rPr>
              <w:t>便于操作，收集的载体便于打包回收，便于清洁。</w:t>
            </w:r>
          </w:p>
        </w:tc>
        <w:tc>
          <w:tcPr>
            <w:tcW w:w="2125" w:type="dxa"/>
            <w:vAlign w:val="center"/>
          </w:tcPr>
          <w:p w:rsidR="003E7837" w:rsidRDefault="00DF0FC0">
            <w:pPr>
              <w:jc w:val="both"/>
              <w:rPr>
                <w:szCs w:val="21"/>
                <w:lang w:eastAsia="zh-CN"/>
              </w:rPr>
            </w:pPr>
            <w:r>
              <w:rPr>
                <w:rFonts w:hint="eastAsia"/>
                <w:szCs w:val="21"/>
                <w:lang w:eastAsia="zh-CN"/>
              </w:rPr>
              <w:t>关键</w:t>
            </w:r>
          </w:p>
        </w:tc>
      </w:tr>
      <w:tr w:rsidR="003E7837">
        <w:trPr>
          <w:cantSplit/>
          <w:trHeight w:val="680"/>
          <w:jc w:val="center"/>
        </w:trPr>
        <w:tc>
          <w:tcPr>
            <w:tcW w:w="1310" w:type="dxa"/>
            <w:shd w:val="clear" w:color="auto" w:fill="D9D9D9"/>
            <w:vAlign w:val="center"/>
          </w:tcPr>
          <w:p w:rsidR="003E7837" w:rsidRDefault="003E7837">
            <w:pPr>
              <w:pStyle w:val="af"/>
              <w:numPr>
                <w:ilvl w:val="0"/>
                <w:numId w:val="8"/>
              </w:numPr>
              <w:ind w:firstLineChars="0"/>
              <w:rPr>
                <w:rFonts w:ascii="Times New Roman" w:hAnsi="Times New Roman"/>
                <w:szCs w:val="21"/>
              </w:rPr>
            </w:pPr>
          </w:p>
        </w:tc>
        <w:tc>
          <w:tcPr>
            <w:tcW w:w="9253" w:type="dxa"/>
            <w:gridSpan w:val="2"/>
            <w:shd w:val="clear" w:color="auto" w:fill="D9D9D9"/>
            <w:vAlign w:val="center"/>
          </w:tcPr>
          <w:p w:rsidR="003E7837" w:rsidRDefault="00DF0FC0">
            <w:pPr>
              <w:spacing w:line="276" w:lineRule="auto"/>
              <w:jc w:val="both"/>
              <w:rPr>
                <w:rFonts w:ascii="Arial" w:hAnsi="Arial" w:cs="Arial"/>
                <w:szCs w:val="21"/>
                <w:lang w:eastAsia="zh-CN"/>
              </w:rPr>
            </w:pPr>
            <w:r>
              <w:rPr>
                <w:rFonts w:ascii="Arial" w:hAnsi="Arial" w:cs="Arial" w:hint="eastAsia"/>
                <w:color w:val="000000" w:themeColor="text1"/>
                <w:szCs w:val="21"/>
                <w:lang w:eastAsia="zh-CN"/>
              </w:rPr>
              <w:t>工艺参数范围</w:t>
            </w:r>
          </w:p>
        </w:tc>
      </w:tr>
      <w:tr w:rsidR="003E7837">
        <w:trPr>
          <w:cantSplit/>
          <w:trHeight w:val="680"/>
          <w:jc w:val="center"/>
        </w:trPr>
        <w:tc>
          <w:tcPr>
            <w:tcW w:w="1310" w:type="dxa"/>
            <w:vAlign w:val="center"/>
          </w:tcPr>
          <w:p w:rsidR="003E7837" w:rsidRDefault="003E7837">
            <w:pPr>
              <w:pStyle w:val="af"/>
              <w:numPr>
                <w:ilvl w:val="0"/>
                <w:numId w:val="7"/>
              </w:numPr>
              <w:ind w:left="470" w:firstLineChars="0" w:hanging="120"/>
              <w:rPr>
                <w:rFonts w:ascii="Times New Roman" w:hAnsi="Times New Roman"/>
                <w:szCs w:val="21"/>
              </w:rPr>
            </w:pPr>
          </w:p>
        </w:tc>
        <w:tc>
          <w:tcPr>
            <w:tcW w:w="7128" w:type="dxa"/>
            <w:vAlign w:val="center"/>
          </w:tcPr>
          <w:p w:rsidR="003E7837" w:rsidRDefault="00DF0FC0">
            <w:pPr>
              <w:spacing w:line="276" w:lineRule="auto"/>
              <w:jc w:val="both"/>
              <w:rPr>
                <w:rFonts w:ascii="Arial" w:hAnsi="Arial" w:cs="Arial"/>
                <w:szCs w:val="21"/>
                <w:lang w:eastAsia="zh-CN"/>
              </w:rPr>
            </w:pPr>
            <w:r>
              <w:rPr>
                <w:rFonts w:ascii="Arial" w:hAnsi="Arial" w:cs="Arial" w:hint="eastAsia"/>
                <w:szCs w:val="21"/>
                <w:lang w:eastAsia="zh-CN"/>
              </w:rPr>
              <w:t>容量大，收集能力强（载体吸附水），不易被载体堵塞。</w:t>
            </w:r>
          </w:p>
        </w:tc>
        <w:tc>
          <w:tcPr>
            <w:tcW w:w="2125" w:type="dxa"/>
            <w:vAlign w:val="center"/>
          </w:tcPr>
          <w:p w:rsidR="003E7837" w:rsidRDefault="00DF0FC0">
            <w:pPr>
              <w:jc w:val="both"/>
              <w:rPr>
                <w:szCs w:val="21"/>
                <w:lang w:eastAsia="zh-CN"/>
              </w:rPr>
            </w:pPr>
            <w:r>
              <w:rPr>
                <w:rFonts w:hint="eastAsia"/>
                <w:szCs w:val="21"/>
                <w:lang w:eastAsia="zh-CN"/>
              </w:rPr>
              <w:t>关键</w:t>
            </w:r>
          </w:p>
        </w:tc>
      </w:tr>
      <w:tr w:rsidR="003E7837">
        <w:trPr>
          <w:cantSplit/>
          <w:trHeight w:val="680"/>
          <w:jc w:val="center"/>
        </w:trPr>
        <w:tc>
          <w:tcPr>
            <w:tcW w:w="1310" w:type="dxa"/>
            <w:vAlign w:val="center"/>
          </w:tcPr>
          <w:p w:rsidR="003E7837" w:rsidRDefault="003E7837">
            <w:pPr>
              <w:pStyle w:val="af"/>
              <w:numPr>
                <w:ilvl w:val="0"/>
                <w:numId w:val="7"/>
              </w:numPr>
              <w:ind w:left="470" w:firstLineChars="0" w:hanging="120"/>
              <w:rPr>
                <w:rFonts w:ascii="Times New Roman" w:hAnsi="Times New Roman"/>
                <w:szCs w:val="21"/>
              </w:rPr>
            </w:pPr>
          </w:p>
        </w:tc>
        <w:tc>
          <w:tcPr>
            <w:tcW w:w="7128" w:type="dxa"/>
            <w:vAlign w:val="center"/>
          </w:tcPr>
          <w:p w:rsidR="003E7837" w:rsidRDefault="00DF0FC0">
            <w:pPr>
              <w:spacing w:line="276" w:lineRule="auto"/>
              <w:jc w:val="both"/>
              <w:rPr>
                <w:rFonts w:ascii="Arial" w:hAnsi="Arial" w:cs="Arial"/>
                <w:szCs w:val="21"/>
                <w:lang w:eastAsia="zh-CN"/>
              </w:rPr>
            </w:pPr>
            <w:r>
              <w:rPr>
                <w:rFonts w:ascii="Arial" w:hAnsi="Arial" w:cs="Arial" w:hint="eastAsia"/>
                <w:szCs w:val="21"/>
                <w:lang w:eastAsia="zh-CN"/>
              </w:rPr>
              <w:t>参数要求：容量大（</w:t>
            </w:r>
            <w:r>
              <w:rPr>
                <w:rFonts w:ascii="Arial" w:hAnsi="Arial" w:cs="Arial" w:hint="eastAsia"/>
                <w:szCs w:val="21"/>
                <w:lang w:eastAsia="zh-CN"/>
              </w:rPr>
              <w:t>20Kg</w:t>
            </w:r>
            <w:r>
              <w:rPr>
                <w:rFonts w:ascii="Arial" w:hAnsi="Arial" w:cs="Arial" w:hint="eastAsia"/>
                <w:szCs w:val="21"/>
                <w:lang w:eastAsia="zh-CN"/>
              </w:rPr>
              <w:t>＞单次使用收集量＞</w:t>
            </w:r>
            <w:r>
              <w:rPr>
                <w:rFonts w:ascii="Arial" w:hAnsi="Arial" w:cs="Arial" w:hint="eastAsia"/>
                <w:szCs w:val="21"/>
                <w:lang w:eastAsia="zh-CN"/>
              </w:rPr>
              <w:t>15Kg</w:t>
            </w:r>
            <w:r>
              <w:rPr>
                <w:rFonts w:ascii="Arial" w:hAnsi="Arial" w:cs="Arial" w:hint="eastAsia"/>
                <w:szCs w:val="21"/>
                <w:lang w:eastAsia="zh-CN"/>
              </w:rPr>
              <w:t>），收集能力强（载体吸附水），不易被载体堵塞（</w:t>
            </w:r>
            <w:proofErr w:type="gramStart"/>
            <w:r>
              <w:rPr>
                <w:rFonts w:ascii="Arial" w:hAnsi="Arial" w:cs="Arial" w:hint="eastAsia"/>
                <w:szCs w:val="21"/>
                <w:lang w:eastAsia="zh-CN"/>
              </w:rPr>
              <w:t>载体粒经</w:t>
            </w:r>
            <w:proofErr w:type="gramEnd"/>
            <w:r>
              <w:rPr>
                <w:rFonts w:ascii="Arial" w:hAnsi="Arial" w:cs="Arial" w:hint="eastAsia"/>
                <w:szCs w:val="21"/>
                <w:lang w:eastAsia="zh-CN"/>
              </w:rPr>
              <w:t>1cm</w:t>
            </w:r>
            <w:r>
              <w:rPr>
                <w:rFonts w:ascii="Arial" w:hAnsi="Arial" w:cs="Arial" w:hint="eastAsia"/>
                <w:szCs w:val="21"/>
                <w:lang w:eastAsia="zh-CN"/>
              </w:rPr>
              <w:t>）</w:t>
            </w:r>
            <w:r>
              <w:rPr>
                <w:rFonts w:ascii="Arial" w:hAnsi="Arial" w:cs="Arial" w:hint="eastAsia"/>
                <w:szCs w:val="21"/>
                <w:lang w:val="en-US" w:eastAsia="zh-CN"/>
              </w:rPr>
              <w:t>。</w:t>
            </w:r>
          </w:p>
        </w:tc>
        <w:tc>
          <w:tcPr>
            <w:tcW w:w="2125" w:type="dxa"/>
            <w:vAlign w:val="center"/>
          </w:tcPr>
          <w:p w:rsidR="003E7837" w:rsidRDefault="00DF0FC0">
            <w:pPr>
              <w:jc w:val="both"/>
              <w:rPr>
                <w:szCs w:val="21"/>
                <w:lang w:eastAsia="zh-CN"/>
              </w:rPr>
            </w:pPr>
            <w:r>
              <w:rPr>
                <w:rFonts w:hint="eastAsia"/>
                <w:szCs w:val="21"/>
                <w:lang w:eastAsia="zh-CN"/>
              </w:rPr>
              <w:t>关键</w:t>
            </w:r>
            <w:r w:rsidR="00B13186">
              <w:rPr>
                <w:rFonts w:hint="eastAsia"/>
                <w:szCs w:val="21"/>
                <w:lang w:eastAsia="zh-CN"/>
              </w:rPr>
              <w:t>*</w:t>
            </w:r>
            <w:bookmarkStart w:id="27" w:name="_GoBack"/>
            <w:bookmarkEnd w:id="27"/>
          </w:p>
        </w:tc>
      </w:tr>
      <w:tr w:rsidR="003E7837">
        <w:trPr>
          <w:cantSplit/>
          <w:trHeight w:val="680"/>
          <w:jc w:val="center"/>
        </w:trPr>
        <w:tc>
          <w:tcPr>
            <w:tcW w:w="1310" w:type="dxa"/>
            <w:vAlign w:val="center"/>
          </w:tcPr>
          <w:p w:rsidR="003E7837" w:rsidRDefault="003E7837">
            <w:pPr>
              <w:pStyle w:val="af"/>
              <w:numPr>
                <w:ilvl w:val="0"/>
                <w:numId w:val="7"/>
              </w:numPr>
              <w:ind w:left="470" w:firstLineChars="0" w:hanging="120"/>
              <w:rPr>
                <w:rFonts w:ascii="Times New Roman" w:hAnsi="Times New Roman"/>
                <w:szCs w:val="21"/>
              </w:rPr>
            </w:pPr>
          </w:p>
        </w:tc>
        <w:tc>
          <w:tcPr>
            <w:tcW w:w="7128" w:type="dxa"/>
            <w:vAlign w:val="center"/>
          </w:tcPr>
          <w:p w:rsidR="003E7837" w:rsidRDefault="00DF0FC0">
            <w:pPr>
              <w:spacing w:line="276" w:lineRule="auto"/>
              <w:jc w:val="both"/>
              <w:rPr>
                <w:rFonts w:ascii="Arial" w:hAnsi="Arial" w:cs="Arial"/>
                <w:szCs w:val="21"/>
                <w:lang w:eastAsia="zh-CN"/>
              </w:rPr>
            </w:pPr>
            <w:r>
              <w:rPr>
                <w:rFonts w:ascii="Arial" w:hAnsi="Arial" w:cs="Arial" w:hint="eastAsia"/>
                <w:szCs w:val="21"/>
                <w:lang w:eastAsia="zh-CN"/>
              </w:rPr>
              <w:t>收集的载体便于打包回收，便于清洁。</w:t>
            </w:r>
          </w:p>
        </w:tc>
        <w:tc>
          <w:tcPr>
            <w:tcW w:w="2125" w:type="dxa"/>
            <w:vAlign w:val="center"/>
          </w:tcPr>
          <w:p w:rsidR="003E7837" w:rsidRDefault="00DF0FC0">
            <w:pPr>
              <w:jc w:val="both"/>
              <w:rPr>
                <w:szCs w:val="21"/>
                <w:lang w:eastAsia="zh-CN"/>
              </w:rPr>
            </w:pPr>
            <w:r>
              <w:rPr>
                <w:rFonts w:hint="eastAsia"/>
                <w:szCs w:val="21"/>
                <w:lang w:eastAsia="zh-CN"/>
              </w:rPr>
              <w:t>关键</w:t>
            </w:r>
          </w:p>
        </w:tc>
      </w:tr>
      <w:tr w:rsidR="003E7837">
        <w:trPr>
          <w:cantSplit/>
          <w:trHeight w:val="680"/>
          <w:jc w:val="center"/>
        </w:trPr>
        <w:tc>
          <w:tcPr>
            <w:tcW w:w="1310" w:type="dxa"/>
            <w:vAlign w:val="center"/>
          </w:tcPr>
          <w:p w:rsidR="003E7837" w:rsidRDefault="003E7837">
            <w:pPr>
              <w:pStyle w:val="af"/>
              <w:numPr>
                <w:ilvl w:val="0"/>
                <w:numId w:val="7"/>
              </w:numPr>
              <w:ind w:left="470" w:firstLineChars="0" w:hanging="120"/>
              <w:rPr>
                <w:rFonts w:ascii="Times New Roman" w:hAnsi="Times New Roman"/>
                <w:szCs w:val="21"/>
              </w:rPr>
            </w:pPr>
          </w:p>
        </w:tc>
        <w:tc>
          <w:tcPr>
            <w:tcW w:w="7128" w:type="dxa"/>
            <w:vAlign w:val="center"/>
          </w:tcPr>
          <w:p w:rsidR="003E7837" w:rsidRDefault="00DF0FC0">
            <w:pPr>
              <w:rPr>
                <w:rFonts w:ascii="Arial" w:hAnsi="Arial" w:cs="Arial"/>
                <w:szCs w:val="21"/>
                <w:lang w:eastAsia="zh-CN"/>
              </w:rPr>
            </w:pPr>
            <w:r>
              <w:rPr>
                <w:rFonts w:ascii="Arial" w:hAnsi="Arial" w:cs="Arial" w:hint="eastAsia"/>
                <w:szCs w:val="21"/>
                <w:lang w:eastAsia="zh-CN"/>
              </w:rPr>
              <w:t>载体收集器</w:t>
            </w:r>
            <w:r>
              <w:rPr>
                <w:rFonts w:ascii="Arial" w:hAnsi="Arial" w:cs="Arial" w:hint="eastAsia"/>
                <w:szCs w:val="21"/>
                <w:lang w:val="en-US" w:eastAsia="zh-CN"/>
              </w:rPr>
              <w:t>用</w:t>
            </w:r>
            <w:r>
              <w:rPr>
                <w:rFonts w:ascii="Arial" w:hAnsi="Arial" w:cs="Arial" w:hint="eastAsia"/>
                <w:szCs w:val="21"/>
                <w:lang w:eastAsia="zh-CN"/>
              </w:rPr>
              <w:t>电机为合资或</w:t>
            </w:r>
            <w:r>
              <w:rPr>
                <w:rFonts w:ascii="Arial" w:hAnsi="Arial" w:cs="Arial" w:hint="eastAsia"/>
                <w:szCs w:val="21"/>
                <w:lang w:val="en-US" w:eastAsia="zh-CN"/>
              </w:rPr>
              <w:t>国产</w:t>
            </w:r>
            <w:r>
              <w:rPr>
                <w:rFonts w:ascii="Arial" w:hAnsi="Arial" w:cs="Arial" w:hint="eastAsia"/>
                <w:szCs w:val="21"/>
                <w:lang w:eastAsia="zh-CN"/>
              </w:rPr>
              <w:t>品牌电机，</w:t>
            </w:r>
            <w:r>
              <w:rPr>
                <w:rFonts w:ascii="Arial" w:hAnsi="Arial" w:cs="Arial" w:hint="eastAsia"/>
                <w:szCs w:val="21"/>
                <w:lang w:val="en-US" w:eastAsia="zh-CN"/>
              </w:rPr>
              <w:t>机械传动模组必须</w:t>
            </w:r>
            <w:r>
              <w:rPr>
                <w:rFonts w:ascii="Arial" w:hAnsi="Arial" w:cs="Arial" w:hint="eastAsia"/>
                <w:szCs w:val="21"/>
                <w:lang w:eastAsia="zh-CN"/>
              </w:rPr>
              <w:t>满足</w:t>
            </w:r>
            <w:r>
              <w:rPr>
                <w:rFonts w:ascii="Arial" w:hAnsi="Arial" w:cs="Arial" w:hint="eastAsia"/>
                <w:szCs w:val="21"/>
                <w:lang w:val="en-US" w:eastAsia="zh-CN"/>
              </w:rPr>
              <w:t>不低于</w:t>
            </w:r>
            <w:r>
              <w:rPr>
                <w:rFonts w:ascii="Arial" w:hAnsi="Arial" w:cs="Arial" w:hint="eastAsia"/>
                <w:szCs w:val="21"/>
                <w:lang w:val="en-US" w:eastAsia="zh-CN"/>
              </w:rPr>
              <w:t>4</w:t>
            </w:r>
            <w:r>
              <w:rPr>
                <w:rFonts w:ascii="Arial" w:hAnsi="Arial" w:cs="Arial" w:hint="eastAsia"/>
                <w:szCs w:val="21"/>
                <w:lang w:val="en-US" w:eastAsia="zh-CN"/>
              </w:rPr>
              <w:t>小时以上连续</w:t>
            </w:r>
            <w:r>
              <w:rPr>
                <w:rFonts w:ascii="Arial" w:hAnsi="Arial" w:cs="Arial" w:hint="eastAsia"/>
                <w:szCs w:val="21"/>
                <w:lang w:eastAsia="zh-CN"/>
              </w:rPr>
              <w:t>工作要求。</w:t>
            </w:r>
          </w:p>
        </w:tc>
        <w:tc>
          <w:tcPr>
            <w:tcW w:w="2125" w:type="dxa"/>
            <w:vAlign w:val="center"/>
          </w:tcPr>
          <w:p w:rsidR="003E7837" w:rsidRDefault="00DF0FC0">
            <w:pPr>
              <w:jc w:val="both"/>
              <w:rPr>
                <w:szCs w:val="21"/>
                <w:lang w:eastAsia="zh-CN"/>
              </w:rPr>
            </w:pPr>
            <w:r>
              <w:rPr>
                <w:rFonts w:hint="eastAsia"/>
                <w:szCs w:val="21"/>
                <w:lang w:eastAsia="zh-CN"/>
              </w:rPr>
              <w:t>关键</w:t>
            </w:r>
          </w:p>
        </w:tc>
      </w:tr>
      <w:tr w:rsidR="003E7837">
        <w:trPr>
          <w:cantSplit/>
          <w:trHeight w:val="680"/>
          <w:jc w:val="center"/>
        </w:trPr>
        <w:tc>
          <w:tcPr>
            <w:tcW w:w="1310" w:type="dxa"/>
            <w:vAlign w:val="center"/>
          </w:tcPr>
          <w:p w:rsidR="003E7837" w:rsidRDefault="003E7837">
            <w:pPr>
              <w:pStyle w:val="af"/>
              <w:numPr>
                <w:ilvl w:val="0"/>
                <w:numId w:val="7"/>
              </w:numPr>
              <w:ind w:left="470" w:firstLineChars="0" w:hanging="120"/>
              <w:rPr>
                <w:rFonts w:ascii="Times New Roman" w:hAnsi="Times New Roman"/>
                <w:szCs w:val="21"/>
              </w:rPr>
            </w:pPr>
          </w:p>
        </w:tc>
        <w:tc>
          <w:tcPr>
            <w:tcW w:w="7128" w:type="dxa"/>
            <w:vAlign w:val="center"/>
          </w:tcPr>
          <w:p w:rsidR="003E7837" w:rsidRDefault="00DF0FC0">
            <w:pPr>
              <w:rPr>
                <w:rFonts w:ascii="宋体" w:hAnsi="宋体"/>
                <w:color w:val="000000"/>
                <w:sz w:val="24"/>
                <w:lang w:val="en-US" w:eastAsia="zh-CN"/>
              </w:rPr>
            </w:pPr>
            <w:r>
              <w:rPr>
                <w:rFonts w:ascii="Arial" w:hAnsi="Arial" w:cs="Arial" w:hint="eastAsia"/>
                <w:szCs w:val="21"/>
                <w:lang w:eastAsia="zh-CN"/>
              </w:rPr>
              <w:t>运行中出现异常应及时声音报警或停机。</w:t>
            </w:r>
            <w:r>
              <w:rPr>
                <w:rFonts w:ascii="Arial" w:hAnsi="Arial" w:cs="Arial" w:hint="eastAsia"/>
                <w:szCs w:val="21"/>
                <w:lang w:val="en-US" w:eastAsia="zh-CN"/>
              </w:rPr>
              <w:t>有紧急停止按钮</w:t>
            </w:r>
          </w:p>
        </w:tc>
        <w:tc>
          <w:tcPr>
            <w:tcW w:w="2125" w:type="dxa"/>
            <w:vAlign w:val="center"/>
          </w:tcPr>
          <w:p w:rsidR="003E7837" w:rsidRDefault="00DF0FC0">
            <w:pPr>
              <w:jc w:val="both"/>
              <w:rPr>
                <w:szCs w:val="21"/>
                <w:lang w:eastAsia="zh-CN"/>
              </w:rPr>
            </w:pPr>
            <w:r>
              <w:rPr>
                <w:rFonts w:hint="eastAsia"/>
                <w:szCs w:val="21"/>
                <w:lang w:eastAsia="zh-CN"/>
              </w:rPr>
              <w:t>关键</w:t>
            </w:r>
          </w:p>
        </w:tc>
      </w:tr>
      <w:tr w:rsidR="003E7837">
        <w:trPr>
          <w:cantSplit/>
          <w:trHeight w:val="680"/>
          <w:jc w:val="center"/>
        </w:trPr>
        <w:tc>
          <w:tcPr>
            <w:tcW w:w="1310" w:type="dxa"/>
            <w:shd w:val="clear" w:color="auto" w:fill="D9D9D9"/>
            <w:vAlign w:val="center"/>
          </w:tcPr>
          <w:p w:rsidR="003E7837" w:rsidRDefault="003E7837">
            <w:pPr>
              <w:pStyle w:val="af"/>
              <w:numPr>
                <w:ilvl w:val="0"/>
                <w:numId w:val="8"/>
              </w:numPr>
              <w:ind w:firstLineChars="0"/>
              <w:rPr>
                <w:rFonts w:ascii="Times New Roman" w:hAnsi="Times New Roman"/>
                <w:szCs w:val="21"/>
              </w:rPr>
            </w:pPr>
          </w:p>
        </w:tc>
        <w:tc>
          <w:tcPr>
            <w:tcW w:w="9253" w:type="dxa"/>
            <w:gridSpan w:val="2"/>
            <w:shd w:val="clear" w:color="auto" w:fill="D9D9D9"/>
            <w:vAlign w:val="center"/>
          </w:tcPr>
          <w:p w:rsidR="003E7837" w:rsidRDefault="00DF0FC0">
            <w:pPr>
              <w:jc w:val="both"/>
              <w:rPr>
                <w:szCs w:val="21"/>
                <w:lang w:eastAsia="zh-CN"/>
              </w:rPr>
            </w:pPr>
            <w:r>
              <w:rPr>
                <w:rFonts w:hint="eastAsia"/>
                <w:szCs w:val="21"/>
                <w:lang w:eastAsia="zh-CN"/>
              </w:rPr>
              <w:t>其他运行要求</w:t>
            </w:r>
          </w:p>
        </w:tc>
      </w:tr>
      <w:tr w:rsidR="003E7837">
        <w:trPr>
          <w:cantSplit/>
          <w:trHeight w:val="680"/>
          <w:jc w:val="center"/>
        </w:trPr>
        <w:tc>
          <w:tcPr>
            <w:tcW w:w="1310" w:type="dxa"/>
            <w:shd w:val="clear" w:color="auto" w:fill="D9D9D9" w:themeFill="background1" w:themeFillShade="D9"/>
            <w:vAlign w:val="center"/>
          </w:tcPr>
          <w:p w:rsidR="003E7837" w:rsidRDefault="003E7837">
            <w:pPr>
              <w:ind w:left="426"/>
              <w:rPr>
                <w:szCs w:val="21"/>
              </w:rPr>
            </w:pPr>
          </w:p>
        </w:tc>
        <w:tc>
          <w:tcPr>
            <w:tcW w:w="9253" w:type="dxa"/>
            <w:gridSpan w:val="2"/>
            <w:vAlign w:val="center"/>
          </w:tcPr>
          <w:p w:rsidR="003E7837" w:rsidRDefault="00DF0FC0">
            <w:pPr>
              <w:jc w:val="both"/>
              <w:rPr>
                <w:szCs w:val="21"/>
                <w:lang w:eastAsia="zh-CN"/>
              </w:rPr>
            </w:pPr>
            <w:r>
              <w:rPr>
                <w:szCs w:val="21"/>
                <w:lang w:eastAsia="zh-CN"/>
              </w:rPr>
              <w:t>N/A</w:t>
            </w:r>
          </w:p>
        </w:tc>
      </w:tr>
    </w:tbl>
    <w:p w:rsidR="003E7837" w:rsidRDefault="00DF0FC0">
      <w:pPr>
        <w:pStyle w:val="af"/>
        <w:numPr>
          <w:ilvl w:val="0"/>
          <w:numId w:val="3"/>
        </w:numPr>
        <w:spacing w:afterLines="50" w:after="158"/>
        <w:ind w:left="426" w:hangingChars="202" w:hanging="426"/>
        <w:outlineLvl w:val="0"/>
        <w:rPr>
          <w:rFonts w:ascii="Times New Roman" w:hAnsi="Times New Roman"/>
          <w:b/>
        </w:rPr>
      </w:pPr>
      <w:bookmarkStart w:id="28" w:name="_Toc522716122"/>
      <w:bookmarkStart w:id="29" w:name="_Toc522107742"/>
      <w:bookmarkStart w:id="30" w:name="_Toc482717202"/>
      <w:bookmarkStart w:id="31" w:name="_Toc483400317"/>
      <w:bookmarkStart w:id="32" w:name="_Toc483227237"/>
      <w:bookmarkStart w:id="33" w:name="_Toc482360291"/>
      <w:bookmarkStart w:id="34" w:name="_Toc482370151"/>
      <w:bookmarkStart w:id="35" w:name="_Toc481702480"/>
      <w:bookmarkStart w:id="36" w:name="_Toc482370071"/>
      <w:bookmarkStart w:id="37" w:name="_Toc482625289"/>
      <w:bookmarkStart w:id="38" w:name="_Toc482369815"/>
      <w:bookmarkStart w:id="39" w:name="_Toc482370767"/>
      <w:bookmarkStart w:id="40" w:name="_Toc482370359"/>
      <w:bookmarkStart w:id="41" w:name="_Toc482359946"/>
      <w:r>
        <w:rPr>
          <w:rFonts w:ascii="Times New Roman" w:hAnsi="Times New Roman" w:hint="eastAsia"/>
          <w:b/>
        </w:rPr>
        <w:t>电气、自动控制要求</w:t>
      </w:r>
      <w:bookmarkEnd w:id="28"/>
    </w:p>
    <w:tbl>
      <w:tblPr>
        <w:tblW w:w="10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0"/>
        <w:gridCol w:w="7128"/>
        <w:gridCol w:w="2125"/>
      </w:tblGrid>
      <w:tr w:rsidR="003E7837">
        <w:trPr>
          <w:cantSplit/>
          <w:trHeight w:val="680"/>
          <w:tblHeader/>
          <w:jc w:val="center"/>
        </w:trPr>
        <w:tc>
          <w:tcPr>
            <w:tcW w:w="1310" w:type="dxa"/>
            <w:shd w:val="clear" w:color="auto" w:fill="D9D9D9"/>
            <w:vAlign w:val="center"/>
          </w:tcPr>
          <w:p w:rsidR="003E7837" w:rsidRDefault="00DF0FC0">
            <w:pPr>
              <w:jc w:val="center"/>
              <w:rPr>
                <w:b/>
                <w:szCs w:val="21"/>
              </w:rPr>
            </w:pPr>
            <w:proofErr w:type="spellStart"/>
            <w:r>
              <w:rPr>
                <w:rFonts w:hint="eastAsia"/>
                <w:b/>
                <w:szCs w:val="21"/>
              </w:rPr>
              <w:t>编号</w:t>
            </w:r>
            <w:proofErr w:type="spellEnd"/>
          </w:p>
        </w:tc>
        <w:tc>
          <w:tcPr>
            <w:tcW w:w="7128" w:type="dxa"/>
            <w:shd w:val="clear" w:color="auto" w:fill="D9D9D9"/>
            <w:vAlign w:val="center"/>
          </w:tcPr>
          <w:p w:rsidR="003E7837" w:rsidRDefault="00DF0FC0">
            <w:pPr>
              <w:jc w:val="center"/>
              <w:rPr>
                <w:b/>
                <w:szCs w:val="21"/>
                <w:lang w:eastAsia="zh-CN"/>
              </w:rPr>
            </w:pPr>
            <w:r>
              <w:rPr>
                <w:rFonts w:hint="eastAsia"/>
                <w:b/>
                <w:szCs w:val="21"/>
                <w:lang w:eastAsia="zh-CN"/>
              </w:rPr>
              <w:t>需求</w:t>
            </w:r>
          </w:p>
        </w:tc>
        <w:tc>
          <w:tcPr>
            <w:tcW w:w="2125" w:type="dxa"/>
            <w:shd w:val="clear" w:color="auto" w:fill="D9D9D9"/>
            <w:vAlign w:val="center"/>
          </w:tcPr>
          <w:p w:rsidR="003E7837" w:rsidRDefault="00DF0FC0">
            <w:pPr>
              <w:jc w:val="center"/>
              <w:rPr>
                <w:b/>
                <w:szCs w:val="21"/>
                <w:lang w:eastAsia="zh-CN"/>
              </w:rPr>
            </w:pPr>
            <w:r>
              <w:rPr>
                <w:rFonts w:hint="eastAsia"/>
                <w:b/>
                <w:szCs w:val="21"/>
                <w:lang w:eastAsia="zh-CN"/>
              </w:rPr>
              <w:t>关键程度</w:t>
            </w:r>
          </w:p>
        </w:tc>
      </w:tr>
      <w:tr w:rsidR="003E7837">
        <w:trPr>
          <w:cantSplit/>
          <w:trHeight w:val="680"/>
          <w:jc w:val="center"/>
        </w:trPr>
        <w:tc>
          <w:tcPr>
            <w:tcW w:w="1310" w:type="dxa"/>
            <w:tcBorders>
              <w:top w:val="single" w:sz="4" w:space="0" w:color="auto"/>
              <w:left w:val="single" w:sz="4" w:space="0" w:color="auto"/>
              <w:bottom w:val="single" w:sz="4" w:space="0" w:color="auto"/>
              <w:right w:val="single" w:sz="4" w:space="0" w:color="auto"/>
            </w:tcBorders>
            <w:shd w:val="clear" w:color="auto" w:fill="D9D9D9"/>
            <w:vAlign w:val="center"/>
          </w:tcPr>
          <w:p w:rsidR="003E7837" w:rsidRDefault="003E7837">
            <w:pPr>
              <w:pStyle w:val="af"/>
              <w:numPr>
                <w:ilvl w:val="2"/>
                <w:numId w:val="9"/>
              </w:numPr>
              <w:ind w:firstLineChars="0"/>
              <w:rPr>
                <w:rFonts w:ascii="Times New Roman" w:hAnsi="Times New Roman"/>
                <w:szCs w:val="21"/>
              </w:rPr>
            </w:pPr>
          </w:p>
        </w:tc>
        <w:tc>
          <w:tcPr>
            <w:tcW w:w="925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3E7837" w:rsidRDefault="00DF0FC0">
            <w:pPr>
              <w:jc w:val="both"/>
              <w:rPr>
                <w:szCs w:val="21"/>
                <w:lang w:eastAsia="zh-CN"/>
              </w:rPr>
            </w:pPr>
            <w:r>
              <w:rPr>
                <w:szCs w:val="21"/>
                <w:lang w:eastAsia="zh-CN"/>
              </w:rPr>
              <w:t>自动控制要求</w:t>
            </w:r>
          </w:p>
        </w:tc>
      </w:tr>
      <w:tr w:rsidR="003E7837">
        <w:trPr>
          <w:cantSplit/>
          <w:trHeight w:val="680"/>
          <w:jc w:val="center"/>
        </w:trPr>
        <w:tc>
          <w:tcPr>
            <w:tcW w:w="1310" w:type="dxa"/>
            <w:shd w:val="clear" w:color="auto" w:fill="auto"/>
            <w:vAlign w:val="center"/>
          </w:tcPr>
          <w:p w:rsidR="003E7837" w:rsidRDefault="003E7837">
            <w:pPr>
              <w:pStyle w:val="af"/>
              <w:numPr>
                <w:ilvl w:val="0"/>
                <w:numId w:val="7"/>
              </w:numPr>
              <w:ind w:left="470" w:firstLineChars="0" w:hanging="120"/>
              <w:rPr>
                <w:rFonts w:ascii="Times New Roman" w:hAnsi="Times New Roman"/>
                <w:szCs w:val="21"/>
              </w:rPr>
            </w:pPr>
          </w:p>
        </w:tc>
        <w:tc>
          <w:tcPr>
            <w:tcW w:w="7128" w:type="dxa"/>
            <w:shd w:val="clear" w:color="auto" w:fill="auto"/>
            <w:vAlign w:val="center"/>
          </w:tcPr>
          <w:p w:rsidR="003E7837" w:rsidRDefault="00DF0FC0">
            <w:pPr>
              <w:spacing w:line="276" w:lineRule="auto"/>
              <w:jc w:val="both"/>
              <w:rPr>
                <w:rFonts w:ascii="Arial" w:hAnsi="Arial" w:cs="Arial"/>
                <w:szCs w:val="21"/>
                <w:lang w:val="en-US" w:eastAsia="zh-CN"/>
              </w:rPr>
            </w:pPr>
            <w:r>
              <w:rPr>
                <w:rFonts w:ascii="Arial" w:hAnsi="Arial" w:cs="Arial" w:hint="eastAsia"/>
                <w:szCs w:val="21"/>
                <w:lang w:val="en-US" w:eastAsia="zh-CN"/>
              </w:rPr>
              <w:t>操作系统为中文</w:t>
            </w:r>
          </w:p>
        </w:tc>
        <w:tc>
          <w:tcPr>
            <w:tcW w:w="2125" w:type="dxa"/>
            <w:shd w:val="clear" w:color="auto" w:fill="auto"/>
            <w:vAlign w:val="center"/>
          </w:tcPr>
          <w:p w:rsidR="003E7837" w:rsidRDefault="00DF0FC0">
            <w:pPr>
              <w:jc w:val="both"/>
              <w:rPr>
                <w:szCs w:val="21"/>
                <w:lang w:eastAsia="zh-CN"/>
              </w:rPr>
            </w:pPr>
            <w:r>
              <w:rPr>
                <w:szCs w:val="21"/>
                <w:lang w:eastAsia="zh-CN"/>
              </w:rPr>
              <w:t>关键</w:t>
            </w:r>
          </w:p>
        </w:tc>
      </w:tr>
      <w:tr w:rsidR="003E7837">
        <w:trPr>
          <w:cantSplit/>
          <w:trHeight w:val="680"/>
          <w:jc w:val="center"/>
        </w:trPr>
        <w:tc>
          <w:tcPr>
            <w:tcW w:w="1310" w:type="dxa"/>
            <w:shd w:val="clear" w:color="auto" w:fill="D9D9D9"/>
            <w:vAlign w:val="center"/>
          </w:tcPr>
          <w:p w:rsidR="003E7837" w:rsidRDefault="003E7837">
            <w:pPr>
              <w:pStyle w:val="af"/>
              <w:numPr>
                <w:ilvl w:val="2"/>
                <w:numId w:val="9"/>
              </w:numPr>
              <w:ind w:firstLineChars="0"/>
              <w:rPr>
                <w:rFonts w:ascii="Times New Roman" w:hAnsi="Times New Roman"/>
                <w:szCs w:val="21"/>
              </w:rPr>
            </w:pPr>
          </w:p>
        </w:tc>
        <w:tc>
          <w:tcPr>
            <w:tcW w:w="9253" w:type="dxa"/>
            <w:gridSpan w:val="2"/>
            <w:shd w:val="clear" w:color="auto" w:fill="D9D9D9"/>
            <w:vAlign w:val="center"/>
          </w:tcPr>
          <w:p w:rsidR="003E7837" w:rsidRDefault="00DF0FC0">
            <w:pPr>
              <w:jc w:val="both"/>
              <w:rPr>
                <w:szCs w:val="21"/>
              </w:rPr>
            </w:pPr>
            <w:r>
              <w:rPr>
                <w:rFonts w:hint="eastAsia"/>
                <w:szCs w:val="21"/>
                <w:lang w:eastAsia="zh-CN"/>
              </w:rPr>
              <w:t>计算机化系统要求</w:t>
            </w:r>
          </w:p>
        </w:tc>
      </w:tr>
      <w:tr w:rsidR="003E7837">
        <w:trPr>
          <w:cantSplit/>
          <w:trHeight w:val="680"/>
          <w:jc w:val="center"/>
        </w:trPr>
        <w:tc>
          <w:tcPr>
            <w:tcW w:w="1310" w:type="dxa"/>
            <w:shd w:val="clear" w:color="auto" w:fill="D9D9D9" w:themeFill="background1" w:themeFillShade="D9"/>
            <w:vAlign w:val="center"/>
          </w:tcPr>
          <w:p w:rsidR="003E7837" w:rsidRDefault="003E7837">
            <w:pPr>
              <w:rPr>
                <w:szCs w:val="21"/>
              </w:rPr>
            </w:pPr>
          </w:p>
        </w:tc>
        <w:tc>
          <w:tcPr>
            <w:tcW w:w="9253" w:type="dxa"/>
            <w:gridSpan w:val="2"/>
            <w:vAlign w:val="center"/>
          </w:tcPr>
          <w:p w:rsidR="003E7837" w:rsidRDefault="00DF0FC0">
            <w:pPr>
              <w:jc w:val="both"/>
              <w:rPr>
                <w:szCs w:val="21"/>
                <w:lang w:eastAsia="zh-CN"/>
              </w:rPr>
            </w:pPr>
            <w:r>
              <w:rPr>
                <w:szCs w:val="21"/>
                <w:lang w:eastAsia="zh-CN"/>
              </w:rPr>
              <w:t>N/A</w:t>
            </w:r>
          </w:p>
        </w:tc>
      </w:tr>
    </w:tbl>
    <w:p w:rsidR="003E7837" w:rsidRDefault="00DF0FC0">
      <w:pPr>
        <w:pStyle w:val="af"/>
        <w:numPr>
          <w:ilvl w:val="0"/>
          <w:numId w:val="3"/>
        </w:numPr>
        <w:spacing w:afterLines="50" w:after="158"/>
        <w:ind w:left="426" w:hangingChars="202" w:hanging="426"/>
        <w:outlineLvl w:val="0"/>
        <w:rPr>
          <w:rFonts w:ascii="Times New Roman" w:hAnsi="Times New Roman"/>
          <w:b/>
        </w:rPr>
      </w:pPr>
      <w:bookmarkStart w:id="42" w:name="_Toc522716123"/>
      <w:r>
        <w:rPr>
          <w:rFonts w:ascii="Times New Roman" w:hAnsi="Times New Roman" w:hint="eastAsia"/>
          <w:b/>
        </w:rPr>
        <w:t>安全要求</w:t>
      </w:r>
      <w:bookmarkEnd w:id="29"/>
      <w:bookmarkEnd w:id="42"/>
    </w:p>
    <w:tbl>
      <w:tblPr>
        <w:tblW w:w="10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0"/>
        <w:gridCol w:w="7128"/>
        <w:gridCol w:w="2125"/>
      </w:tblGrid>
      <w:tr w:rsidR="003E7837">
        <w:trPr>
          <w:cantSplit/>
          <w:trHeight w:val="680"/>
          <w:tblHeader/>
          <w:jc w:val="center"/>
        </w:trPr>
        <w:tc>
          <w:tcPr>
            <w:tcW w:w="1310" w:type="dxa"/>
            <w:shd w:val="clear" w:color="auto" w:fill="D9D9D9"/>
            <w:vAlign w:val="center"/>
          </w:tcPr>
          <w:p w:rsidR="003E7837" w:rsidRDefault="00DF0FC0">
            <w:pPr>
              <w:jc w:val="center"/>
              <w:rPr>
                <w:b/>
                <w:szCs w:val="21"/>
              </w:rPr>
            </w:pPr>
            <w:proofErr w:type="spellStart"/>
            <w:r>
              <w:rPr>
                <w:rFonts w:hint="eastAsia"/>
                <w:b/>
                <w:szCs w:val="21"/>
              </w:rPr>
              <w:t>编号</w:t>
            </w:r>
            <w:proofErr w:type="spellEnd"/>
          </w:p>
        </w:tc>
        <w:tc>
          <w:tcPr>
            <w:tcW w:w="7128" w:type="dxa"/>
            <w:shd w:val="clear" w:color="auto" w:fill="D9D9D9"/>
            <w:vAlign w:val="center"/>
          </w:tcPr>
          <w:p w:rsidR="003E7837" w:rsidRDefault="00DF0FC0">
            <w:pPr>
              <w:jc w:val="center"/>
              <w:rPr>
                <w:b/>
                <w:szCs w:val="21"/>
                <w:lang w:eastAsia="zh-CN"/>
              </w:rPr>
            </w:pPr>
            <w:r>
              <w:rPr>
                <w:rFonts w:hint="eastAsia"/>
                <w:b/>
                <w:szCs w:val="21"/>
                <w:lang w:eastAsia="zh-CN"/>
              </w:rPr>
              <w:t>需求</w:t>
            </w:r>
          </w:p>
        </w:tc>
        <w:tc>
          <w:tcPr>
            <w:tcW w:w="2125" w:type="dxa"/>
            <w:shd w:val="clear" w:color="auto" w:fill="D9D9D9"/>
            <w:vAlign w:val="center"/>
          </w:tcPr>
          <w:p w:rsidR="003E7837" w:rsidRDefault="00DF0FC0">
            <w:pPr>
              <w:jc w:val="center"/>
              <w:rPr>
                <w:b/>
                <w:szCs w:val="21"/>
                <w:lang w:eastAsia="zh-CN"/>
              </w:rPr>
            </w:pPr>
            <w:r>
              <w:rPr>
                <w:rFonts w:hint="eastAsia"/>
                <w:b/>
                <w:szCs w:val="21"/>
                <w:lang w:eastAsia="zh-CN"/>
              </w:rPr>
              <w:t>关键程度</w:t>
            </w:r>
          </w:p>
        </w:tc>
      </w:tr>
      <w:tr w:rsidR="003E7837">
        <w:trPr>
          <w:cantSplit/>
          <w:trHeight w:val="680"/>
          <w:jc w:val="center"/>
        </w:trPr>
        <w:tc>
          <w:tcPr>
            <w:tcW w:w="1310" w:type="dxa"/>
            <w:shd w:val="clear" w:color="auto" w:fill="D9D9D9"/>
            <w:vAlign w:val="center"/>
          </w:tcPr>
          <w:p w:rsidR="003E7837" w:rsidRDefault="003E7837">
            <w:pPr>
              <w:pStyle w:val="af"/>
              <w:numPr>
                <w:ilvl w:val="0"/>
                <w:numId w:val="10"/>
              </w:numPr>
              <w:ind w:firstLineChars="0"/>
              <w:rPr>
                <w:rFonts w:ascii="Times New Roman" w:hAnsi="Times New Roman"/>
                <w:szCs w:val="21"/>
              </w:rPr>
            </w:pPr>
          </w:p>
        </w:tc>
        <w:tc>
          <w:tcPr>
            <w:tcW w:w="9253" w:type="dxa"/>
            <w:gridSpan w:val="2"/>
            <w:shd w:val="clear" w:color="auto" w:fill="D9D9D9"/>
            <w:vAlign w:val="center"/>
          </w:tcPr>
          <w:p w:rsidR="003E7837" w:rsidRDefault="00DF0FC0">
            <w:pPr>
              <w:jc w:val="both"/>
              <w:rPr>
                <w:szCs w:val="21"/>
                <w:lang w:eastAsia="zh-CN"/>
              </w:rPr>
            </w:pPr>
            <w:r>
              <w:rPr>
                <w:szCs w:val="21"/>
                <w:lang w:eastAsia="zh-CN"/>
              </w:rPr>
              <w:t xml:space="preserve"> </w:t>
            </w:r>
            <w:r>
              <w:rPr>
                <w:szCs w:val="21"/>
                <w:lang w:eastAsia="zh-CN"/>
              </w:rPr>
              <w:t>密封连锁及压力保护</w:t>
            </w:r>
          </w:p>
        </w:tc>
      </w:tr>
      <w:tr w:rsidR="003E7837">
        <w:trPr>
          <w:cantSplit/>
          <w:trHeight w:val="680"/>
          <w:jc w:val="center"/>
        </w:trPr>
        <w:tc>
          <w:tcPr>
            <w:tcW w:w="1310" w:type="dxa"/>
            <w:shd w:val="clear" w:color="auto" w:fill="auto"/>
            <w:vAlign w:val="center"/>
          </w:tcPr>
          <w:p w:rsidR="003E7837" w:rsidRDefault="003E7837">
            <w:pPr>
              <w:pStyle w:val="af"/>
              <w:numPr>
                <w:ilvl w:val="0"/>
                <w:numId w:val="7"/>
              </w:numPr>
              <w:ind w:left="470" w:firstLineChars="0" w:hanging="120"/>
              <w:rPr>
                <w:rFonts w:ascii="Times New Roman" w:hAnsi="Times New Roman"/>
                <w:szCs w:val="21"/>
              </w:rPr>
            </w:pPr>
          </w:p>
        </w:tc>
        <w:tc>
          <w:tcPr>
            <w:tcW w:w="7128" w:type="dxa"/>
            <w:shd w:val="clear" w:color="auto" w:fill="auto"/>
            <w:vAlign w:val="center"/>
          </w:tcPr>
          <w:p w:rsidR="003E7837" w:rsidRDefault="00DF0FC0">
            <w:pPr>
              <w:spacing w:line="360" w:lineRule="exact"/>
              <w:rPr>
                <w:rFonts w:ascii="Arial" w:hAnsi="Arial" w:cs="Arial"/>
                <w:szCs w:val="21"/>
                <w:lang w:eastAsia="zh-CN"/>
              </w:rPr>
            </w:pPr>
            <w:r>
              <w:rPr>
                <w:rFonts w:ascii="Arial" w:hAnsi="Arial" w:cs="Arial" w:hint="eastAsia"/>
                <w:szCs w:val="21"/>
                <w:lang w:eastAsia="zh-CN"/>
              </w:rPr>
              <w:t>人能接触到的设备部位不能有锋利的边缘和尖角；设备安装必须具有可靠的接地；</w:t>
            </w:r>
          </w:p>
        </w:tc>
        <w:tc>
          <w:tcPr>
            <w:tcW w:w="2125" w:type="dxa"/>
            <w:shd w:val="clear" w:color="auto" w:fill="auto"/>
            <w:vAlign w:val="center"/>
          </w:tcPr>
          <w:p w:rsidR="003E7837" w:rsidRDefault="00DF0FC0">
            <w:pPr>
              <w:jc w:val="both"/>
              <w:rPr>
                <w:szCs w:val="21"/>
                <w:lang w:eastAsia="zh-CN"/>
              </w:rPr>
            </w:pPr>
            <w:r>
              <w:rPr>
                <w:rFonts w:hint="eastAsia"/>
                <w:szCs w:val="21"/>
                <w:lang w:eastAsia="zh-CN"/>
              </w:rPr>
              <w:t>关键</w:t>
            </w:r>
          </w:p>
        </w:tc>
      </w:tr>
      <w:tr w:rsidR="003E7837">
        <w:trPr>
          <w:cantSplit/>
          <w:trHeight w:val="680"/>
          <w:jc w:val="center"/>
        </w:trPr>
        <w:tc>
          <w:tcPr>
            <w:tcW w:w="1310" w:type="dxa"/>
            <w:shd w:val="clear" w:color="auto" w:fill="auto"/>
            <w:vAlign w:val="center"/>
          </w:tcPr>
          <w:p w:rsidR="003E7837" w:rsidRDefault="003E7837">
            <w:pPr>
              <w:pStyle w:val="af"/>
              <w:numPr>
                <w:ilvl w:val="0"/>
                <w:numId w:val="7"/>
              </w:numPr>
              <w:ind w:left="470" w:firstLineChars="0" w:hanging="120"/>
              <w:rPr>
                <w:rFonts w:ascii="Times New Roman" w:hAnsi="Times New Roman"/>
                <w:szCs w:val="21"/>
              </w:rPr>
            </w:pPr>
          </w:p>
        </w:tc>
        <w:tc>
          <w:tcPr>
            <w:tcW w:w="7128" w:type="dxa"/>
            <w:shd w:val="clear" w:color="auto" w:fill="auto"/>
            <w:vAlign w:val="center"/>
          </w:tcPr>
          <w:p w:rsidR="003E7837" w:rsidRDefault="00DF0FC0">
            <w:pPr>
              <w:spacing w:line="360" w:lineRule="exact"/>
              <w:rPr>
                <w:rFonts w:ascii="Arial" w:hAnsi="Arial" w:cs="Arial"/>
                <w:szCs w:val="21"/>
                <w:lang w:eastAsia="zh-CN"/>
              </w:rPr>
            </w:pPr>
            <w:r>
              <w:rPr>
                <w:rFonts w:ascii="Arial" w:hAnsi="Arial" w:cs="Arial" w:hint="eastAsia"/>
                <w:szCs w:val="21"/>
                <w:lang w:eastAsia="zh-CN"/>
              </w:rPr>
              <w:t>设备运行时应稳定，不能产生剧烈晃动。运行中出现异常应及时声音报警或停机。</w:t>
            </w:r>
          </w:p>
        </w:tc>
        <w:tc>
          <w:tcPr>
            <w:tcW w:w="2125" w:type="dxa"/>
            <w:shd w:val="clear" w:color="auto" w:fill="auto"/>
            <w:vAlign w:val="center"/>
          </w:tcPr>
          <w:p w:rsidR="003E7837" w:rsidRDefault="00DF0FC0">
            <w:pPr>
              <w:jc w:val="both"/>
              <w:rPr>
                <w:szCs w:val="21"/>
                <w:lang w:eastAsia="zh-CN"/>
              </w:rPr>
            </w:pPr>
            <w:r>
              <w:rPr>
                <w:rFonts w:hint="eastAsia"/>
                <w:szCs w:val="21"/>
                <w:lang w:eastAsia="zh-CN"/>
              </w:rPr>
              <w:t>关键</w:t>
            </w:r>
          </w:p>
        </w:tc>
      </w:tr>
      <w:tr w:rsidR="003E7837">
        <w:trPr>
          <w:cantSplit/>
          <w:trHeight w:val="680"/>
          <w:jc w:val="center"/>
        </w:trPr>
        <w:tc>
          <w:tcPr>
            <w:tcW w:w="1310" w:type="dxa"/>
            <w:shd w:val="clear" w:color="auto" w:fill="auto"/>
            <w:vAlign w:val="center"/>
          </w:tcPr>
          <w:p w:rsidR="003E7837" w:rsidRDefault="003E7837">
            <w:pPr>
              <w:pStyle w:val="af"/>
              <w:numPr>
                <w:ilvl w:val="0"/>
                <w:numId w:val="7"/>
              </w:numPr>
              <w:ind w:left="470" w:firstLineChars="0" w:hanging="120"/>
              <w:rPr>
                <w:rFonts w:ascii="Times New Roman" w:hAnsi="Times New Roman"/>
                <w:szCs w:val="21"/>
              </w:rPr>
            </w:pPr>
          </w:p>
        </w:tc>
        <w:tc>
          <w:tcPr>
            <w:tcW w:w="7128" w:type="dxa"/>
            <w:shd w:val="clear" w:color="auto" w:fill="auto"/>
            <w:vAlign w:val="center"/>
          </w:tcPr>
          <w:p w:rsidR="003E7837" w:rsidRDefault="00DF0FC0">
            <w:pPr>
              <w:spacing w:line="360" w:lineRule="exact"/>
              <w:rPr>
                <w:rFonts w:ascii="Arial" w:hAnsi="Arial" w:cs="Arial"/>
                <w:szCs w:val="21"/>
                <w:lang w:eastAsia="zh-CN"/>
              </w:rPr>
            </w:pPr>
            <w:r>
              <w:rPr>
                <w:rFonts w:ascii="Arial" w:hAnsi="Arial" w:cs="Arial" w:hint="eastAsia"/>
                <w:szCs w:val="21"/>
                <w:lang w:eastAsia="zh-CN"/>
              </w:rPr>
              <w:t>故障率低、漏电保护，边缘不易剐蹭。</w:t>
            </w:r>
          </w:p>
        </w:tc>
        <w:tc>
          <w:tcPr>
            <w:tcW w:w="2125" w:type="dxa"/>
            <w:shd w:val="clear" w:color="auto" w:fill="auto"/>
            <w:vAlign w:val="center"/>
          </w:tcPr>
          <w:p w:rsidR="003E7837" w:rsidRDefault="00DF0FC0">
            <w:pPr>
              <w:jc w:val="both"/>
              <w:rPr>
                <w:szCs w:val="21"/>
                <w:lang w:eastAsia="zh-CN"/>
              </w:rPr>
            </w:pPr>
            <w:r>
              <w:rPr>
                <w:rFonts w:hint="eastAsia"/>
                <w:szCs w:val="21"/>
                <w:lang w:eastAsia="zh-CN"/>
              </w:rPr>
              <w:t>关键</w:t>
            </w:r>
          </w:p>
        </w:tc>
      </w:tr>
      <w:tr w:rsidR="003E7837">
        <w:trPr>
          <w:cantSplit/>
          <w:trHeight w:val="680"/>
          <w:jc w:val="center"/>
        </w:trPr>
        <w:tc>
          <w:tcPr>
            <w:tcW w:w="1310" w:type="dxa"/>
            <w:shd w:val="clear" w:color="auto" w:fill="auto"/>
            <w:vAlign w:val="center"/>
          </w:tcPr>
          <w:p w:rsidR="003E7837" w:rsidRDefault="003E7837">
            <w:pPr>
              <w:pStyle w:val="af"/>
              <w:numPr>
                <w:ilvl w:val="0"/>
                <w:numId w:val="7"/>
              </w:numPr>
              <w:ind w:left="470" w:firstLineChars="0" w:hanging="120"/>
              <w:rPr>
                <w:rFonts w:ascii="Times New Roman" w:hAnsi="Times New Roman"/>
                <w:szCs w:val="21"/>
              </w:rPr>
            </w:pPr>
          </w:p>
        </w:tc>
        <w:tc>
          <w:tcPr>
            <w:tcW w:w="7128" w:type="dxa"/>
            <w:shd w:val="clear" w:color="auto" w:fill="auto"/>
            <w:vAlign w:val="center"/>
          </w:tcPr>
          <w:p w:rsidR="003E7837" w:rsidRDefault="00DF0FC0">
            <w:pPr>
              <w:spacing w:line="360" w:lineRule="exact"/>
              <w:rPr>
                <w:rFonts w:ascii="宋体" w:hAnsi="宋体"/>
                <w:sz w:val="24"/>
                <w:lang w:eastAsia="zh-CN"/>
              </w:rPr>
            </w:pPr>
            <w:r>
              <w:rPr>
                <w:rFonts w:ascii="Arial" w:hAnsi="Arial" w:cs="Arial"/>
                <w:szCs w:val="21"/>
                <w:lang w:eastAsia="zh-CN"/>
              </w:rPr>
              <w:t>突然停电时系统进入安全状态，</w:t>
            </w:r>
            <w:r>
              <w:rPr>
                <w:rFonts w:ascii="Arial" w:hAnsi="Arial" w:cs="Arial" w:hint="eastAsia"/>
                <w:szCs w:val="21"/>
                <w:lang w:eastAsia="zh-CN"/>
              </w:rPr>
              <w:t>即</w:t>
            </w:r>
            <w:r>
              <w:rPr>
                <w:rFonts w:ascii="Arial" w:hAnsi="Arial" w:cs="Arial"/>
                <w:szCs w:val="21"/>
                <w:lang w:eastAsia="zh-CN"/>
              </w:rPr>
              <w:t>对操作工无任何伤害，设备和产品进入安全状态</w:t>
            </w:r>
            <w:r>
              <w:rPr>
                <w:rFonts w:ascii="Arial" w:hAnsi="Arial" w:cs="Arial" w:hint="eastAsia"/>
                <w:szCs w:val="21"/>
                <w:lang w:eastAsia="zh-CN"/>
              </w:rPr>
              <w:t>（</w:t>
            </w:r>
            <w:r>
              <w:rPr>
                <w:rFonts w:ascii="Arial" w:hAnsi="Arial" w:cs="Arial"/>
                <w:szCs w:val="21"/>
                <w:lang w:eastAsia="zh-CN"/>
              </w:rPr>
              <w:t>在断电下所有的阀门关闭以保持过程的完整性</w:t>
            </w:r>
            <w:r>
              <w:rPr>
                <w:rFonts w:ascii="Arial" w:hAnsi="Arial" w:cs="Arial" w:hint="eastAsia"/>
                <w:szCs w:val="21"/>
                <w:lang w:eastAsia="zh-CN"/>
              </w:rPr>
              <w:t>）</w:t>
            </w:r>
            <w:r>
              <w:rPr>
                <w:rFonts w:ascii="Arial" w:hAnsi="Arial" w:cs="Arial"/>
                <w:szCs w:val="21"/>
                <w:lang w:eastAsia="zh-CN"/>
              </w:rPr>
              <w:t>。当恢复供电，没有操作工的确认和信号输入，设备不能重新启动</w:t>
            </w:r>
            <w:r>
              <w:rPr>
                <w:rFonts w:ascii="Arial" w:hAnsi="Arial" w:cs="Arial" w:hint="eastAsia"/>
                <w:szCs w:val="21"/>
                <w:lang w:eastAsia="zh-CN"/>
              </w:rPr>
              <w:t>。</w:t>
            </w:r>
          </w:p>
        </w:tc>
        <w:tc>
          <w:tcPr>
            <w:tcW w:w="2125" w:type="dxa"/>
            <w:shd w:val="clear" w:color="auto" w:fill="auto"/>
            <w:vAlign w:val="center"/>
          </w:tcPr>
          <w:p w:rsidR="003E7837" w:rsidRDefault="00DF0FC0">
            <w:pPr>
              <w:jc w:val="both"/>
              <w:rPr>
                <w:szCs w:val="21"/>
                <w:lang w:eastAsia="zh-CN"/>
              </w:rPr>
            </w:pPr>
            <w:r>
              <w:rPr>
                <w:rFonts w:hint="eastAsia"/>
                <w:szCs w:val="21"/>
                <w:lang w:eastAsia="zh-CN"/>
              </w:rPr>
              <w:t>关键</w:t>
            </w:r>
          </w:p>
        </w:tc>
      </w:tr>
      <w:tr w:rsidR="003E7837">
        <w:trPr>
          <w:cantSplit/>
          <w:trHeight w:val="680"/>
          <w:jc w:val="center"/>
        </w:trPr>
        <w:tc>
          <w:tcPr>
            <w:tcW w:w="1310" w:type="dxa"/>
            <w:shd w:val="clear" w:color="auto" w:fill="auto"/>
            <w:vAlign w:val="center"/>
          </w:tcPr>
          <w:p w:rsidR="003E7837" w:rsidRDefault="003E7837">
            <w:pPr>
              <w:pStyle w:val="af"/>
              <w:numPr>
                <w:ilvl w:val="0"/>
                <w:numId w:val="7"/>
              </w:numPr>
              <w:ind w:left="470" w:firstLineChars="0" w:hanging="120"/>
              <w:rPr>
                <w:rFonts w:ascii="Times New Roman" w:hAnsi="Times New Roman"/>
                <w:szCs w:val="21"/>
              </w:rPr>
            </w:pPr>
          </w:p>
        </w:tc>
        <w:tc>
          <w:tcPr>
            <w:tcW w:w="7128" w:type="dxa"/>
            <w:shd w:val="clear" w:color="auto" w:fill="auto"/>
            <w:vAlign w:val="center"/>
          </w:tcPr>
          <w:p w:rsidR="003E7837" w:rsidRDefault="00DF0FC0">
            <w:pPr>
              <w:spacing w:line="360" w:lineRule="exact"/>
              <w:rPr>
                <w:rFonts w:ascii="Arial" w:hAnsi="Arial" w:cs="Arial"/>
                <w:szCs w:val="21"/>
                <w:lang w:eastAsia="zh-CN"/>
              </w:rPr>
            </w:pPr>
            <w:r>
              <w:rPr>
                <w:rFonts w:ascii="Arial" w:hAnsi="Arial" w:cs="Arial"/>
                <w:szCs w:val="21"/>
                <w:lang w:eastAsia="zh-CN"/>
              </w:rPr>
              <w:t>设备必须设置急停开关，急停开关必须处于非常便于操作人员触及到的位置。在激活急停开关时，必须能够立即停止所有的机械操作。复位紧急停机时不能使设备发生偶然的动作。</w:t>
            </w:r>
          </w:p>
        </w:tc>
        <w:tc>
          <w:tcPr>
            <w:tcW w:w="2125" w:type="dxa"/>
            <w:shd w:val="clear" w:color="auto" w:fill="auto"/>
            <w:vAlign w:val="center"/>
          </w:tcPr>
          <w:p w:rsidR="003E7837" w:rsidRDefault="00DF0FC0">
            <w:pPr>
              <w:jc w:val="both"/>
              <w:rPr>
                <w:szCs w:val="21"/>
                <w:lang w:eastAsia="zh-CN"/>
              </w:rPr>
            </w:pPr>
            <w:r>
              <w:rPr>
                <w:rFonts w:hint="eastAsia"/>
                <w:szCs w:val="21"/>
                <w:lang w:eastAsia="zh-CN"/>
              </w:rPr>
              <w:t>关键</w:t>
            </w:r>
          </w:p>
        </w:tc>
      </w:tr>
      <w:tr w:rsidR="003E7837">
        <w:trPr>
          <w:cantSplit/>
          <w:trHeight w:val="680"/>
          <w:jc w:val="center"/>
        </w:trPr>
        <w:tc>
          <w:tcPr>
            <w:tcW w:w="1310" w:type="dxa"/>
            <w:shd w:val="clear" w:color="auto" w:fill="D9D9D9"/>
            <w:vAlign w:val="center"/>
          </w:tcPr>
          <w:p w:rsidR="003E7837" w:rsidRDefault="003E7837">
            <w:pPr>
              <w:pStyle w:val="af"/>
              <w:numPr>
                <w:ilvl w:val="0"/>
                <w:numId w:val="10"/>
              </w:numPr>
              <w:ind w:firstLineChars="0"/>
              <w:rPr>
                <w:rFonts w:ascii="Times New Roman" w:hAnsi="Times New Roman"/>
                <w:szCs w:val="21"/>
              </w:rPr>
            </w:pPr>
          </w:p>
        </w:tc>
        <w:tc>
          <w:tcPr>
            <w:tcW w:w="7128" w:type="dxa"/>
            <w:shd w:val="clear" w:color="auto" w:fill="D9D9D9"/>
            <w:vAlign w:val="center"/>
          </w:tcPr>
          <w:p w:rsidR="003E7837" w:rsidRDefault="00DF0FC0">
            <w:pPr>
              <w:jc w:val="both"/>
              <w:rPr>
                <w:szCs w:val="21"/>
                <w:lang w:eastAsia="zh-CN"/>
              </w:rPr>
            </w:pPr>
            <w:r>
              <w:rPr>
                <w:rFonts w:hint="eastAsia"/>
                <w:szCs w:val="21"/>
                <w:lang w:eastAsia="zh-CN"/>
              </w:rPr>
              <w:t>电气保护</w:t>
            </w:r>
          </w:p>
        </w:tc>
        <w:tc>
          <w:tcPr>
            <w:tcW w:w="2125" w:type="dxa"/>
            <w:shd w:val="clear" w:color="auto" w:fill="D9D9D9"/>
            <w:vAlign w:val="center"/>
          </w:tcPr>
          <w:p w:rsidR="003E7837" w:rsidRDefault="003E7837">
            <w:pPr>
              <w:jc w:val="both"/>
              <w:rPr>
                <w:szCs w:val="21"/>
                <w:lang w:eastAsia="zh-CN"/>
              </w:rPr>
            </w:pPr>
          </w:p>
        </w:tc>
      </w:tr>
      <w:tr w:rsidR="003E7837">
        <w:trPr>
          <w:cantSplit/>
          <w:trHeight w:val="680"/>
          <w:jc w:val="center"/>
        </w:trPr>
        <w:tc>
          <w:tcPr>
            <w:tcW w:w="1310" w:type="dxa"/>
            <w:vAlign w:val="center"/>
          </w:tcPr>
          <w:p w:rsidR="003E7837" w:rsidRDefault="003E7837">
            <w:pPr>
              <w:pStyle w:val="af"/>
              <w:numPr>
                <w:ilvl w:val="0"/>
                <w:numId w:val="7"/>
              </w:numPr>
              <w:ind w:left="470" w:firstLineChars="0" w:hanging="120"/>
              <w:rPr>
                <w:rFonts w:ascii="Times New Roman" w:hAnsi="Times New Roman"/>
                <w:szCs w:val="21"/>
              </w:rPr>
            </w:pPr>
          </w:p>
        </w:tc>
        <w:tc>
          <w:tcPr>
            <w:tcW w:w="7128" w:type="dxa"/>
            <w:vAlign w:val="center"/>
          </w:tcPr>
          <w:p w:rsidR="003E7837" w:rsidRDefault="00DF0FC0">
            <w:pPr>
              <w:jc w:val="both"/>
              <w:rPr>
                <w:szCs w:val="21"/>
                <w:lang w:eastAsia="zh-CN"/>
              </w:rPr>
            </w:pPr>
            <w:r>
              <w:rPr>
                <w:rFonts w:hint="eastAsia"/>
                <w:szCs w:val="21"/>
                <w:lang w:eastAsia="zh-CN"/>
              </w:rPr>
              <w:t>气安全应符合</w:t>
            </w:r>
            <w:r>
              <w:rPr>
                <w:rFonts w:hint="eastAsia"/>
                <w:szCs w:val="21"/>
                <w:lang w:eastAsia="zh-CN"/>
              </w:rPr>
              <w:t>G</w:t>
            </w:r>
            <w:r>
              <w:rPr>
                <w:szCs w:val="21"/>
                <w:lang w:eastAsia="zh-CN"/>
              </w:rPr>
              <w:t>B4793.1</w:t>
            </w:r>
            <w:r>
              <w:rPr>
                <w:rFonts w:hint="eastAsia"/>
                <w:szCs w:val="21"/>
                <w:lang w:eastAsia="zh-CN"/>
              </w:rPr>
              <w:t>和</w:t>
            </w:r>
            <w:r>
              <w:rPr>
                <w:rFonts w:hint="eastAsia"/>
                <w:szCs w:val="21"/>
                <w:lang w:eastAsia="zh-CN"/>
              </w:rPr>
              <w:t>4793.4</w:t>
            </w:r>
            <w:r>
              <w:rPr>
                <w:rFonts w:hint="eastAsia"/>
                <w:szCs w:val="21"/>
                <w:lang w:eastAsia="zh-CN"/>
              </w:rPr>
              <w:t>的要求。</w:t>
            </w:r>
          </w:p>
        </w:tc>
        <w:tc>
          <w:tcPr>
            <w:tcW w:w="2125" w:type="dxa"/>
            <w:vAlign w:val="center"/>
          </w:tcPr>
          <w:p w:rsidR="003E7837" w:rsidRDefault="00DF0FC0">
            <w:pPr>
              <w:jc w:val="both"/>
              <w:rPr>
                <w:szCs w:val="21"/>
                <w:lang w:eastAsia="zh-CN"/>
              </w:rPr>
            </w:pPr>
            <w:r>
              <w:rPr>
                <w:rFonts w:hint="eastAsia"/>
                <w:szCs w:val="21"/>
                <w:lang w:eastAsia="zh-CN"/>
              </w:rPr>
              <w:t>关键</w:t>
            </w:r>
          </w:p>
        </w:tc>
      </w:tr>
    </w:tbl>
    <w:p w:rsidR="003E7837" w:rsidRDefault="003E7837">
      <w:pPr>
        <w:rPr>
          <w:szCs w:val="21"/>
          <w:lang w:eastAsia="zh-CN"/>
        </w:rPr>
      </w:pPr>
    </w:p>
    <w:p w:rsidR="003E7837" w:rsidRDefault="00DF0FC0">
      <w:pPr>
        <w:pStyle w:val="af"/>
        <w:numPr>
          <w:ilvl w:val="0"/>
          <w:numId w:val="3"/>
        </w:numPr>
        <w:spacing w:afterLines="50" w:after="158"/>
        <w:ind w:left="426" w:hangingChars="202" w:hanging="426"/>
        <w:outlineLvl w:val="0"/>
        <w:rPr>
          <w:rFonts w:ascii="Times New Roman" w:hAnsi="Times New Roman"/>
          <w:b/>
        </w:rPr>
      </w:pPr>
      <w:bookmarkStart w:id="43" w:name="_Toc522107743"/>
      <w:bookmarkStart w:id="44" w:name="_Toc522716124"/>
      <w:r>
        <w:rPr>
          <w:rFonts w:ascii="Times New Roman" w:hAnsi="Times New Roman" w:hint="eastAsia"/>
          <w:b/>
        </w:rPr>
        <w:t>文件要求</w:t>
      </w:r>
      <w:bookmarkEnd w:id="43"/>
      <w:bookmarkEnd w:id="44"/>
    </w:p>
    <w:tbl>
      <w:tblPr>
        <w:tblW w:w="10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0"/>
        <w:gridCol w:w="7128"/>
        <w:gridCol w:w="2125"/>
      </w:tblGrid>
      <w:tr w:rsidR="003E7837">
        <w:trPr>
          <w:cantSplit/>
          <w:trHeight w:val="680"/>
          <w:tblHeader/>
          <w:jc w:val="center"/>
        </w:trPr>
        <w:tc>
          <w:tcPr>
            <w:tcW w:w="1310" w:type="dxa"/>
            <w:shd w:val="clear" w:color="auto" w:fill="D9D9D9"/>
            <w:vAlign w:val="center"/>
          </w:tcPr>
          <w:p w:rsidR="003E7837" w:rsidRDefault="00DF0FC0">
            <w:pPr>
              <w:jc w:val="center"/>
              <w:rPr>
                <w:b/>
                <w:szCs w:val="21"/>
              </w:rPr>
            </w:pPr>
            <w:proofErr w:type="spellStart"/>
            <w:r>
              <w:rPr>
                <w:rFonts w:hint="eastAsia"/>
                <w:b/>
                <w:szCs w:val="21"/>
              </w:rPr>
              <w:t>编号</w:t>
            </w:r>
            <w:proofErr w:type="spellEnd"/>
          </w:p>
        </w:tc>
        <w:tc>
          <w:tcPr>
            <w:tcW w:w="7128" w:type="dxa"/>
            <w:shd w:val="clear" w:color="auto" w:fill="D9D9D9"/>
            <w:vAlign w:val="center"/>
          </w:tcPr>
          <w:p w:rsidR="003E7837" w:rsidRDefault="00DF0FC0">
            <w:pPr>
              <w:jc w:val="center"/>
              <w:rPr>
                <w:b/>
                <w:szCs w:val="21"/>
                <w:lang w:eastAsia="zh-CN"/>
              </w:rPr>
            </w:pPr>
            <w:r>
              <w:rPr>
                <w:rFonts w:hint="eastAsia"/>
                <w:b/>
                <w:szCs w:val="21"/>
                <w:lang w:eastAsia="zh-CN"/>
              </w:rPr>
              <w:t>需求</w:t>
            </w:r>
          </w:p>
        </w:tc>
        <w:tc>
          <w:tcPr>
            <w:tcW w:w="2125" w:type="dxa"/>
            <w:shd w:val="clear" w:color="auto" w:fill="D9D9D9"/>
            <w:vAlign w:val="center"/>
          </w:tcPr>
          <w:p w:rsidR="003E7837" w:rsidRDefault="00DF0FC0">
            <w:pPr>
              <w:jc w:val="center"/>
              <w:rPr>
                <w:b/>
                <w:szCs w:val="21"/>
                <w:lang w:eastAsia="zh-CN"/>
              </w:rPr>
            </w:pPr>
            <w:r>
              <w:rPr>
                <w:rFonts w:hint="eastAsia"/>
                <w:b/>
                <w:szCs w:val="21"/>
                <w:lang w:eastAsia="zh-CN"/>
              </w:rPr>
              <w:t>关键程度</w:t>
            </w:r>
          </w:p>
        </w:tc>
      </w:tr>
      <w:tr w:rsidR="003E7837">
        <w:trPr>
          <w:cantSplit/>
          <w:trHeight w:val="680"/>
          <w:jc w:val="center"/>
        </w:trPr>
        <w:tc>
          <w:tcPr>
            <w:tcW w:w="1310" w:type="dxa"/>
            <w:vAlign w:val="center"/>
          </w:tcPr>
          <w:p w:rsidR="003E7837" w:rsidRDefault="003E7837">
            <w:pPr>
              <w:pStyle w:val="af"/>
              <w:numPr>
                <w:ilvl w:val="0"/>
                <w:numId w:val="7"/>
              </w:numPr>
              <w:ind w:left="470" w:firstLineChars="0" w:hanging="120"/>
              <w:rPr>
                <w:rFonts w:ascii="Times New Roman" w:hAnsi="Times New Roman"/>
                <w:szCs w:val="21"/>
              </w:rPr>
            </w:pPr>
          </w:p>
        </w:tc>
        <w:tc>
          <w:tcPr>
            <w:tcW w:w="7128" w:type="dxa"/>
            <w:vAlign w:val="center"/>
          </w:tcPr>
          <w:p w:rsidR="003E7837" w:rsidRDefault="00DF0FC0">
            <w:pPr>
              <w:jc w:val="both"/>
              <w:rPr>
                <w:szCs w:val="21"/>
                <w:lang w:eastAsia="zh-CN"/>
              </w:rPr>
            </w:pPr>
            <w:r>
              <w:rPr>
                <w:szCs w:val="21"/>
                <w:lang w:eastAsia="zh-CN"/>
              </w:rPr>
              <w:t xml:space="preserve"> </w:t>
            </w:r>
            <w:r>
              <w:rPr>
                <w:rFonts w:hint="eastAsia"/>
                <w:szCs w:val="21"/>
                <w:lang w:eastAsia="zh-CN"/>
              </w:rPr>
              <w:t>整机运行及维护手册应为中文，纸质文件至少一式三份，</w:t>
            </w:r>
            <w:r>
              <w:rPr>
                <w:rFonts w:hAnsi="宋体" w:hint="eastAsia"/>
                <w:u w:color="333333"/>
                <w:lang w:eastAsia="zh-CN"/>
              </w:rPr>
              <w:t>电子版</w:t>
            </w:r>
            <w:r>
              <w:rPr>
                <w:rFonts w:hint="eastAsia"/>
                <w:szCs w:val="21"/>
                <w:lang w:eastAsia="zh-CN"/>
              </w:rPr>
              <w:t>至少一份。</w:t>
            </w:r>
          </w:p>
        </w:tc>
        <w:tc>
          <w:tcPr>
            <w:tcW w:w="2125" w:type="dxa"/>
            <w:vAlign w:val="center"/>
          </w:tcPr>
          <w:p w:rsidR="003E7837" w:rsidRDefault="00DF0FC0">
            <w:pPr>
              <w:jc w:val="both"/>
              <w:rPr>
                <w:szCs w:val="21"/>
                <w:lang w:eastAsia="zh-CN"/>
              </w:rPr>
            </w:pPr>
            <w:r>
              <w:rPr>
                <w:rFonts w:hint="eastAsia"/>
                <w:szCs w:val="21"/>
                <w:lang w:eastAsia="zh-CN"/>
              </w:rPr>
              <w:t>关键</w:t>
            </w:r>
          </w:p>
        </w:tc>
      </w:tr>
      <w:tr w:rsidR="003E7837">
        <w:trPr>
          <w:cantSplit/>
          <w:trHeight w:val="680"/>
          <w:jc w:val="center"/>
        </w:trPr>
        <w:tc>
          <w:tcPr>
            <w:tcW w:w="1310" w:type="dxa"/>
            <w:vAlign w:val="center"/>
          </w:tcPr>
          <w:p w:rsidR="003E7837" w:rsidRDefault="003E7837">
            <w:pPr>
              <w:pStyle w:val="af"/>
              <w:numPr>
                <w:ilvl w:val="0"/>
                <w:numId w:val="7"/>
              </w:numPr>
              <w:ind w:left="470" w:firstLineChars="0" w:hanging="120"/>
              <w:rPr>
                <w:rFonts w:ascii="Times New Roman" w:hAnsi="Times New Roman"/>
                <w:szCs w:val="21"/>
              </w:rPr>
            </w:pPr>
          </w:p>
        </w:tc>
        <w:tc>
          <w:tcPr>
            <w:tcW w:w="7128" w:type="dxa"/>
            <w:vAlign w:val="center"/>
          </w:tcPr>
          <w:p w:rsidR="003E7837" w:rsidRDefault="00DF0FC0">
            <w:pPr>
              <w:jc w:val="both"/>
              <w:rPr>
                <w:szCs w:val="21"/>
                <w:lang w:eastAsia="zh-CN"/>
              </w:rPr>
            </w:pPr>
            <w:r>
              <w:rPr>
                <w:rFonts w:ascii="宋体" w:hAnsi="宋体" w:cs="宋体" w:hint="eastAsia"/>
                <w:szCs w:val="21"/>
                <w:lang w:eastAsia="zh-CN"/>
              </w:rPr>
              <w:t>投标文件、</w:t>
            </w:r>
            <w:r>
              <w:rPr>
                <w:rFonts w:ascii="宋体" w:hAnsi="宋体" w:cs="宋体" w:hint="eastAsia"/>
                <w:szCs w:val="21"/>
                <w:lang w:val="en-US" w:eastAsia="zh-CN"/>
              </w:rPr>
              <w:t>原厂或者中国区总代理授权书，</w:t>
            </w:r>
            <w:r>
              <w:rPr>
                <w:rFonts w:ascii="宋体" w:hAnsi="宋体" w:cs="宋体" w:hint="eastAsia"/>
                <w:szCs w:val="21"/>
                <w:lang w:eastAsia="zh-CN"/>
              </w:rPr>
              <w:t>合同、订单及</w:t>
            </w:r>
            <w:r>
              <w:rPr>
                <w:rFonts w:ascii="宋体" w:hAnsi="宋体" w:cs="宋体" w:hint="eastAsia"/>
                <w:szCs w:val="21"/>
                <w:u w:color="333333"/>
                <w:lang w:val="zh-TW" w:eastAsia="zh-CN"/>
              </w:rPr>
              <w:t>设备交付计划表。</w:t>
            </w:r>
          </w:p>
        </w:tc>
        <w:tc>
          <w:tcPr>
            <w:tcW w:w="2125" w:type="dxa"/>
            <w:vAlign w:val="center"/>
          </w:tcPr>
          <w:p w:rsidR="003E7837" w:rsidRDefault="00DF0FC0">
            <w:pPr>
              <w:jc w:val="both"/>
              <w:rPr>
                <w:szCs w:val="21"/>
                <w:lang w:eastAsia="zh-CN"/>
              </w:rPr>
            </w:pPr>
            <w:r>
              <w:rPr>
                <w:rFonts w:hint="eastAsia"/>
                <w:szCs w:val="21"/>
                <w:lang w:eastAsia="zh-CN"/>
              </w:rPr>
              <w:t>关键</w:t>
            </w:r>
          </w:p>
        </w:tc>
      </w:tr>
      <w:tr w:rsidR="003E7837">
        <w:trPr>
          <w:cantSplit/>
          <w:trHeight w:val="680"/>
          <w:jc w:val="center"/>
        </w:trPr>
        <w:tc>
          <w:tcPr>
            <w:tcW w:w="1310" w:type="dxa"/>
            <w:vAlign w:val="center"/>
          </w:tcPr>
          <w:p w:rsidR="003E7837" w:rsidRDefault="003E7837">
            <w:pPr>
              <w:pStyle w:val="af"/>
              <w:numPr>
                <w:ilvl w:val="0"/>
                <w:numId w:val="7"/>
              </w:numPr>
              <w:ind w:left="470" w:firstLineChars="0" w:hanging="120"/>
              <w:rPr>
                <w:rFonts w:ascii="Times New Roman" w:hAnsi="Times New Roman"/>
                <w:szCs w:val="21"/>
              </w:rPr>
            </w:pPr>
          </w:p>
        </w:tc>
        <w:tc>
          <w:tcPr>
            <w:tcW w:w="7128" w:type="dxa"/>
            <w:vAlign w:val="center"/>
          </w:tcPr>
          <w:p w:rsidR="003E7837" w:rsidRDefault="00DF0FC0">
            <w:pPr>
              <w:jc w:val="both"/>
              <w:rPr>
                <w:szCs w:val="21"/>
                <w:lang w:eastAsia="zh-CN"/>
              </w:rPr>
            </w:pPr>
            <w:r>
              <w:rPr>
                <w:rFonts w:hint="eastAsia"/>
                <w:szCs w:val="21"/>
                <w:lang w:eastAsia="zh-CN"/>
              </w:rPr>
              <w:t>生产商发运清单及所有单元配件及其组合的检验报告和证书标识等。</w:t>
            </w:r>
          </w:p>
        </w:tc>
        <w:tc>
          <w:tcPr>
            <w:tcW w:w="2125" w:type="dxa"/>
            <w:vAlign w:val="center"/>
          </w:tcPr>
          <w:p w:rsidR="003E7837" w:rsidRDefault="00DF0FC0">
            <w:pPr>
              <w:jc w:val="both"/>
              <w:rPr>
                <w:szCs w:val="21"/>
                <w:lang w:eastAsia="zh-CN"/>
              </w:rPr>
            </w:pPr>
            <w:r>
              <w:rPr>
                <w:rFonts w:hint="eastAsia"/>
                <w:szCs w:val="21"/>
                <w:lang w:eastAsia="zh-CN"/>
              </w:rPr>
              <w:t>关键</w:t>
            </w:r>
          </w:p>
        </w:tc>
      </w:tr>
      <w:tr w:rsidR="003E7837">
        <w:trPr>
          <w:cantSplit/>
          <w:trHeight w:val="680"/>
          <w:jc w:val="center"/>
        </w:trPr>
        <w:tc>
          <w:tcPr>
            <w:tcW w:w="1310" w:type="dxa"/>
            <w:vAlign w:val="center"/>
          </w:tcPr>
          <w:p w:rsidR="003E7837" w:rsidRDefault="003E7837">
            <w:pPr>
              <w:pStyle w:val="af"/>
              <w:numPr>
                <w:ilvl w:val="0"/>
                <w:numId w:val="7"/>
              </w:numPr>
              <w:ind w:left="470" w:firstLineChars="0" w:hanging="120"/>
              <w:rPr>
                <w:rFonts w:ascii="Times New Roman" w:hAnsi="Times New Roman"/>
                <w:szCs w:val="21"/>
              </w:rPr>
            </w:pPr>
          </w:p>
        </w:tc>
        <w:tc>
          <w:tcPr>
            <w:tcW w:w="7128" w:type="dxa"/>
            <w:vAlign w:val="center"/>
          </w:tcPr>
          <w:p w:rsidR="003E7837" w:rsidRDefault="00DF0FC0">
            <w:pPr>
              <w:jc w:val="both"/>
              <w:rPr>
                <w:szCs w:val="21"/>
                <w:lang w:eastAsia="zh-CN"/>
              </w:rPr>
            </w:pPr>
            <w:r>
              <w:rPr>
                <w:rFonts w:hAnsi="宋体" w:hint="eastAsia"/>
                <w:szCs w:val="21"/>
                <w:u w:color="333333"/>
                <w:lang w:val="zh-TW" w:eastAsia="zh-CN"/>
              </w:rPr>
              <w:t>设计选型文件：软硬件功能说明、设计说明、配置清单与说明。</w:t>
            </w:r>
          </w:p>
        </w:tc>
        <w:tc>
          <w:tcPr>
            <w:tcW w:w="2125" w:type="dxa"/>
            <w:vAlign w:val="center"/>
          </w:tcPr>
          <w:p w:rsidR="003E7837" w:rsidRDefault="00DF0FC0">
            <w:pPr>
              <w:jc w:val="both"/>
              <w:rPr>
                <w:szCs w:val="21"/>
                <w:lang w:eastAsia="zh-CN"/>
              </w:rPr>
            </w:pPr>
            <w:r>
              <w:rPr>
                <w:rFonts w:hint="eastAsia"/>
                <w:szCs w:val="21"/>
                <w:lang w:eastAsia="zh-CN"/>
              </w:rPr>
              <w:t>关键</w:t>
            </w:r>
          </w:p>
        </w:tc>
      </w:tr>
      <w:tr w:rsidR="003E7837">
        <w:trPr>
          <w:cantSplit/>
          <w:trHeight w:val="680"/>
          <w:jc w:val="center"/>
        </w:trPr>
        <w:tc>
          <w:tcPr>
            <w:tcW w:w="1310" w:type="dxa"/>
            <w:vAlign w:val="center"/>
          </w:tcPr>
          <w:p w:rsidR="003E7837" w:rsidRDefault="003E7837">
            <w:pPr>
              <w:pStyle w:val="af"/>
              <w:numPr>
                <w:ilvl w:val="0"/>
                <w:numId w:val="7"/>
              </w:numPr>
              <w:ind w:left="470" w:firstLineChars="0" w:hanging="120"/>
              <w:rPr>
                <w:rFonts w:ascii="Times New Roman" w:hAnsi="Times New Roman"/>
                <w:szCs w:val="21"/>
              </w:rPr>
            </w:pPr>
          </w:p>
        </w:tc>
        <w:tc>
          <w:tcPr>
            <w:tcW w:w="7128" w:type="dxa"/>
            <w:vAlign w:val="center"/>
          </w:tcPr>
          <w:p w:rsidR="003E7837" w:rsidRDefault="00DF0FC0">
            <w:pPr>
              <w:jc w:val="both"/>
              <w:rPr>
                <w:szCs w:val="21"/>
                <w:lang w:eastAsia="zh-CN"/>
              </w:rPr>
            </w:pPr>
            <w:r>
              <w:rPr>
                <w:rFonts w:hint="eastAsia"/>
                <w:szCs w:val="21"/>
                <w:lang w:eastAsia="zh-CN"/>
              </w:rPr>
              <w:t>图纸：实物图；各种验证、维修等活动所需的电子版及打印</w:t>
            </w:r>
            <w:proofErr w:type="gramStart"/>
            <w:r>
              <w:rPr>
                <w:rFonts w:hint="eastAsia"/>
                <w:szCs w:val="21"/>
                <w:lang w:eastAsia="zh-CN"/>
              </w:rPr>
              <w:t>版设备</w:t>
            </w:r>
            <w:proofErr w:type="gramEnd"/>
            <w:r>
              <w:rPr>
                <w:rFonts w:hint="eastAsia"/>
                <w:szCs w:val="21"/>
                <w:lang w:eastAsia="zh-CN"/>
              </w:rPr>
              <w:t>布局图、设备尺寸图、设备局部图（与功能相关的细节图）、安装图等相关图纸、图纸清单。</w:t>
            </w:r>
          </w:p>
        </w:tc>
        <w:tc>
          <w:tcPr>
            <w:tcW w:w="2125" w:type="dxa"/>
            <w:vAlign w:val="center"/>
          </w:tcPr>
          <w:p w:rsidR="003E7837" w:rsidRDefault="00DF0FC0">
            <w:pPr>
              <w:jc w:val="both"/>
              <w:rPr>
                <w:szCs w:val="21"/>
                <w:lang w:eastAsia="zh-CN"/>
              </w:rPr>
            </w:pPr>
            <w:r>
              <w:rPr>
                <w:rFonts w:hint="eastAsia"/>
                <w:szCs w:val="21"/>
                <w:lang w:eastAsia="zh-CN"/>
              </w:rPr>
              <w:t>关键</w:t>
            </w:r>
          </w:p>
        </w:tc>
      </w:tr>
      <w:tr w:rsidR="003E7837">
        <w:trPr>
          <w:cantSplit/>
          <w:trHeight w:val="680"/>
          <w:jc w:val="center"/>
        </w:trPr>
        <w:tc>
          <w:tcPr>
            <w:tcW w:w="1310" w:type="dxa"/>
            <w:vAlign w:val="center"/>
          </w:tcPr>
          <w:p w:rsidR="003E7837" w:rsidRDefault="003E7837">
            <w:pPr>
              <w:pStyle w:val="af"/>
              <w:numPr>
                <w:ilvl w:val="0"/>
                <w:numId w:val="7"/>
              </w:numPr>
              <w:ind w:left="470" w:firstLineChars="0" w:hanging="120"/>
              <w:rPr>
                <w:rFonts w:ascii="Times New Roman" w:hAnsi="Times New Roman"/>
                <w:szCs w:val="21"/>
              </w:rPr>
            </w:pPr>
          </w:p>
        </w:tc>
        <w:tc>
          <w:tcPr>
            <w:tcW w:w="7128" w:type="dxa"/>
            <w:vAlign w:val="center"/>
          </w:tcPr>
          <w:p w:rsidR="003E7837" w:rsidRDefault="00DF0FC0">
            <w:pPr>
              <w:jc w:val="both"/>
              <w:rPr>
                <w:szCs w:val="21"/>
                <w:lang w:eastAsia="zh-CN"/>
              </w:rPr>
            </w:pPr>
            <w:r>
              <w:rPr>
                <w:rFonts w:hint="eastAsia"/>
                <w:szCs w:val="21"/>
                <w:lang w:eastAsia="zh-CN"/>
              </w:rPr>
              <w:t>组件清单、易损件清单、备件、消耗品清单：包括名称、编号、对应厂家名称、生产地、规格、使用寿命及必要说明。</w:t>
            </w:r>
          </w:p>
        </w:tc>
        <w:tc>
          <w:tcPr>
            <w:tcW w:w="2125" w:type="dxa"/>
            <w:vAlign w:val="center"/>
          </w:tcPr>
          <w:p w:rsidR="003E7837" w:rsidRDefault="00DF0FC0">
            <w:pPr>
              <w:jc w:val="both"/>
              <w:rPr>
                <w:szCs w:val="21"/>
                <w:lang w:eastAsia="zh-CN"/>
              </w:rPr>
            </w:pPr>
            <w:r>
              <w:rPr>
                <w:rFonts w:hint="eastAsia"/>
                <w:szCs w:val="21"/>
                <w:lang w:eastAsia="zh-CN"/>
              </w:rPr>
              <w:t>关键</w:t>
            </w:r>
          </w:p>
        </w:tc>
      </w:tr>
      <w:tr w:rsidR="003E7837">
        <w:trPr>
          <w:cantSplit/>
          <w:trHeight w:val="680"/>
          <w:jc w:val="center"/>
        </w:trPr>
        <w:tc>
          <w:tcPr>
            <w:tcW w:w="1310" w:type="dxa"/>
            <w:vAlign w:val="center"/>
          </w:tcPr>
          <w:p w:rsidR="003E7837" w:rsidRDefault="003E7837">
            <w:pPr>
              <w:pStyle w:val="af"/>
              <w:numPr>
                <w:ilvl w:val="0"/>
                <w:numId w:val="7"/>
              </w:numPr>
              <w:ind w:left="470" w:firstLineChars="0" w:hanging="120"/>
              <w:rPr>
                <w:rFonts w:ascii="Times New Roman" w:hAnsi="Times New Roman"/>
                <w:szCs w:val="21"/>
              </w:rPr>
            </w:pPr>
          </w:p>
        </w:tc>
        <w:tc>
          <w:tcPr>
            <w:tcW w:w="7128" w:type="dxa"/>
            <w:vAlign w:val="center"/>
          </w:tcPr>
          <w:p w:rsidR="003E7837" w:rsidRDefault="00DF0FC0">
            <w:pPr>
              <w:jc w:val="both"/>
              <w:rPr>
                <w:szCs w:val="21"/>
                <w:lang w:eastAsia="zh-CN"/>
              </w:rPr>
            </w:pPr>
            <w:r>
              <w:rPr>
                <w:rFonts w:hAnsi="宋体" w:hint="eastAsia"/>
                <w:szCs w:val="21"/>
                <w:u w:color="333333"/>
                <w:lang w:val="zh-TW" w:eastAsia="zh-CN"/>
              </w:rPr>
              <w:t>设备操作手册（</w:t>
            </w:r>
            <w:r>
              <w:rPr>
                <w:szCs w:val="21"/>
                <w:u w:color="333333"/>
                <w:lang w:eastAsia="zh-CN"/>
              </w:rPr>
              <w:t>SOP</w:t>
            </w:r>
            <w:r>
              <w:rPr>
                <w:rFonts w:hAnsi="宋体" w:hint="eastAsia"/>
                <w:szCs w:val="21"/>
                <w:u w:color="333333"/>
                <w:lang w:val="zh-TW" w:eastAsia="zh-CN"/>
              </w:rPr>
              <w:t>）：语言为中文，应说明设备操作维护内容、校准周期，并能提供校准服务。</w:t>
            </w:r>
          </w:p>
        </w:tc>
        <w:tc>
          <w:tcPr>
            <w:tcW w:w="2125" w:type="dxa"/>
            <w:vAlign w:val="center"/>
          </w:tcPr>
          <w:p w:rsidR="003E7837" w:rsidRDefault="00DF0FC0">
            <w:pPr>
              <w:jc w:val="both"/>
              <w:rPr>
                <w:szCs w:val="21"/>
                <w:lang w:eastAsia="zh-CN"/>
              </w:rPr>
            </w:pPr>
            <w:r>
              <w:rPr>
                <w:rFonts w:hint="eastAsia"/>
                <w:szCs w:val="21"/>
                <w:lang w:eastAsia="zh-CN"/>
              </w:rPr>
              <w:t>关键</w:t>
            </w:r>
          </w:p>
        </w:tc>
      </w:tr>
      <w:tr w:rsidR="003E7837">
        <w:trPr>
          <w:cantSplit/>
          <w:trHeight w:val="680"/>
          <w:jc w:val="center"/>
        </w:trPr>
        <w:tc>
          <w:tcPr>
            <w:tcW w:w="1310" w:type="dxa"/>
            <w:vAlign w:val="center"/>
          </w:tcPr>
          <w:p w:rsidR="003E7837" w:rsidRDefault="003E7837">
            <w:pPr>
              <w:pStyle w:val="af"/>
              <w:numPr>
                <w:ilvl w:val="0"/>
                <w:numId w:val="7"/>
              </w:numPr>
              <w:ind w:left="470" w:firstLineChars="0" w:hanging="120"/>
              <w:rPr>
                <w:rFonts w:ascii="Times New Roman" w:hAnsi="Times New Roman"/>
                <w:szCs w:val="21"/>
              </w:rPr>
            </w:pPr>
          </w:p>
        </w:tc>
        <w:tc>
          <w:tcPr>
            <w:tcW w:w="7128" w:type="dxa"/>
            <w:vAlign w:val="center"/>
          </w:tcPr>
          <w:p w:rsidR="003E7837" w:rsidRDefault="00DF0FC0">
            <w:pPr>
              <w:jc w:val="both"/>
              <w:rPr>
                <w:rFonts w:hAnsi="宋体"/>
                <w:szCs w:val="21"/>
                <w:u w:color="333333"/>
                <w:lang w:val="zh-TW" w:eastAsia="zh-CN"/>
              </w:rPr>
            </w:pPr>
            <w:r>
              <w:rPr>
                <w:rFonts w:hAnsi="宋体" w:hint="eastAsia"/>
                <w:szCs w:val="21"/>
                <w:u w:color="333333"/>
                <w:lang w:eastAsia="zh-CN"/>
              </w:rPr>
              <w:t>现场验收测试（</w:t>
            </w:r>
            <w:r>
              <w:rPr>
                <w:rFonts w:hAnsi="宋体"/>
                <w:szCs w:val="21"/>
                <w:u w:color="333333"/>
                <w:lang w:eastAsia="zh-CN"/>
              </w:rPr>
              <w:t>SAT</w:t>
            </w:r>
            <w:r>
              <w:rPr>
                <w:rFonts w:hAnsi="宋体" w:hint="eastAsia"/>
                <w:szCs w:val="21"/>
                <w:u w:color="333333"/>
                <w:lang w:eastAsia="zh-CN"/>
              </w:rPr>
              <w:t>）报告。</w:t>
            </w:r>
          </w:p>
        </w:tc>
        <w:tc>
          <w:tcPr>
            <w:tcW w:w="2125" w:type="dxa"/>
            <w:vAlign w:val="center"/>
          </w:tcPr>
          <w:p w:rsidR="003E7837" w:rsidRDefault="00DF0FC0">
            <w:pPr>
              <w:jc w:val="both"/>
              <w:rPr>
                <w:szCs w:val="21"/>
                <w:lang w:val="en-US" w:eastAsia="zh-CN"/>
              </w:rPr>
            </w:pPr>
            <w:r>
              <w:rPr>
                <w:rFonts w:hint="eastAsia"/>
                <w:szCs w:val="21"/>
                <w:lang w:val="en-US" w:eastAsia="zh-CN"/>
              </w:rPr>
              <w:t>关键</w:t>
            </w:r>
          </w:p>
        </w:tc>
      </w:tr>
      <w:tr w:rsidR="003E7837">
        <w:trPr>
          <w:cantSplit/>
          <w:trHeight w:val="680"/>
          <w:jc w:val="center"/>
        </w:trPr>
        <w:tc>
          <w:tcPr>
            <w:tcW w:w="1310" w:type="dxa"/>
            <w:vAlign w:val="center"/>
          </w:tcPr>
          <w:p w:rsidR="003E7837" w:rsidRDefault="003E7837">
            <w:pPr>
              <w:pStyle w:val="af"/>
              <w:numPr>
                <w:ilvl w:val="0"/>
                <w:numId w:val="7"/>
              </w:numPr>
              <w:ind w:left="470" w:firstLineChars="0" w:hanging="120"/>
              <w:rPr>
                <w:rFonts w:ascii="Times New Roman" w:hAnsi="Times New Roman"/>
                <w:szCs w:val="21"/>
              </w:rPr>
            </w:pPr>
          </w:p>
        </w:tc>
        <w:tc>
          <w:tcPr>
            <w:tcW w:w="7128" w:type="dxa"/>
            <w:vAlign w:val="center"/>
          </w:tcPr>
          <w:p w:rsidR="003E7837" w:rsidRDefault="00DF0FC0">
            <w:pPr>
              <w:jc w:val="both"/>
              <w:rPr>
                <w:rFonts w:hAnsi="宋体"/>
                <w:szCs w:val="21"/>
                <w:u w:color="333333"/>
                <w:lang w:val="zh-TW" w:eastAsia="zh-CN"/>
              </w:rPr>
            </w:pPr>
            <w:r>
              <w:rPr>
                <w:rFonts w:ascii="宋体" w:hAnsi="宋体" w:hint="eastAsia"/>
                <w:szCs w:val="21"/>
                <w:lang w:eastAsia="zh-CN"/>
              </w:rPr>
              <w:t>设备厂家文件：</w:t>
            </w:r>
            <w:r>
              <w:rPr>
                <w:rFonts w:ascii="宋体" w:hAnsi="宋体" w:cs="宋体" w:hint="eastAsia"/>
                <w:szCs w:val="21"/>
                <w:lang w:eastAsia="zh-CN"/>
              </w:rPr>
              <w:t>出厂测试合格证、说明书、</w:t>
            </w:r>
            <w:r>
              <w:rPr>
                <w:rFonts w:ascii="宋体" w:hAnsi="宋体" w:hint="eastAsia"/>
                <w:szCs w:val="21"/>
                <w:lang w:eastAsia="zh-CN"/>
              </w:rPr>
              <w:t>相关检测报告、各种标示。</w:t>
            </w:r>
          </w:p>
        </w:tc>
        <w:tc>
          <w:tcPr>
            <w:tcW w:w="2125" w:type="dxa"/>
            <w:vAlign w:val="center"/>
          </w:tcPr>
          <w:p w:rsidR="003E7837" w:rsidRDefault="00DF0FC0">
            <w:pPr>
              <w:jc w:val="both"/>
              <w:rPr>
                <w:szCs w:val="21"/>
                <w:lang w:eastAsia="zh-CN"/>
              </w:rPr>
            </w:pPr>
            <w:r>
              <w:rPr>
                <w:rFonts w:hint="eastAsia"/>
                <w:szCs w:val="21"/>
                <w:lang w:eastAsia="zh-CN"/>
              </w:rPr>
              <w:t>关键</w:t>
            </w:r>
          </w:p>
        </w:tc>
      </w:tr>
      <w:tr w:rsidR="003E7837">
        <w:trPr>
          <w:cantSplit/>
          <w:trHeight w:val="680"/>
          <w:jc w:val="center"/>
        </w:trPr>
        <w:tc>
          <w:tcPr>
            <w:tcW w:w="1310" w:type="dxa"/>
            <w:vAlign w:val="center"/>
          </w:tcPr>
          <w:p w:rsidR="003E7837" w:rsidRDefault="003E7837">
            <w:pPr>
              <w:pStyle w:val="af"/>
              <w:numPr>
                <w:ilvl w:val="0"/>
                <w:numId w:val="7"/>
              </w:numPr>
              <w:ind w:left="470" w:firstLineChars="0" w:hanging="120"/>
              <w:rPr>
                <w:rFonts w:ascii="Times New Roman" w:hAnsi="Times New Roman"/>
                <w:szCs w:val="21"/>
              </w:rPr>
            </w:pPr>
          </w:p>
        </w:tc>
        <w:tc>
          <w:tcPr>
            <w:tcW w:w="7128" w:type="dxa"/>
            <w:vAlign w:val="center"/>
          </w:tcPr>
          <w:p w:rsidR="003E7837" w:rsidRDefault="00DF0FC0">
            <w:pPr>
              <w:jc w:val="both"/>
              <w:rPr>
                <w:szCs w:val="21"/>
                <w:lang w:eastAsia="zh-CN"/>
              </w:rPr>
            </w:pPr>
            <w:r>
              <w:rPr>
                <w:rFonts w:hAnsi="宋体" w:hint="eastAsia"/>
                <w:szCs w:val="21"/>
                <w:u w:color="333333"/>
                <w:lang w:val="zh-TW" w:eastAsia="zh-CN"/>
              </w:rPr>
              <w:t>现场验收报告</w:t>
            </w:r>
          </w:p>
        </w:tc>
        <w:tc>
          <w:tcPr>
            <w:tcW w:w="2125" w:type="dxa"/>
            <w:vAlign w:val="center"/>
          </w:tcPr>
          <w:p w:rsidR="003E7837" w:rsidRDefault="00DF0FC0">
            <w:pPr>
              <w:jc w:val="both"/>
              <w:rPr>
                <w:szCs w:val="21"/>
                <w:lang w:eastAsia="zh-CN"/>
              </w:rPr>
            </w:pPr>
            <w:r>
              <w:rPr>
                <w:rFonts w:hint="eastAsia"/>
                <w:szCs w:val="21"/>
                <w:lang w:eastAsia="zh-CN"/>
              </w:rPr>
              <w:t>关键</w:t>
            </w:r>
          </w:p>
        </w:tc>
      </w:tr>
      <w:tr w:rsidR="003E7837">
        <w:trPr>
          <w:cantSplit/>
          <w:trHeight w:val="680"/>
          <w:jc w:val="center"/>
        </w:trPr>
        <w:tc>
          <w:tcPr>
            <w:tcW w:w="1310" w:type="dxa"/>
            <w:vAlign w:val="center"/>
          </w:tcPr>
          <w:p w:rsidR="003E7837" w:rsidRDefault="003E7837">
            <w:pPr>
              <w:pStyle w:val="af"/>
              <w:numPr>
                <w:ilvl w:val="0"/>
                <w:numId w:val="7"/>
              </w:numPr>
              <w:ind w:left="470" w:firstLineChars="0" w:hanging="120"/>
              <w:rPr>
                <w:rFonts w:ascii="Times New Roman" w:hAnsi="Times New Roman"/>
                <w:szCs w:val="21"/>
              </w:rPr>
            </w:pPr>
          </w:p>
        </w:tc>
        <w:tc>
          <w:tcPr>
            <w:tcW w:w="7128" w:type="dxa"/>
            <w:vAlign w:val="center"/>
          </w:tcPr>
          <w:p w:rsidR="003E7837" w:rsidRDefault="00DF0FC0">
            <w:pPr>
              <w:rPr>
                <w:szCs w:val="21"/>
                <w:u w:color="333333"/>
                <w:lang w:eastAsia="zh-CN"/>
              </w:rPr>
            </w:pPr>
            <w:r>
              <w:rPr>
                <w:rFonts w:hAnsi="宋体" w:hint="eastAsia"/>
                <w:szCs w:val="21"/>
                <w:u w:color="333333"/>
                <w:lang w:val="zh-TW" w:eastAsia="zh-TW"/>
              </w:rPr>
              <w:t>文件具体要求：</w:t>
            </w:r>
          </w:p>
          <w:p w:rsidR="003E7837" w:rsidRDefault="00DF0FC0">
            <w:pPr>
              <w:rPr>
                <w:szCs w:val="21"/>
                <w:u w:color="333333"/>
                <w:lang w:eastAsia="zh-CN"/>
              </w:rPr>
            </w:pPr>
            <w:r>
              <w:rPr>
                <w:rFonts w:hAnsi="宋体" w:hint="eastAsia"/>
                <w:szCs w:val="21"/>
                <w:u w:color="333333"/>
                <w:lang w:val="zh-TW" w:eastAsia="zh-CN"/>
              </w:rPr>
              <w:t>（</w:t>
            </w:r>
            <w:r>
              <w:rPr>
                <w:szCs w:val="21"/>
                <w:u w:color="333333"/>
                <w:lang w:eastAsia="zh-CN"/>
              </w:rPr>
              <w:t>1</w:t>
            </w:r>
            <w:r>
              <w:rPr>
                <w:rFonts w:hAnsi="宋体" w:hint="eastAsia"/>
                <w:szCs w:val="21"/>
                <w:u w:color="333333"/>
                <w:lang w:val="zh-TW" w:eastAsia="zh-CN"/>
              </w:rPr>
              <w:t>）系统相关方案中，应明确本系统的配置、规格，并且通过分析阐述每一个系统环节的必要性；</w:t>
            </w:r>
          </w:p>
          <w:p w:rsidR="003E7837" w:rsidRDefault="00DF0FC0">
            <w:pPr>
              <w:rPr>
                <w:rFonts w:hAnsi="宋体"/>
                <w:szCs w:val="21"/>
                <w:u w:color="333333"/>
                <w:lang w:val="zh-TW" w:eastAsia="zh-CN"/>
              </w:rPr>
            </w:pPr>
            <w:r>
              <w:rPr>
                <w:rFonts w:hAnsi="宋体" w:hint="eastAsia"/>
                <w:szCs w:val="21"/>
                <w:u w:color="333333"/>
                <w:lang w:val="zh-TW" w:eastAsia="zh-CN"/>
              </w:rPr>
              <w:t>（</w:t>
            </w:r>
            <w:r>
              <w:rPr>
                <w:szCs w:val="21"/>
                <w:u w:color="333333"/>
                <w:lang w:eastAsia="zh-CN"/>
              </w:rPr>
              <w:t>2</w:t>
            </w:r>
            <w:r>
              <w:rPr>
                <w:rFonts w:hAnsi="宋体" w:hint="eastAsia"/>
                <w:szCs w:val="21"/>
                <w:u w:color="333333"/>
                <w:lang w:val="zh-TW" w:eastAsia="zh-CN"/>
              </w:rPr>
              <w:t>）标书中明确系统所有组件的品牌、材质、型号，并且注明每一个组件的保修期；</w:t>
            </w:r>
          </w:p>
          <w:p w:rsidR="003E7837" w:rsidRDefault="00DF0FC0">
            <w:pPr>
              <w:jc w:val="both"/>
              <w:rPr>
                <w:szCs w:val="21"/>
                <w:lang w:eastAsia="zh-CN"/>
              </w:rPr>
            </w:pPr>
            <w:r>
              <w:rPr>
                <w:rFonts w:hAnsi="宋体" w:hint="eastAsia"/>
                <w:szCs w:val="21"/>
                <w:u w:color="333333"/>
                <w:lang w:eastAsia="zh-CN"/>
              </w:rPr>
              <w:t>（</w:t>
            </w:r>
            <w:r>
              <w:rPr>
                <w:rFonts w:hAnsi="宋体"/>
                <w:szCs w:val="21"/>
                <w:u w:color="333333"/>
                <w:lang w:eastAsia="zh-CN"/>
              </w:rPr>
              <w:t>3</w:t>
            </w:r>
            <w:r>
              <w:rPr>
                <w:rFonts w:hAnsi="宋体" w:hint="eastAsia"/>
                <w:szCs w:val="21"/>
                <w:u w:color="333333"/>
                <w:lang w:eastAsia="zh-CN"/>
              </w:rPr>
              <w:t>）除另有约定外，上述文件中方案或计划类文件应在合同签订后设备发运前交付审核</w:t>
            </w:r>
          </w:p>
        </w:tc>
        <w:tc>
          <w:tcPr>
            <w:tcW w:w="2125" w:type="dxa"/>
            <w:vAlign w:val="center"/>
          </w:tcPr>
          <w:p w:rsidR="003E7837" w:rsidRDefault="00DF0FC0">
            <w:pPr>
              <w:jc w:val="both"/>
              <w:rPr>
                <w:szCs w:val="21"/>
                <w:lang w:eastAsia="zh-CN"/>
              </w:rPr>
            </w:pPr>
            <w:r>
              <w:rPr>
                <w:rFonts w:hint="eastAsia"/>
                <w:szCs w:val="21"/>
                <w:lang w:eastAsia="zh-CN"/>
              </w:rPr>
              <w:t>关键</w:t>
            </w:r>
          </w:p>
        </w:tc>
      </w:tr>
      <w:tr w:rsidR="003E7837">
        <w:trPr>
          <w:cantSplit/>
          <w:trHeight w:val="680"/>
          <w:jc w:val="center"/>
        </w:trPr>
        <w:tc>
          <w:tcPr>
            <w:tcW w:w="1310" w:type="dxa"/>
            <w:vAlign w:val="center"/>
          </w:tcPr>
          <w:p w:rsidR="003E7837" w:rsidRDefault="003E7837">
            <w:pPr>
              <w:pStyle w:val="af"/>
              <w:numPr>
                <w:ilvl w:val="0"/>
                <w:numId w:val="7"/>
              </w:numPr>
              <w:ind w:left="470" w:firstLineChars="0" w:hanging="120"/>
              <w:rPr>
                <w:rFonts w:ascii="Times New Roman" w:hAnsi="Times New Roman"/>
                <w:szCs w:val="21"/>
              </w:rPr>
            </w:pPr>
          </w:p>
        </w:tc>
        <w:tc>
          <w:tcPr>
            <w:tcW w:w="7128" w:type="dxa"/>
            <w:vAlign w:val="center"/>
          </w:tcPr>
          <w:p w:rsidR="003E7837" w:rsidRDefault="00DF0FC0">
            <w:pPr>
              <w:rPr>
                <w:rFonts w:hAnsi="宋体"/>
                <w:szCs w:val="21"/>
                <w:u w:color="333333"/>
                <w:lang w:val="zh-TW" w:eastAsia="zh-TW"/>
              </w:rPr>
            </w:pPr>
            <w:r>
              <w:rPr>
                <w:rFonts w:ascii="宋体" w:hAnsi="宋体" w:hint="eastAsia"/>
                <w:szCs w:val="21"/>
                <w:lang w:val="en-US" w:eastAsia="zh-CN"/>
              </w:rPr>
              <w:t>上述设备说明书、电气图、机械图等资料有电子版的文件都应该</w:t>
            </w:r>
            <w:r>
              <w:rPr>
                <w:rFonts w:ascii="宋体" w:hAnsi="宋体"/>
                <w:szCs w:val="21"/>
                <w:lang w:eastAsia="zh-CN"/>
              </w:rPr>
              <w:t>提供电子版，并在设备开箱验收时将最终批准的电子版全套资料</w:t>
            </w:r>
            <w:r>
              <w:rPr>
                <w:rFonts w:ascii="宋体" w:hAnsi="宋体" w:hint="eastAsia"/>
                <w:szCs w:val="21"/>
                <w:lang w:eastAsia="zh-CN"/>
              </w:rPr>
              <w:t>与随机的文件记录等</w:t>
            </w:r>
            <w:proofErr w:type="gramStart"/>
            <w:r>
              <w:rPr>
                <w:rFonts w:ascii="宋体" w:hAnsi="宋体"/>
                <w:szCs w:val="21"/>
                <w:lang w:eastAsia="zh-CN"/>
              </w:rPr>
              <w:t>交工程</w:t>
            </w:r>
            <w:proofErr w:type="gramEnd"/>
            <w:r>
              <w:rPr>
                <w:rFonts w:ascii="宋体" w:hAnsi="宋体"/>
                <w:szCs w:val="21"/>
                <w:lang w:eastAsia="zh-CN"/>
              </w:rPr>
              <w:t>技术部存档</w:t>
            </w:r>
            <w:r>
              <w:rPr>
                <w:rFonts w:ascii="宋体" w:hAnsi="宋体" w:hint="eastAsia"/>
                <w:szCs w:val="21"/>
                <w:lang w:eastAsia="zh-CN"/>
              </w:rPr>
              <w:t>。</w:t>
            </w:r>
          </w:p>
        </w:tc>
        <w:tc>
          <w:tcPr>
            <w:tcW w:w="2125" w:type="dxa"/>
            <w:vAlign w:val="center"/>
          </w:tcPr>
          <w:p w:rsidR="003E7837" w:rsidRDefault="00DF0FC0">
            <w:pPr>
              <w:jc w:val="both"/>
              <w:rPr>
                <w:szCs w:val="21"/>
                <w:lang w:eastAsia="zh-CN"/>
              </w:rPr>
            </w:pPr>
            <w:r>
              <w:rPr>
                <w:rFonts w:hint="eastAsia"/>
                <w:szCs w:val="21"/>
                <w:lang w:eastAsia="zh-CN"/>
              </w:rPr>
              <w:t>关键</w:t>
            </w:r>
          </w:p>
        </w:tc>
      </w:tr>
    </w:tbl>
    <w:p w:rsidR="003E7837" w:rsidRDefault="003E7837">
      <w:pPr>
        <w:rPr>
          <w:szCs w:val="21"/>
          <w:lang w:eastAsia="zh-CN"/>
        </w:rPr>
      </w:pPr>
    </w:p>
    <w:p w:rsidR="003E7837" w:rsidRDefault="00DF0FC0">
      <w:pPr>
        <w:pStyle w:val="af"/>
        <w:numPr>
          <w:ilvl w:val="0"/>
          <w:numId w:val="3"/>
        </w:numPr>
        <w:spacing w:afterLines="50" w:after="158"/>
        <w:ind w:left="426" w:hangingChars="202" w:hanging="426"/>
        <w:outlineLvl w:val="0"/>
        <w:rPr>
          <w:rFonts w:ascii="Times New Roman" w:hAnsi="Times New Roman"/>
          <w:b/>
        </w:rPr>
      </w:pPr>
      <w:bookmarkStart w:id="45" w:name="_Toc522716125"/>
      <w:r>
        <w:rPr>
          <w:rFonts w:ascii="Times New Roman" w:hAnsi="Times New Roman" w:hint="eastAsia"/>
          <w:b/>
          <w:szCs w:val="21"/>
        </w:rPr>
        <w:t>服务要求</w:t>
      </w:r>
      <w:bookmarkEnd w:id="45"/>
    </w:p>
    <w:tbl>
      <w:tblPr>
        <w:tblW w:w="10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0"/>
        <w:gridCol w:w="7117"/>
        <w:gridCol w:w="11"/>
        <w:gridCol w:w="2125"/>
      </w:tblGrid>
      <w:tr w:rsidR="003E7837">
        <w:trPr>
          <w:cantSplit/>
          <w:trHeight w:val="680"/>
          <w:tblHeader/>
          <w:jc w:val="center"/>
        </w:trPr>
        <w:tc>
          <w:tcPr>
            <w:tcW w:w="1310" w:type="dxa"/>
            <w:shd w:val="clear" w:color="auto" w:fill="D9D9D9"/>
            <w:vAlign w:val="center"/>
          </w:tcPr>
          <w:p w:rsidR="003E7837" w:rsidRDefault="00DF0FC0">
            <w:pPr>
              <w:jc w:val="center"/>
              <w:rPr>
                <w:b/>
                <w:szCs w:val="21"/>
              </w:rPr>
            </w:pPr>
            <w:proofErr w:type="spellStart"/>
            <w:r>
              <w:rPr>
                <w:rFonts w:hint="eastAsia"/>
                <w:b/>
                <w:szCs w:val="21"/>
              </w:rPr>
              <w:t>编号</w:t>
            </w:r>
            <w:proofErr w:type="spellEnd"/>
          </w:p>
        </w:tc>
        <w:tc>
          <w:tcPr>
            <w:tcW w:w="7128" w:type="dxa"/>
            <w:gridSpan w:val="2"/>
            <w:shd w:val="clear" w:color="auto" w:fill="D9D9D9"/>
            <w:vAlign w:val="center"/>
          </w:tcPr>
          <w:p w:rsidR="003E7837" w:rsidRDefault="00DF0FC0">
            <w:pPr>
              <w:jc w:val="center"/>
              <w:rPr>
                <w:b/>
                <w:szCs w:val="21"/>
                <w:lang w:eastAsia="zh-CN"/>
              </w:rPr>
            </w:pPr>
            <w:r>
              <w:rPr>
                <w:rFonts w:hint="eastAsia"/>
                <w:b/>
                <w:szCs w:val="21"/>
                <w:lang w:eastAsia="zh-CN"/>
              </w:rPr>
              <w:t>需求</w:t>
            </w:r>
          </w:p>
        </w:tc>
        <w:tc>
          <w:tcPr>
            <w:tcW w:w="2125" w:type="dxa"/>
            <w:shd w:val="clear" w:color="auto" w:fill="D9D9D9"/>
            <w:vAlign w:val="center"/>
          </w:tcPr>
          <w:p w:rsidR="003E7837" w:rsidRDefault="00DF0FC0">
            <w:pPr>
              <w:jc w:val="center"/>
              <w:rPr>
                <w:b/>
                <w:szCs w:val="21"/>
                <w:lang w:eastAsia="zh-CN"/>
              </w:rPr>
            </w:pPr>
            <w:r>
              <w:rPr>
                <w:rFonts w:hint="eastAsia"/>
                <w:b/>
                <w:szCs w:val="21"/>
                <w:lang w:eastAsia="zh-CN"/>
              </w:rPr>
              <w:t>关键程度</w:t>
            </w:r>
          </w:p>
        </w:tc>
      </w:tr>
      <w:tr w:rsidR="003E7837">
        <w:trPr>
          <w:cantSplit/>
          <w:trHeight w:val="680"/>
          <w:jc w:val="center"/>
        </w:trPr>
        <w:tc>
          <w:tcPr>
            <w:tcW w:w="1310" w:type="dxa"/>
            <w:shd w:val="clear" w:color="auto" w:fill="D9D9D9"/>
            <w:vAlign w:val="center"/>
          </w:tcPr>
          <w:p w:rsidR="003E7837" w:rsidRDefault="003E7837">
            <w:pPr>
              <w:pStyle w:val="af"/>
              <w:numPr>
                <w:ilvl w:val="0"/>
                <w:numId w:val="11"/>
              </w:numPr>
              <w:ind w:firstLineChars="0"/>
              <w:rPr>
                <w:rFonts w:ascii="Times New Roman" w:hAnsi="Times New Roman"/>
                <w:szCs w:val="21"/>
              </w:rPr>
            </w:pPr>
          </w:p>
        </w:tc>
        <w:tc>
          <w:tcPr>
            <w:tcW w:w="9253" w:type="dxa"/>
            <w:gridSpan w:val="3"/>
            <w:shd w:val="clear" w:color="auto" w:fill="D9D9D9"/>
            <w:vAlign w:val="center"/>
          </w:tcPr>
          <w:p w:rsidR="003E7837" w:rsidRDefault="00DF0FC0">
            <w:pPr>
              <w:jc w:val="both"/>
              <w:rPr>
                <w:szCs w:val="21"/>
                <w:lang w:eastAsia="zh-CN"/>
              </w:rPr>
            </w:pPr>
            <w:r>
              <w:rPr>
                <w:szCs w:val="21"/>
                <w:lang w:eastAsia="zh-CN"/>
              </w:rPr>
              <w:t xml:space="preserve"> </w:t>
            </w:r>
            <w:r>
              <w:rPr>
                <w:rFonts w:hint="eastAsia"/>
                <w:szCs w:val="21"/>
                <w:lang w:eastAsia="zh-CN"/>
              </w:rPr>
              <w:t>培训要求</w:t>
            </w:r>
          </w:p>
        </w:tc>
      </w:tr>
      <w:tr w:rsidR="003E7837">
        <w:trPr>
          <w:cantSplit/>
          <w:trHeight w:val="680"/>
          <w:jc w:val="center"/>
        </w:trPr>
        <w:tc>
          <w:tcPr>
            <w:tcW w:w="1310" w:type="dxa"/>
            <w:vAlign w:val="center"/>
          </w:tcPr>
          <w:p w:rsidR="003E7837" w:rsidRDefault="003E7837">
            <w:pPr>
              <w:pStyle w:val="af"/>
              <w:numPr>
                <w:ilvl w:val="0"/>
                <w:numId w:val="7"/>
              </w:numPr>
              <w:ind w:left="470" w:firstLineChars="0" w:hanging="120"/>
              <w:rPr>
                <w:rFonts w:ascii="Times New Roman" w:hAnsi="Times New Roman"/>
                <w:szCs w:val="21"/>
              </w:rPr>
            </w:pPr>
          </w:p>
        </w:tc>
        <w:tc>
          <w:tcPr>
            <w:tcW w:w="7128" w:type="dxa"/>
            <w:gridSpan w:val="2"/>
            <w:vAlign w:val="center"/>
          </w:tcPr>
          <w:p w:rsidR="003E7837" w:rsidRDefault="00DF0FC0">
            <w:pPr>
              <w:jc w:val="both"/>
              <w:rPr>
                <w:rFonts w:hAnsi="宋体"/>
                <w:szCs w:val="21"/>
                <w:u w:color="333333"/>
                <w:lang w:eastAsia="zh-CN"/>
              </w:rPr>
            </w:pPr>
            <w:r>
              <w:rPr>
                <w:rFonts w:hAnsi="宋体" w:hint="eastAsia"/>
                <w:szCs w:val="21"/>
                <w:u w:color="333333"/>
                <w:lang w:eastAsia="zh-CN"/>
              </w:rPr>
              <w:t>设备供应商应免费对设备使用方人员进行全面培训，包括对生产操作人员及设备维护、维修人员，并填写培训记录。</w:t>
            </w:r>
          </w:p>
        </w:tc>
        <w:tc>
          <w:tcPr>
            <w:tcW w:w="2125" w:type="dxa"/>
            <w:vAlign w:val="center"/>
          </w:tcPr>
          <w:p w:rsidR="003E7837" w:rsidRDefault="00DF0FC0">
            <w:pPr>
              <w:jc w:val="both"/>
              <w:rPr>
                <w:szCs w:val="21"/>
                <w:lang w:eastAsia="zh-CN"/>
              </w:rPr>
            </w:pPr>
            <w:r>
              <w:rPr>
                <w:rFonts w:hint="eastAsia"/>
                <w:szCs w:val="21"/>
                <w:lang w:eastAsia="zh-CN"/>
              </w:rPr>
              <w:t>关键</w:t>
            </w:r>
          </w:p>
        </w:tc>
      </w:tr>
      <w:tr w:rsidR="003E7837">
        <w:trPr>
          <w:cantSplit/>
          <w:trHeight w:val="680"/>
          <w:jc w:val="center"/>
        </w:trPr>
        <w:tc>
          <w:tcPr>
            <w:tcW w:w="1310" w:type="dxa"/>
            <w:vAlign w:val="center"/>
          </w:tcPr>
          <w:p w:rsidR="003E7837" w:rsidRDefault="003E7837">
            <w:pPr>
              <w:pStyle w:val="af"/>
              <w:numPr>
                <w:ilvl w:val="0"/>
                <w:numId w:val="7"/>
              </w:numPr>
              <w:ind w:left="470" w:firstLineChars="0" w:hanging="120"/>
              <w:rPr>
                <w:rFonts w:ascii="Times New Roman" w:hAnsi="Times New Roman"/>
                <w:szCs w:val="21"/>
              </w:rPr>
            </w:pPr>
          </w:p>
        </w:tc>
        <w:tc>
          <w:tcPr>
            <w:tcW w:w="7128" w:type="dxa"/>
            <w:gridSpan w:val="2"/>
            <w:vAlign w:val="center"/>
          </w:tcPr>
          <w:p w:rsidR="003E7837" w:rsidRDefault="00DF0FC0">
            <w:pPr>
              <w:jc w:val="both"/>
              <w:rPr>
                <w:rFonts w:hAnsi="宋体"/>
                <w:szCs w:val="21"/>
                <w:u w:color="333333"/>
                <w:lang w:eastAsia="zh-CN"/>
              </w:rPr>
            </w:pPr>
            <w:r>
              <w:rPr>
                <w:rFonts w:hAnsi="宋体" w:hint="eastAsia"/>
                <w:szCs w:val="21"/>
                <w:u w:color="333333"/>
                <w:lang w:eastAsia="zh-CN"/>
              </w:rPr>
              <w:t>生产操作人员培训包括设备结构原理、性能、操作、清洗消毒、故障排除等基本知识。合格标准为用户参加培训人员能够独立正确操作设备，会排除常见故障。</w:t>
            </w:r>
          </w:p>
        </w:tc>
        <w:tc>
          <w:tcPr>
            <w:tcW w:w="2125" w:type="dxa"/>
            <w:vAlign w:val="center"/>
          </w:tcPr>
          <w:p w:rsidR="003E7837" w:rsidRDefault="00DF0FC0">
            <w:pPr>
              <w:jc w:val="both"/>
              <w:rPr>
                <w:szCs w:val="21"/>
                <w:lang w:eastAsia="zh-CN"/>
              </w:rPr>
            </w:pPr>
            <w:r>
              <w:rPr>
                <w:rFonts w:hint="eastAsia"/>
                <w:szCs w:val="21"/>
                <w:lang w:eastAsia="zh-CN"/>
              </w:rPr>
              <w:t>关键</w:t>
            </w:r>
          </w:p>
        </w:tc>
      </w:tr>
      <w:tr w:rsidR="003E7837">
        <w:trPr>
          <w:cantSplit/>
          <w:trHeight w:val="680"/>
          <w:jc w:val="center"/>
        </w:trPr>
        <w:tc>
          <w:tcPr>
            <w:tcW w:w="1310" w:type="dxa"/>
            <w:vAlign w:val="center"/>
          </w:tcPr>
          <w:p w:rsidR="003E7837" w:rsidRDefault="003E7837">
            <w:pPr>
              <w:pStyle w:val="af"/>
              <w:numPr>
                <w:ilvl w:val="0"/>
                <w:numId w:val="7"/>
              </w:numPr>
              <w:ind w:left="470" w:firstLineChars="0" w:hanging="120"/>
              <w:rPr>
                <w:rFonts w:ascii="Times New Roman" w:hAnsi="Times New Roman"/>
                <w:szCs w:val="21"/>
              </w:rPr>
            </w:pPr>
          </w:p>
        </w:tc>
        <w:tc>
          <w:tcPr>
            <w:tcW w:w="7128" w:type="dxa"/>
            <w:gridSpan w:val="2"/>
            <w:vAlign w:val="center"/>
          </w:tcPr>
          <w:p w:rsidR="003E7837" w:rsidRDefault="00DF0FC0">
            <w:pPr>
              <w:jc w:val="both"/>
              <w:rPr>
                <w:rFonts w:ascii="宋体" w:hAnsi="宋体"/>
                <w:szCs w:val="21"/>
                <w:lang w:eastAsia="zh-CN"/>
              </w:rPr>
            </w:pPr>
            <w:r>
              <w:rPr>
                <w:rFonts w:hAnsi="宋体" w:hint="eastAsia"/>
                <w:szCs w:val="21"/>
                <w:u w:color="333333"/>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vAlign w:val="center"/>
          </w:tcPr>
          <w:p w:rsidR="003E7837" w:rsidRDefault="00DF0FC0">
            <w:pPr>
              <w:jc w:val="both"/>
              <w:rPr>
                <w:szCs w:val="21"/>
                <w:lang w:eastAsia="zh-CN"/>
              </w:rPr>
            </w:pPr>
            <w:r>
              <w:rPr>
                <w:rFonts w:hint="eastAsia"/>
                <w:szCs w:val="21"/>
                <w:lang w:eastAsia="zh-CN"/>
              </w:rPr>
              <w:t>关键</w:t>
            </w:r>
          </w:p>
        </w:tc>
      </w:tr>
      <w:tr w:rsidR="003E7837">
        <w:trPr>
          <w:cantSplit/>
          <w:trHeight w:val="680"/>
          <w:jc w:val="center"/>
        </w:trPr>
        <w:tc>
          <w:tcPr>
            <w:tcW w:w="1310" w:type="dxa"/>
            <w:shd w:val="clear" w:color="auto" w:fill="D9D9D9"/>
            <w:vAlign w:val="center"/>
          </w:tcPr>
          <w:p w:rsidR="003E7837" w:rsidRDefault="003E7837">
            <w:pPr>
              <w:pStyle w:val="af"/>
              <w:numPr>
                <w:ilvl w:val="0"/>
                <w:numId w:val="11"/>
              </w:numPr>
              <w:ind w:firstLineChars="0"/>
              <w:rPr>
                <w:rFonts w:ascii="Times New Roman" w:hAnsi="Times New Roman"/>
                <w:szCs w:val="21"/>
              </w:rPr>
            </w:pPr>
          </w:p>
        </w:tc>
        <w:tc>
          <w:tcPr>
            <w:tcW w:w="9253" w:type="dxa"/>
            <w:gridSpan w:val="3"/>
            <w:shd w:val="clear" w:color="auto" w:fill="D9D9D9"/>
            <w:vAlign w:val="center"/>
          </w:tcPr>
          <w:p w:rsidR="003E7837" w:rsidRDefault="00DF0FC0">
            <w:pPr>
              <w:jc w:val="both"/>
              <w:rPr>
                <w:szCs w:val="21"/>
                <w:lang w:eastAsia="zh-CN"/>
              </w:rPr>
            </w:pPr>
            <w:r>
              <w:rPr>
                <w:rFonts w:hint="eastAsia"/>
                <w:szCs w:val="21"/>
                <w:lang w:eastAsia="zh-CN"/>
              </w:rPr>
              <w:t>运输要求</w:t>
            </w:r>
          </w:p>
        </w:tc>
      </w:tr>
      <w:tr w:rsidR="003E7837">
        <w:trPr>
          <w:cantSplit/>
          <w:trHeight w:val="680"/>
          <w:jc w:val="center"/>
        </w:trPr>
        <w:tc>
          <w:tcPr>
            <w:tcW w:w="1310" w:type="dxa"/>
            <w:vAlign w:val="center"/>
          </w:tcPr>
          <w:p w:rsidR="003E7837" w:rsidRDefault="003E7837">
            <w:pPr>
              <w:pStyle w:val="af"/>
              <w:numPr>
                <w:ilvl w:val="0"/>
                <w:numId w:val="7"/>
              </w:numPr>
              <w:ind w:left="470" w:firstLineChars="0" w:hanging="120"/>
              <w:rPr>
                <w:rFonts w:ascii="Times New Roman" w:hAnsi="Times New Roman"/>
                <w:szCs w:val="21"/>
              </w:rPr>
            </w:pPr>
          </w:p>
        </w:tc>
        <w:tc>
          <w:tcPr>
            <w:tcW w:w="7128" w:type="dxa"/>
            <w:gridSpan w:val="2"/>
            <w:vAlign w:val="center"/>
          </w:tcPr>
          <w:p w:rsidR="003E7837" w:rsidRDefault="00DF0FC0">
            <w:pPr>
              <w:spacing w:line="440" w:lineRule="exact"/>
              <w:rPr>
                <w:rFonts w:ascii="宋体" w:hAnsi="宋体"/>
                <w:szCs w:val="21"/>
                <w:lang w:eastAsia="zh-CN"/>
              </w:rPr>
            </w:pPr>
            <w:r>
              <w:rPr>
                <w:rFonts w:ascii="宋体" w:hAnsi="宋体" w:hint="eastAsia"/>
                <w:szCs w:val="21"/>
                <w:lang w:eastAsia="zh-CN"/>
              </w:rPr>
              <w:t>设备运输在运输途中需做好防护措施，不得有任何损伤。</w:t>
            </w:r>
          </w:p>
        </w:tc>
        <w:tc>
          <w:tcPr>
            <w:tcW w:w="2125" w:type="dxa"/>
            <w:vAlign w:val="center"/>
          </w:tcPr>
          <w:p w:rsidR="003E7837" w:rsidRDefault="00DF0FC0">
            <w:pPr>
              <w:jc w:val="both"/>
              <w:rPr>
                <w:szCs w:val="21"/>
                <w:lang w:eastAsia="zh-CN"/>
              </w:rPr>
            </w:pPr>
            <w:r>
              <w:rPr>
                <w:rFonts w:hint="eastAsia"/>
                <w:szCs w:val="21"/>
                <w:lang w:eastAsia="zh-CN"/>
              </w:rPr>
              <w:t>关键</w:t>
            </w:r>
          </w:p>
        </w:tc>
      </w:tr>
      <w:tr w:rsidR="003E7837">
        <w:trPr>
          <w:cantSplit/>
          <w:trHeight w:val="680"/>
          <w:jc w:val="center"/>
        </w:trPr>
        <w:tc>
          <w:tcPr>
            <w:tcW w:w="1310" w:type="dxa"/>
            <w:shd w:val="clear" w:color="auto" w:fill="D9D9D9"/>
            <w:vAlign w:val="center"/>
          </w:tcPr>
          <w:p w:rsidR="003E7837" w:rsidRDefault="003E7837">
            <w:pPr>
              <w:pStyle w:val="af"/>
              <w:numPr>
                <w:ilvl w:val="0"/>
                <w:numId w:val="11"/>
              </w:numPr>
              <w:ind w:firstLineChars="0"/>
              <w:rPr>
                <w:rFonts w:ascii="Times New Roman" w:hAnsi="Times New Roman"/>
                <w:szCs w:val="21"/>
              </w:rPr>
            </w:pPr>
          </w:p>
        </w:tc>
        <w:tc>
          <w:tcPr>
            <w:tcW w:w="9253" w:type="dxa"/>
            <w:gridSpan w:val="3"/>
            <w:shd w:val="clear" w:color="auto" w:fill="D9D9D9"/>
            <w:vAlign w:val="center"/>
          </w:tcPr>
          <w:p w:rsidR="003E7837" w:rsidRDefault="00DF0FC0">
            <w:pPr>
              <w:jc w:val="both"/>
              <w:rPr>
                <w:szCs w:val="21"/>
                <w:lang w:eastAsia="zh-CN"/>
              </w:rPr>
            </w:pPr>
            <w:r>
              <w:rPr>
                <w:rFonts w:hint="eastAsia"/>
                <w:szCs w:val="21"/>
                <w:lang w:eastAsia="zh-CN"/>
              </w:rPr>
              <w:t>验证要求</w:t>
            </w:r>
          </w:p>
        </w:tc>
      </w:tr>
      <w:tr w:rsidR="003E7837">
        <w:trPr>
          <w:cantSplit/>
          <w:trHeight w:val="680"/>
          <w:jc w:val="center"/>
        </w:trPr>
        <w:tc>
          <w:tcPr>
            <w:tcW w:w="1310" w:type="dxa"/>
            <w:shd w:val="clear" w:color="auto" w:fill="auto"/>
            <w:vAlign w:val="center"/>
          </w:tcPr>
          <w:p w:rsidR="003E7837" w:rsidRDefault="003E7837">
            <w:pPr>
              <w:pStyle w:val="af"/>
              <w:numPr>
                <w:ilvl w:val="0"/>
                <w:numId w:val="7"/>
              </w:numPr>
              <w:ind w:left="470" w:firstLineChars="0" w:hanging="120"/>
              <w:rPr>
                <w:rFonts w:ascii="Times New Roman" w:hAnsi="Times New Roman"/>
                <w:szCs w:val="21"/>
              </w:rPr>
            </w:pPr>
          </w:p>
        </w:tc>
        <w:tc>
          <w:tcPr>
            <w:tcW w:w="7117" w:type="dxa"/>
            <w:vAlign w:val="center"/>
          </w:tcPr>
          <w:p w:rsidR="003E7837" w:rsidRDefault="00DF0FC0">
            <w:pPr>
              <w:jc w:val="both"/>
              <w:rPr>
                <w:szCs w:val="21"/>
                <w:lang w:eastAsia="zh-CN"/>
              </w:rPr>
            </w:pPr>
            <w:r>
              <w:rPr>
                <w:rFonts w:ascii="宋体" w:hAnsi="宋体" w:hint="eastAsia"/>
                <w:szCs w:val="21"/>
                <w:lang w:eastAsia="zh-CN"/>
              </w:rPr>
              <w:t>验证包括</w:t>
            </w:r>
            <w:r>
              <w:rPr>
                <w:rFonts w:ascii="宋体" w:hAnsi="宋体" w:hint="eastAsia"/>
                <w:szCs w:val="21"/>
                <w:lang w:val="en-US" w:eastAsia="zh-CN"/>
              </w:rPr>
              <w:t>SAT</w:t>
            </w:r>
            <w:r>
              <w:rPr>
                <w:rFonts w:ascii="宋体" w:hAnsi="宋体" w:hint="eastAsia"/>
                <w:szCs w:val="21"/>
                <w:lang w:eastAsia="zh-CN"/>
              </w:rPr>
              <w:t>文件与服务，供应商必须派出具备该类系统验证经验，且熟悉验证相关文件编写及验证工作实施的验证工程师开展验证工作。</w:t>
            </w:r>
          </w:p>
        </w:tc>
        <w:tc>
          <w:tcPr>
            <w:tcW w:w="2136" w:type="dxa"/>
            <w:gridSpan w:val="2"/>
            <w:vAlign w:val="center"/>
          </w:tcPr>
          <w:p w:rsidR="003E7837" w:rsidRDefault="00DF0FC0">
            <w:pPr>
              <w:jc w:val="both"/>
              <w:rPr>
                <w:szCs w:val="21"/>
                <w:lang w:eastAsia="zh-CN"/>
              </w:rPr>
            </w:pPr>
            <w:r>
              <w:rPr>
                <w:rFonts w:hint="eastAsia"/>
                <w:szCs w:val="21"/>
                <w:lang w:eastAsia="zh-CN"/>
              </w:rPr>
              <w:t>关键</w:t>
            </w:r>
          </w:p>
        </w:tc>
      </w:tr>
      <w:tr w:rsidR="003E7837">
        <w:trPr>
          <w:cantSplit/>
          <w:trHeight w:val="680"/>
          <w:jc w:val="center"/>
        </w:trPr>
        <w:tc>
          <w:tcPr>
            <w:tcW w:w="1310" w:type="dxa"/>
            <w:shd w:val="clear" w:color="auto" w:fill="auto"/>
            <w:vAlign w:val="center"/>
          </w:tcPr>
          <w:p w:rsidR="003E7837" w:rsidRDefault="003E7837">
            <w:pPr>
              <w:pStyle w:val="af"/>
              <w:numPr>
                <w:ilvl w:val="0"/>
                <w:numId w:val="7"/>
              </w:numPr>
              <w:ind w:left="470" w:firstLineChars="0" w:hanging="120"/>
              <w:rPr>
                <w:rFonts w:ascii="Times New Roman" w:hAnsi="Times New Roman"/>
                <w:szCs w:val="21"/>
              </w:rPr>
            </w:pPr>
          </w:p>
        </w:tc>
        <w:tc>
          <w:tcPr>
            <w:tcW w:w="7117" w:type="dxa"/>
            <w:vAlign w:val="center"/>
          </w:tcPr>
          <w:p w:rsidR="003E7837" w:rsidRDefault="00DF0FC0">
            <w:pPr>
              <w:spacing w:line="276" w:lineRule="auto"/>
              <w:jc w:val="both"/>
              <w:rPr>
                <w:rStyle w:val="ae"/>
                <w:lang w:val="en-US" w:eastAsia="zh-CN"/>
              </w:rPr>
            </w:pPr>
            <w:r>
              <w:rPr>
                <w:rFonts w:ascii="宋体" w:hAnsi="宋体" w:hint="eastAsia"/>
                <w:szCs w:val="21"/>
                <w:lang w:eastAsia="zh-CN"/>
              </w:rPr>
              <w:t>各验证工作开始前验证方案需经过本公司相关部门审核，并经质量保证部批准。</w:t>
            </w:r>
          </w:p>
        </w:tc>
        <w:tc>
          <w:tcPr>
            <w:tcW w:w="2136" w:type="dxa"/>
            <w:gridSpan w:val="2"/>
            <w:vAlign w:val="center"/>
          </w:tcPr>
          <w:p w:rsidR="003E7837" w:rsidRDefault="00DF0FC0">
            <w:pPr>
              <w:jc w:val="both"/>
              <w:rPr>
                <w:szCs w:val="21"/>
                <w:lang w:eastAsia="zh-CN"/>
              </w:rPr>
            </w:pPr>
            <w:r>
              <w:rPr>
                <w:rFonts w:hint="eastAsia"/>
                <w:szCs w:val="21"/>
                <w:lang w:eastAsia="zh-CN"/>
              </w:rPr>
              <w:t>关键</w:t>
            </w:r>
          </w:p>
        </w:tc>
      </w:tr>
      <w:tr w:rsidR="003E7837">
        <w:trPr>
          <w:cantSplit/>
          <w:trHeight w:val="680"/>
          <w:jc w:val="center"/>
        </w:trPr>
        <w:tc>
          <w:tcPr>
            <w:tcW w:w="1310" w:type="dxa"/>
            <w:shd w:val="clear" w:color="auto" w:fill="auto"/>
            <w:vAlign w:val="center"/>
          </w:tcPr>
          <w:p w:rsidR="003E7837" w:rsidRDefault="003E7837">
            <w:pPr>
              <w:pStyle w:val="af"/>
              <w:numPr>
                <w:ilvl w:val="0"/>
                <w:numId w:val="7"/>
              </w:numPr>
              <w:ind w:left="470" w:firstLineChars="0" w:hanging="120"/>
              <w:rPr>
                <w:rFonts w:ascii="Times New Roman" w:hAnsi="Times New Roman"/>
                <w:szCs w:val="21"/>
              </w:rPr>
            </w:pPr>
          </w:p>
        </w:tc>
        <w:tc>
          <w:tcPr>
            <w:tcW w:w="7117" w:type="dxa"/>
            <w:vAlign w:val="center"/>
          </w:tcPr>
          <w:p w:rsidR="003E7837" w:rsidRDefault="00DF0FC0">
            <w:pPr>
              <w:spacing w:line="276" w:lineRule="auto"/>
              <w:jc w:val="both"/>
              <w:rPr>
                <w:rStyle w:val="ae"/>
                <w:lang w:val="en-US" w:eastAsia="zh-CN"/>
              </w:rPr>
            </w:pPr>
            <w:r>
              <w:rPr>
                <w:rFonts w:ascii="宋体" w:hAnsi="宋体" w:hint="eastAsia"/>
                <w:szCs w:val="21"/>
                <w:lang w:eastAsia="zh-CN"/>
              </w:rPr>
              <w:t>验证工作应按时保质完成，供应商需提供验证工作计划表。</w:t>
            </w:r>
          </w:p>
        </w:tc>
        <w:tc>
          <w:tcPr>
            <w:tcW w:w="2136" w:type="dxa"/>
            <w:gridSpan w:val="2"/>
            <w:vAlign w:val="center"/>
          </w:tcPr>
          <w:p w:rsidR="003E7837" w:rsidRDefault="00DF0FC0">
            <w:pPr>
              <w:jc w:val="both"/>
              <w:rPr>
                <w:szCs w:val="21"/>
                <w:lang w:eastAsia="zh-CN"/>
              </w:rPr>
            </w:pPr>
            <w:r>
              <w:rPr>
                <w:rFonts w:hint="eastAsia"/>
                <w:szCs w:val="21"/>
                <w:lang w:eastAsia="zh-CN"/>
              </w:rPr>
              <w:t>关键</w:t>
            </w:r>
          </w:p>
        </w:tc>
      </w:tr>
      <w:tr w:rsidR="003E7837">
        <w:trPr>
          <w:cantSplit/>
          <w:trHeight w:val="680"/>
          <w:jc w:val="center"/>
        </w:trPr>
        <w:tc>
          <w:tcPr>
            <w:tcW w:w="1310" w:type="dxa"/>
            <w:shd w:val="clear" w:color="auto" w:fill="auto"/>
            <w:vAlign w:val="center"/>
          </w:tcPr>
          <w:p w:rsidR="003E7837" w:rsidRDefault="003E7837">
            <w:pPr>
              <w:pStyle w:val="af"/>
              <w:numPr>
                <w:ilvl w:val="0"/>
                <w:numId w:val="7"/>
              </w:numPr>
              <w:ind w:left="470" w:firstLineChars="0" w:hanging="120"/>
              <w:rPr>
                <w:rFonts w:ascii="Times New Roman" w:hAnsi="Times New Roman"/>
                <w:szCs w:val="21"/>
              </w:rPr>
            </w:pPr>
          </w:p>
        </w:tc>
        <w:tc>
          <w:tcPr>
            <w:tcW w:w="7117" w:type="dxa"/>
            <w:vAlign w:val="center"/>
          </w:tcPr>
          <w:p w:rsidR="003E7837" w:rsidRDefault="00DF0FC0">
            <w:pPr>
              <w:spacing w:line="276" w:lineRule="auto"/>
              <w:jc w:val="both"/>
              <w:rPr>
                <w:rStyle w:val="ae"/>
                <w:lang w:val="en-US" w:eastAsia="zh-CN"/>
              </w:rPr>
            </w:pPr>
            <w:r>
              <w:rPr>
                <w:rFonts w:ascii="宋体" w:hAnsi="宋体" w:hint="eastAsia"/>
                <w:szCs w:val="21"/>
                <w:lang w:eastAsia="zh-CN"/>
              </w:rPr>
              <w:t>验证项目应包含法规要求的测试项目，以及本公司提出的测试项目。</w:t>
            </w:r>
          </w:p>
        </w:tc>
        <w:tc>
          <w:tcPr>
            <w:tcW w:w="2136" w:type="dxa"/>
            <w:gridSpan w:val="2"/>
            <w:vAlign w:val="center"/>
          </w:tcPr>
          <w:p w:rsidR="003E7837" w:rsidRDefault="00DF0FC0">
            <w:pPr>
              <w:jc w:val="both"/>
              <w:rPr>
                <w:szCs w:val="21"/>
                <w:lang w:eastAsia="zh-CN"/>
              </w:rPr>
            </w:pPr>
            <w:r>
              <w:rPr>
                <w:rFonts w:hint="eastAsia"/>
                <w:szCs w:val="21"/>
                <w:lang w:eastAsia="zh-CN"/>
              </w:rPr>
              <w:t>关键</w:t>
            </w:r>
          </w:p>
        </w:tc>
      </w:tr>
      <w:tr w:rsidR="003E7837">
        <w:trPr>
          <w:cantSplit/>
          <w:trHeight w:val="680"/>
          <w:jc w:val="center"/>
        </w:trPr>
        <w:tc>
          <w:tcPr>
            <w:tcW w:w="1310" w:type="dxa"/>
            <w:shd w:val="clear" w:color="auto" w:fill="auto"/>
            <w:vAlign w:val="center"/>
          </w:tcPr>
          <w:p w:rsidR="003E7837" w:rsidRDefault="003E7837">
            <w:pPr>
              <w:pStyle w:val="af"/>
              <w:numPr>
                <w:ilvl w:val="0"/>
                <w:numId w:val="7"/>
              </w:numPr>
              <w:ind w:left="470" w:firstLineChars="0" w:hanging="120"/>
              <w:rPr>
                <w:rFonts w:ascii="Times New Roman" w:hAnsi="Times New Roman"/>
                <w:szCs w:val="21"/>
              </w:rPr>
            </w:pPr>
          </w:p>
        </w:tc>
        <w:tc>
          <w:tcPr>
            <w:tcW w:w="7117" w:type="dxa"/>
            <w:vAlign w:val="center"/>
          </w:tcPr>
          <w:p w:rsidR="003E7837" w:rsidRDefault="00DF0FC0">
            <w:pPr>
              <w:spacing w:line="276" w:lineRule="auto"/>
              <w:jc w:val="both"/>
              <w:rPr>
                <w:rStyle w:val="ae"/>
                <w:lang w:val="en-US" w:eastAsia="zh-CN"/>
              </w:rPr>
            </w:pPr>
            <w:r>
              <w:rPr>
                <w:rFonts w:ascii="宋体" w:hAnsi="宋体" w:hint="eastAsia"/>
                <w:szCs w:val="21"/>
                <w:lang w:eastAsia="zh-CN"/>
              </w:rPr>
              <w:t>验证工作完成后，验证记录经本公司相关部门审核，并经质量保证部批准。</w:t>
            </w:r>
          </w:p>
        </w:tc>
        <w:tc>
          <w:tcPr>
            <w:tcW w:w="2136" w:type="dxa"/>
            <w:gridSpan w:val="2"/>
            <w:vAlign w:val="center"/>
          </w:tcPr>
          <w:p w:rsidR="003E7837" w:rsidRDefault="00DF0FC0">
            <w:pPr>
              <w:jc w:val="both"/>
              <w:rPr>
                <w:szCs w:val="21"/>
                <w:lang w:eastAsia="zh-CN"/>
              </w:rPr>
            </w:pPr>
            <w:r>
              <w:rPr>
                <w:rFonts w:hint="eastAsia"/>
                <w:szCs w:val="21"/>
                <w:lang w:eastAsia="zh-CN"/>
              </w:rPr>
              <w:t>关键</w:t>
            </w:r>
          </w:p>
        </w:tc>
      </w:tr>
      <w:tr w:rsidR="003E7837">
        <w:trPr>
          <w:cantSplit/>
          <w:trHeight w:val="680"/>
          <w:jc w:val="center"/>
        </w:trPr>
        <w:tc>
          <w:tcPr>
            <w:tcW w:w="1310" w:type="dxa"/>
            <w:shd w:val="clear" w:color="auto" w:fill="D9D9D9"/>
            <w:vAlign w:val="center"/>
          </w:tcPr>
          <w:p w:rsidR="003E7837" w:rsidRDefault="003E7837">
            <w:pPr>
              <w:pStyle w:val="af"/>
              <w:numPr>
                <w:ilvl w:val="0"/>
                <w:numId w:val="11"/>
              </w:numPr>
              <w:ind w:firstLineChars="0"/>
              <w:rPr>
                <w:rFonts w:ascii="Times New Roman" w:hAnsi="Times New Roman"/>
                <w:szCs w:val="21"/>
              </w:rPr>
            </w:pPr>
          </w:p>
        </w:tc>
        <w:tc>
          <w:tcPr>
            <w:tcW w:w="9253" w:type="dxa"/>
            <w:gridSpan w:val="3"/>
            <w:shd w:val="clear" w:color="auto" w:fill="D9D9D9"/>
            <w:vAlign w:val="center"/>
          </w:tcPr>
          <w:p w:rsidR="003E7837" w:rsidRDefault="00DF0FC0">
            <w:pPr>
              <w:jc w:val="both"/>
              <w:rPr>
                <w:szCs w:val="21"/>
                <w:lang w:eastAsia="zh-CN"/>
              </w:rPr>
            </w:pPr>
            <w:proofErr w:type="spellStart"/>
            <w:r>
              <w:rPr>
                <w:rFonts w:hint="eastAsia"/>
                <w:color w:val="000000"/>
                <w:szCs w:val="21"/>
              </w:rPr>
              <w:t>售后服务及备件要求</w:t>
            </w:r>
            <w:proofErr w:type="spellEnd"/>
          </w:p>
        </w:tc>
      </w:tr>
      <w:tr w:rsidR="003E7837">
        <w:trPr>
          <w:cantSplit/>
          <w:trHeight w:val="680"/>
          <w:jc w:val="center"/>
        </w:trPr>
        <w:tc>
          <w:tcPr>
            <w:tcW w:w="1310" w:type="dxa"/>
            <w:vAlign w:val="center"/>
          </w:tcPr>
          <w:p w:rsidR="003E7837" w:rsidRDefault="003E7837">
            <w:pPr>
              <w:pStyle w:val="af"/>
              <w:numPr>
                <w:ilvl w:val="0"/>
                <w:numId w:val="7"/>
              </w:numPr>
              <w:ind w:left="470" w:firstLineChars="0" w:hanging="120"/>
              <w:rPr>
                <w:rFonts w:ascii="Times New Roman" w:hAnsi="Times New Roman"/>
                <w:szCs w:val="21"/>
              </w:rPr>
            </w:pPr>
          </w:p>
        </w:tc>
        <w:tc>
          <w:tcPr>
            <w:tcW w:w="7128" w:type="dxa"/>
            <w:gridSpan w:val="2"/>
            <w:vAlign w:val="center"/>
          </w:tcPr>
          <w:p w:rsidR="003E7837" w:rsidRDefault="00DF0FC0">
            <w:pPr>
              <w:spacing w:line="276" w:lineRule="auto"/>
              <w:jc w:val="both"/>
              <w:rPr>
                <w:szCs w:val="21"/>
                <w:lang w:eastAsia="zh-CN"/>
              </w:rPr>
            </w:pPr>
            <w:r>
              <w:rPr>
                <w:rFonts w:hint="eastAsia"/>
                <w:szCs w:val="21"/>
                <w:lang w:eastAsia="zh-CN"/>
              </w:rPr>
              <w:t>仪器</w:t>
            </w:r>
            <w:r>
              <w:rPr>
                <w:rFonts w:hAnsi="宋体" w:hint="eastAsia"/>
                <w:szCs w:val="21"/>
                <w:u w:color="333333"/>
                <w:lang w:val="zh-TW" w:eastAsia="zh-CN"/>
              </w:rPr>
              <w:t>保质期从确认验收的阶段就开始计算</w:t>
            </w:r>
            <w:r>
              <w:rPr>
                <w:rFonts w:hAnsi="宋体" w:hint="eastAsia"/>
                <w:szCs w:val="21"/>
                <w:u w:color="333333"/>
                <w:lang w:eastAsia="zh-CN"/>
              </w:rPr>
              <w:t>，整机</w:t>
            </w:r>
            <w:r>
              <w:rPr>
                <w:rFonts w:hAnsi="宋体" w:hint="eastAsia"/>
                <w:szCs w:val="21"/>
                <w:u w:color="333333"/>
                <w:lang w:val="zh-TW" w:eastAsia="zh-CN"/>
              </w:rPr>
              <w:t>保期为一年，一年内免费保修，一年后应提供良好的售后服务</w:t>
            </w:r>
          </w:p>
        </w:tc>
        <w:tc>
          <w:tcPr>
            <w:tcW w:w="2125" w:type="dxa"/>
            <w:vAlign w:val="center"/>
          </w:tcPr>
          <w:p w:rsidR="003E7837" w:rsidRDefault="00DF0FC0">
            <w:pPr>
              <w:jc w:val="both"/>
              <w:rPr>
                <w:szCs w:val="21"/>
                <w:lang w:eastAsia="zh-CN"/>
              </w:rPr>
            </w:pPr>
            <w:r>
              <w:rPr>
                <w:rFonts w:hint="eastAsia"/>
                <w:szCs w:val="21"/>
                <w:lang w:eastAsia="zh-CN"/>
              </w:rPr>
              <w:t>关键</w:t>
            </w:r>
          </w:p>
        </w:tc>
      </w:tr>
      <w:tr w:rsidR="003E7837">
        <w:trPr>
          <w:cantSplit/>
          <w:trHeight w:val="680"/>
          <w:jc w:val="center"/>
        </w:trPr>
        <w:tc>
          <w:tcPr>
            <w:tcW w:w="1310" w:type="dxa"/>
            <w:vAlign w:val="center"/>
          </w:tcPr>
          <w:p w:rsidR="003E7837" w:rsidRDefault="003E7837">
            <w:pPr>
              <w:pStyle w:val="af"/>
              <w:numPr>
                <w:ilvl w:val="0"/>
                <w:numId w:val="7"/>
              </w:numPr>
              <w:ind w:left="470" w:firstLineChars="0" w:hanging="120"/>
              <w:rPr>
                <w:rFonts w:ascii="Times New Roman" w:hAnsi="Times New Roman"/>
                <w:szCs w:val="21"/>
              </w:rPr>
            </w:pPr>
          </w:p>
        </w:tc>
        <w:tc>
          <w:tcPr>
            <w:tcW w:w="7128" w:type="dxa"/>
            <w:gridSpan w:val="2"/>
            <w:vAlign w:val="center"/>
          </w:tcPr>
          <w:p w:rsidR="003E7837" w:rsidRDefault="00DF0FC0">
            <w:pPr>
              <w:spacing w:line="276" w:lineRule="auto"/>
              <w:jc w:val="both"/>
              <w:rPr>
                <w:szCs w:val="21"/>
                <w:lang w:eastAsia="zh-CN"/>
              </w:rPr>
            </w:pPr>
            <w:r>
              <w:rPr>
                <w:rFonts w:ascii="宋体" w:hAnsi="宋体" w:cs="宋体" w:hint="eastAsia"/>
                <w:szCs w:val="21"/>
                <w:u w:color="333333"/>
                <w:lang w:val="zh-TW" w:eastAsia="zh-CN"/>
              </w:rPr>
              <w:t>售后服务必须响应及时，要求设备出现须厂家维修的故障后，应在</w:t>
            </w:r>
            <w:r>
              <w:rPr>
                <w:rFonts w:ascii="宋体" w:hAnsi="宋体" w:cs="宋体"/>
                <w:szCs w:val="21"/>
                <w:u w:color="333333"/>
                <w:lang w:eastAsia="zh-CN"/>
              </w:rPr>
              <w:t>4</w:t>
            </w:r>
            <w:r>
              <w:rPr>
                <w:rFonts w:ascii="宋体" w:hAnsi="宋体" w:cs="宋体" w:hint="eastAsia"/>
                <w:szCs w:val="21"/>
                <w:u w:color="333333"/>
                <w:lang w:val="zh-TW" w:eastAsia="zh-CN"/>
              </w:rPr>
              <w:t>小时内明确答复，当电话沟通无法解决时，须</w:t>
            </w:r>
            <w:r>
              <w:rPr>
                <w:rFonts w:ascii="宋体" w:hAnsi="宋体" w:cs="宋体"/>
                <w:szCs w:val="21"/>
                <w:u w:color="333333"/>
                <w:lang w:eastAsia="zh-CN"/>
              </w:rPr>
              <w:t>24</w:t>
            </w:r>
            <w:r>
              <w:rPr>
                <w:rFonts w:ascii="宋体" w:hAnsi="宋体" w:cs="宋体" w:hint="eastAsia"/>
                <w:szCs w:val="21"/>
                <w:u w:color="333333"/>
                <w:lang w:val="zh-TW" w:eastAsia="zh-CN"/>
              </w:rPr>
              <w:t>小时内派人至现场解决。</w:t>
            </w:r>
          </w:p>
        </w:tc>
        <w:tc>
          <w:tcPr>
            <w:tcW w:w="2125" w:type="dxa"/>
            <w:vAlign w:val="center"/>
          </w:tcPr>
          <w:p w:rsidR="003E7837" w:rsidRDefault="00DF0FC0">
            <w:pPr>
              <w:jc w:val="both"/>
              <w:rPr>
                <w:szCs w:val="21"/>
                <w:lang w:eastAsia="zh-CN"/>
              </w:rPr>
            </w:pPr>
            <w:r>
              <w:rPr>
                <w:rFonts w:hint="eastAsia"/>
                <w:szCs w:val="21"/>
                <w:lang w:eastAsia="zh-CN"/>
              </w:rPr>
              <w:t>关键</w:t>
            </w:r>
          </w:p>
        </w:tc>
      </w:tr>
      <w:tr w:rsidR="003E7837">
        <w:trPr>
          <w:cantSplit/>
          <w:trHeight w:val="680"/>
          <w:jc w:val="center"/>
        </w:trPr>
        <w:tc>
          <w:tcPr>
            <w:tcW w:w="1310" w:type="dxa"/>
            <w:vAlign w:val="center"/>
          </w:tcPr>
          <w:p w:rsidR="003E7837" w:rsidRDefault="003E7837">
            <w:pPr>
              <w:pStyle w:val="af"/>
              <w:numPr>
                <w:ilvl w:val="0"/>
                <w:numId w:val="7"/>
              </w:numPr>
              <w:ind w:left="470" w:firstLineChars="0" w:hanging="120"/>
              <w:rPr>
                <w:rFonts w:ascii="Times New Roman" w:hAnsi="Times New Roman"/>
                <w:szCs w:val="21"/>
              </w:rPr>
            </w:pPr>
          </w:p>
        </w:tc>
        <w:tc>
          <w:tcPr>
            <w:tcW w:w="7128" w:type="dxa"/>
            <w:gridSpan w:val="2"/>
            <w:vAlign w:val="center"/>
          </w:tcPr>
          <w:p w:rsidR="003E7837" w:rsidRDefault="00DF0FC0">
            <w:pPr>
              <w:spacing w:line="276" w:lineRule="auto"/>
              <w:jc w:val="both"/>
              <w:rPr>
                <w:szCs w:val="21"/>
                <w:lang w:eastAsia="zh-CN"/>
              </w:rPr>
            </w:pPr>
            <w:r>
              <w:rPr>
                <w:rFonts w:hAnsi="宋体" w:hint="eastAsia"/>
                <w:szCs w:val="21"/>
                <w:u w:color="333333"/>
                <w:lang w:val="zh-TW" w:eastAsia="zh-CN"/>
              </w:rPr>
              <w:t>一年免费保修期后，</w:t>
            </w:r>
            <w:r>
              <w:rPr>
                <w:rFonts w:hAnsi="宋体" w:hint="eastAsia"/>
                <w:szCs w:val="21"/>
                <w:u w:color="333333"/>
                <w:lang w:eastAsia="zh-CN"/>
              </w:rPr>
              <w:t>供应商</w:t>
            </w:r>
            <w:r>
              <w:rPr>
                <w:rFonts w:hAnsi="宋体" w:hint="eastAsia"/>
                <w:szCs w:val="21"/>
                <w:u w:color="333333"/>
                <w:lang w:val="zh-TW" w:eastAsia="zh-CN"/>
              </w:rPr>
              <w:t>应终生提供及时的维修、维护，</w:t>
            </w:r>
            <w:r>
              <w:rPr>
                <w:rFonts w:hAnsi="宋体" w:hint="eastAsia"/>
                <w:szCs w:val="21"/>
                <w:u w:color="333333"/>
                <w:lang w:eastAsia="zh-CN"/>
              </w:rPr>
              <w:t>供应商</w:t>
            </w:r>
            <w:r>
              <w:rPr>
                <w:rFonts w:hAnsi="宋体" w:hint="eastAsia"/>
                <w:szCs w:val="21"/>
                <w:u w:color="333333"/>
                <w:lang w:val="zh-TW" w:eastAsia="zh-CN"/>
              </w:rPr>
              <w:t>应定期回访，解决设备运行当中可能出现的疑问，排除潜在故障，使设备保持良好工作状态。</w:t>
            </w:r>
          </w:p>
        </w:tc>
        <w:tc>
          <w:tcPr>
            <w:tcW w:w="2125" w:type="dxa"/>
            <w:vAlign w:val="center"/>
          </w:tcPr>
          <w:p w:rsidR="003E7837" w:rsidRDefault="00DF0FC0">
            <w:pPr>
              <w:jc w:val="both"/>
              <w:rPr>
                <w:szCs w:val="21"/>
                <w:lang w:eastAsia="zh-CN"/>
              </w:rPr>
            </w:pPr>
            <w:r>
              <w:rPr>
                <w:rFonts w:hint="eastAsia"/>
                <w:szCs w:val="21"/>
                <w:lang w:eastAsia="zh-CN"/>
              </w:rPr>
              <w:t>关键</w:t>
            </w:r>
          </w:p>
        </w:tc>
      </w:tr>
      <w:tr w:rsidR="003E7837">
        <w:trPr>
          <w:cantSplit/>
          <w:trHeight w:val="680"/>
          <w:jc w:val="center"/>
        </w:trPr>
        <w:tc>
          <w:tcPr>
            <w:tcW w:w="1310" w:type="dxa"/>
            <w:vAlign w:val="center"/>
          </w:tcPr>
          <w:p w:rsidR="003E7837" w:rsidRDefault="003E7837">
            <w:pPr>
              <w:pStyle w:val="af"/>
              <w:numPr>
                <w:ilvl w:val="0"/>
                <w:numId w:val="7"/>
              </w:numPr>
              <w:ind w:left="470" w:firstLineChars="0" w:hanging="120"/>
              <w:rPr>
                <w:rFonts w:ascii="Times New Roman" w:hAnsi="Times New Roman"/>
                <w:szCs w:val="21"/>
              </w:rPr>
            </w:pPr>
          </w:p>
        </w:tc>
        <w:tc>
          <w:tcPr>
            <w:tcW w:w="7128" w:type="dxa"/>
            <w:gridSpan w:val="2"/>
            <w:vAlign w:val="center"/>
          </w:tcPr>
          <w:p w:rsidR="003E7837" w:rsidRDefault="00DF0FC0">
            <w:pPr>
              <w:spacing w:line="440" w:lineRule="exact"/>
              <w:rPr>
                <w:szCs w:val="21"/>
                <w:u w:color="333333"/>
                <w:lang w:eastAsia="zh-CN"/>
              </w:rPr>
            </w:pPr>
            <w:r>
              <w:rPr>
                <w:rFonts w:hAnsi="宋体" w:hint="eastAsia"/>
                <w:szCs w:val="21"/>
                <w:u w:color="333333"/>
                <w:lang w:eastAsia="zh-CN"/>
              </w:rPr>
              <w:t>供应商</w:t>
            </w:r>
            <w:r>
              <w:rPr>
                <w:rFonts w:hAnsi="宋体" w:hint="eastAsia"/>
                <w:szCs w:val="21"/>
                <w:u w:color="333333"/>
                <w:lang w:val="zh-TW" w:eastAsia="zh-CN"/>
              </w:rPr>
              <w:t>应提供合格的备件，用于设备相应部件的维修、更换。</w:t>
            </w:r>
          </w:p>
        </w:tc>
        <w:tc>
          <w:tcPr>
            <w:tcW w:w="2125" w:type="dxa"/>
            <w:vAlign w:val="center"/>
          </w:tcPr>
          <w:p w:rsidR="003E7837" w:rsidRDefault="00DF0FC0">
            <w:pPr>
              <w:jc w:val="both"/>
              <w:rPr>
                <w:szCs w:val="21"/>
                <w:lang w:eastAsia="zh-CN"/>
              </w:rPr>
            </w:pPr>
            <w:r>
              <w:rPr>
                <w:rFonts w:hint="eastAsia"/>
                <w:szCs w:val="21"/>
                <w:lang w:eastAsia="zh-CN"/>
              </w:rPr>
              <w:t>关键</w:t>
            </w:r>
          </w:p>
        </w:tc>
      </w:tr>
      <w:tr w:rsidR="003E7837">
        <w:trPr>
          <w:cantSplit/>
          <w:trHeight w:val="680"/>
          <w:jc w:val="center"/>
        </w:trPr>
        <w:tc>
          <w:tcPr>
            <w:tcW w:w="1310" w:type="dxa"/>
            <w:shd w:val="clear" w:color="auto" w:fill="D9D9D9"/>
            <w:vAlign w:val="center"/>
          </w:tcPr>
          <w:p w:rsidR="003E7837" w:rsidRDefault="003E7837">
            <w:pPr>
              <w:pStyle w:val="af"/>
              <w:numPr>
                <w:ilvl w:val="0"/>
                <w:numId w:val="11"/>
              </w:numPr>
              <w:ind w:firstLineChars="0"/>
              <w:rPr>
                <w:rFonts w:ascii="Times New Roman" w:hAnsi="Times New Roman"/>
                <w:szCs w:val="21"/>
              </w:rPr>
            </w:pPr>
          </w:p>
        </w:tc>
        <w:tc>
          <w:tcPr>
            <w:tcW w:w="9253" w:type="dxa"/>
            <w:gridSpan w:val="3"/>
            <w:shd w:val="clear" w:color="auto" w:fill="D9D9D9"/>
            <w:vAlign w:val="center"/>
          </w:tcPr>
          <w:p w:rsidR="003E7837" w:rsidRDefault="00DF0FC0">
            <w:pPr>
              <w:jc w:val="both"/>
              <w:rPr>
                <w:szCs w:val="21"/>
                <w:lang w:eastAsia="zh-CN"/>
              </w:rPr>
            </w:pPr>
            <w:proofErr w:type="spellStart"/>
            <w:r>
              <w:rPr>
                <w:rFonts w:hint="eastAsia"/>
                <w:color w:val="000000"/>
                <w:szCs w:val="21"/>
              </w:rPr>
              <w:t>验收要求</w:t>
            </w:r>
            <w:proofErr w:type="spellEnd"/>
          </w:p>
        </w:tc>
      </w:tr>
      <w:tr w:rsidR="003E7837">
        <w:trPr>
          <w:cantSplit/>
          <w:trHeight w:val="680"/>
          <w:jc w:val="center"/>
        </w:trPr>
        <w:tc>
          <w:tcPr>
            <w:tcW w:w="1310" w:type="dxa"/>
            <w:vAlign w:val="center"/>
          </w:tcPr>
          <w:p w:rsidR="003E7837" w:rsidRDefault="003E7837">
            <w:pPr>
              <w:pStyle w:val="af"/>
              <w:numPr>
                <w:ilvl w:val="0"/>
                <w:numId w:val="7"/>
              </w:numPr>
              <w:ind w:left="470" w:firstLineChars="0" w:hanging="120"/>
              <w:rPr>
                <w:rFonts w:ascii="Times New Roman" w:hAnsi="Times New Roman"/>
                <w:szCs w:val="21"/>
              </w:rPr>
            </w:pPr>
          </w:p>
        </w:tc>
        <w:tc>
          <w:tcPr>
            <w:tcW w:w="7128" w:type="dxa"/>
            <w:gridSpan w:val="2"/>
            <w:vAlign w:val="center"/>
          </w:tcPr>
          <w:p w:rsidR="003E7837" w:rsidRDefault="00DF0FC0">
            <w:pPr>
              <w:spacing w:line="276" w:lineRule="auto"/>
              <w:jc w:val="both"/>
              <w:rPr>
                <w:szCs w:val="21"/>
                <w:lang w:eastAsia="zh-CN"/>
              </w:rPr>
            </w:pPr>
            <w:r>
              <w:rPr>
                <w:rFonts w:hAnsi="宋体" w:hint="eastAsia"/>
                <w:szCs w:val="21"/>
                <w:u w:color="333333"/>
                <w:lang w:val="zh-TW" w:eastAsia="zh-CN"/>
              </w:rPr>
              <w:t>货物到达买方使用现场后，由买卖双方共同验收，卖方工程师免费为买方提供调试。</w:t>
            </w:r>
          </w:p>
        </w:tc>
        <w:tc>
          <w:tcPr>
            <w:tcW w:w="2125" w:type="dxa"/>
            <w:vAlign w:val="center"/>
          </w:tcPr>
          <w:p w:rsidR="003E7837" w:rsidRDefault="00DF0FC0">
            <w:pPr>
              <w:jc w:val="both"/>
              <w:rPr>
                <w:szCs w:val="21"/>
                <w:lang w:eastAsia="zh-CN"/>
              </w:rPr>
            </w:pPr>
            <w:r>
              <w:rPr>
                <w:rFonts w:hint="eastAsia"/>
                <w:szCs w:val="21"/>
                <w:lang w:eastAsia="zh-CN"/>
              </w:rPr>
              <w:t>关键</w:t>
            </w:r>
          </w:p>
        </w:tc>
      </w:tr>
      <w:tr w:rsidR="003E7837">
        <w:trPr>
          <w:cantSplit/>
          <w:trHeight w:val="680"/>
          <w:jc w:val="center"/>
        </w:trPr>
        <w:tc>
          <w:tcPr>
            <w:tcW w:w="1310" w:type="dxa"/>
            <w:vAlign w:val="center"/>
          </w:tcPr>
          <w:p w:rsidR="003E7837" w:rsidRDefault="003E7837">
            <w:pPr>
              <w:pStyle w:val="af"/>
              <w:numPr>
                <w:ilvl w:val="0"/>
                <w:numId w:val="7"/>
              </w:numPr>
              <w:ind w:left="470" w:firstLineChars="0" w:hanging="120"/>
              <w:rPr>
                <w:rFonts w:ascii="Times New Roman" w:hAnsi="Times New Roman"/>
                <w:szCs w:val="21"/>
              </w:rPr>
            </w:pPr>
          </w:p>
        </w:tc>
        <w:tc>
          <w:tcPr>
            <w:tcW w:w="7128" w:type="dxa"/>
            <w:gridSpan w:val="2"/>
            <w:vAlign w:val="center"/>
          </w:tcPr>
          <w:p w:rsidR="003E7837" w:rsidRDefault="00DF0FC0">
            <w:pPr>
              <w:spacing w:line="276" w:lineRule="auto"/>
              <w:jc w:val="both"/>
              <w:rPr>
                <w:szCs w:val="21"/>
                <w:lang w:eastAsia="zh-CN"/>
              </w:rPr>
            </w:pPr>
            <w:r>
              <w:rPr>
                <w:rFonts w:hAnsi="宋体" w:hint="eastAsia"/>
                <w:szCs w:val="21"/>
                <w:u w:color="333333"/>
                <w:lang w:val="zh-TW" w:eastAsia="zh-CN"/>
              </w:rPr>
              <w:t>供应商进厂施工需遵守安全和施工规定。确认验收合格后，买卖双方签订验收报告。</w:t>
            </w:r>
          </w:p>
        </w:tc>
        <w:tc>
          <w:tcPr>
            <w:tcW w:w="2125" w:type="dxa"/>
            <w:vAlign w:val="center"/>
          </w:tcPr>
          <w:p w:rsidR="003E7837" w:rsidRDefault="00DF0FC0">
            <w:pPr>
              <w:jc w:val="both"/>
              <w:rPr>
                <w:szCs w:val="21"/>
                <w:lang w:eastAsia="zh-CN"/>
              </w:rPr>
            </w:pPr>
            <w:r>
              <w:rPr>
                <w:rFonts w:hint="eastAsia"/>
                <w:szCs w:val="21"/>
                <w:lang w:eastAsia="zh-CN"/>
              </w:rPr>
              <w:t>关键</w:t>
            </w:r>
          </w:p>
        </w:tc>
      </w:tr>
    </w:tbl>
    <w:p w:rsidR="003E7837" w:rsidRDefault="003E7837"/>
    <w:p w:rsidR="003E7837" w:rsidRDefault="00DF0FC0">
      <w:pPr>
        <w:pStyle w:val="af"/>
        <w:numPr>
          <w:ilvl w:val="0"/>
          <w:numId w:val="3"/>
        </w:numPr>
        <w:spacing w:afterLines="50" w:after="158"/>
        <w:ind w:left="426" w:hangingChars="202" w:hanging="426"/>
        <w:outlineLvl w:val="0"/>
        <w:rPr>
          <w:rFonts w:ascii="Times New Roman" w:hAnsi="Times New Roman"/>
          <w:b/>
        </w:rPr>
      </w:pPr>
      <w:bookmarkStart w:id="46" w:name="_Toc522107746"/>
      <w:bookmarkStart w:id="47" w:name="_Toc522716126"/>
      <w:r>
        <w:rPr>
          <w:rFonts w:ascii="Times New Roman" w:hAnsi="Times New Roman" w:hint="eastAsia"/>
          <w:b/>
        </w:rPr>
        <w:t>附件</w:t>
      </w:r>
      <w:bookmarkEnd w:id="46"/>
      <w:bookmarkEnd w:id="47"/>
    </w:p>
    <w:bookmarkEnd w:id="30"/>
    <w:bookmarkEnd w:id="31"/>
    <w:bookmarkEnd w:id="32"/>
    <w:bookmarkEnd w:id="33"/>
    <w:bookmarkEnd w:id="34"/>
    <w:bookmarkEnd w:id="35"/>
    <w:bookmarkEnd w:id="36"/>
    <w:bookmarkEnd w:id="37"/>
    <w:bookmarkEnd w:id="38"/>
    <w:bookmarkEnd w:id="39"/>
    <w:bookmarkEnd w:id="40"/>
    <w:bookmarkEnd w:id="41"/>
    <w:p w:rsidR="003E7837" w:rsidRDefault="00DF0FC0">
      <w:pPr>
        <w:pStyle w:val="Text"/>
        <w:spacing w:before="0" w:line="360" w:lineRule="auto"/>
        <w:ind w:left="357"/>
        <w:jc w:val="left"/>
        <w:rPr>
          <w:rFonts w:hAnsi="宋体"/>
          <w:sz w:val="21"/>
          <w:szCs w:val="21"/>
          <w:u w:color="333333"/>
          <w:lang w:val="zh-TW" w:eastAsia="zh-CN"/>
        </w:rPr>
      </w:pPr>
      <w:r>
        <w:rPr>
          <w:rFonts w:hAnsi="宋体" w:hint="eastAsia"/>
          <w:sz w:val="21"/>
          <w:szCs w:val="21"/>
          <w:u w:color="333333"/>
          <w:lang w:val="zh-TW" w:eastAsia="zh-CN"/>
        </w:rPr>
        <w:t>不适用</w:t>
      </w:r>
    </w:p>
    <w:sectPr w:rsidR="003E7837">
      <w:footerReference w:type="default" r:id="rId9"/>
      <w:pgSz w:w="11907" w:h="16840"/>
      <w:pgMar w:top="1134" w:right="567" w:bottom="1134" w:left="993" w:header="851" w:footer="992" w:gutter="0"/>
      <w:pgNumType w:start="1"/>
      <w:cols w:space="720"/>
      <w:docGrid w:type="lines" w:linePitch="3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0FC0" w:rsidRDefault="00DF0FC0">
      <w:r>
        <w:separator/>
      </w:r>
    </w:p>
  </w:endnote>
  <w:endnote w:type="continuationSeparator" w:id="0">
    <w:p w:rsidR="00DF0FC0" w:rsidRDefault="00DF0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falt">
    <w:altName w:val="MingLiU-ExtB"/>
    <w:charset w:val="88"/>
    <w:family w:val="roman"/>
    <w:pitch w:val="default"/>
    <w:sig w:usb0="00000000" w:usb1="0000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837" w:rsidRDefault="003E7837">
    <w:pPr>
      <w:pStyle w:val="a7"/>
      <w:tabs>
        <w:tab w:val="clear" w:pos="8640"/>
        <w:tab w:val="right" w:pos="9356"/>
      </w:tabs>
      <w:ind w:right="-285"/>
      <w:rPr>
        <w:sz w:val="18"/>
        <w:szCs w:val="18"/>
        <w:lang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0FC0" w:rsidRDefault="00DF0FC0">
      <w:r>
        <w:separator/>
      </w:r>
    </w:p>
  </w:footnote>
  <w:footnote w:type="continuationSeparator" w:id="0">
    <w:p w:rsidR="00DF0FC0" w:rsidRDefault="00DF0F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2689A"/>
    <w:multiLevelType w:val="multilevel"/>
    <w:tmpl w:val="0892689A"/>
    <w:lvl w:ilvl="0">
      <w:start w:val="1"/>
      <w:numFmt w:val="decimal"/>
      <w:lvlText w:val="6.%1"/>
      <w:lvlJc w:val="left"/>
      <w:pPr>
        <w:ind w:left="10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nsid w:val="08FC583D"/>
    <w:multiLevelType w:val="multilevel"/>
    <w:tmpl w:val="08FC583D"/>
    <w:lvl w:ilvl="0">
      <w:start w:val="1"/>
      <w:numFmt w:val="decimal"/>
      <w:pStyle w:val="1"/>
      <w:lvlText w:val="%1."/>
      <w:lvlJc w:val="left"/>
      <w:pPr>
        <w:tabs>
          <w:tab w:val="left" w:pos="425"/>
        </w:tabs>
        <w:ind w:left="425" w:hanging="425"/>
      </w:pPr>
      <w:rPr>
        <w:rFonts w:cs="Times New Roman" w:hint="default"/>
        <w:sz w:val="22"/>
      </w:rPr>
    </w:lvl>
    <w:lvl w:ilvl="1">
      <w:start w:val="1"/>
      <w:numFmt w:val="decimal"/>
      <w:lvlText w:val="%1.%2."/>
      <w:lvlJc w:val="left"/>
      <w:pPr>
        <w:tabs>
          <w:tab w:val="left" w:pos="567"/>
        </w:tabs>
        <w:ind w:left="567" w:hanging="567"/>
      </w:pPr>
      <w:rPr>
        <w:rFonts w:cs="Times New Roman" w:hint="default"/>
        <w:sz w:val="22"/>
      </w:rPr>
    </w:lvl>
    <w:lvl w:ilvl="2">
      <w:start w:val="1"/>
      <w:numFmt w:val="decimal"/>
      <w:lvlText w:val="%1.%2.%3."/>
      <w:lvlJc w:val="left"/>
      <w:pPr>
        <w:tabs>
          <w:tab w:val="left" w:pos="709"/>
        </w:tabs>
        <w:ind w:left="709" w:hanging="709"/>
      </w:pPr>
      <w:rPr>
        <w:rFonts w:cs="Times New Roman" w:hint="default"/>
      </w:rPr>
    </w:lvl>
    <w:lvl w:ilvl="3">
      <w:start w:val="1"/>
      <w:numFmt w:val="decimal"/>
      <w:lvlText w:val="%1.%2.%3.%4."/>
      <w:lvlJc w:val="left"/>
      <w:pPr>
        <w:tabs>
          <w:tab w:val="left" w:pos="851"/>
        </w:tabs>
        <w:ind w:left="851" w:hanging="851"/>
      </w:pPr>
      <w:rPr>
        <w:rFonts w:cs="Times New Roman" w:hint="default"/>
      </w:rPr>
    </w:lvl>
    <w:lvl w:ilvl="4">
      <w:start w:val="1"/>
      <w:numFmt w:val="decimal"/>
      <w:lvlText w:val="%1.%2.%3.%4.%5."/>
      <w:lvlJc w:val="left"/>
      <w:pPr>
        <w:tabs>
          <w:tab w:val="left" w:pos="992"/>
        </w:tabs>
        <w:ind w:left="992" w:hanging="992"/>
      </w:pPr>
      <w:rPr>
        <w:rFonts w:cs="Times New Roman" w:hint="default"/>
      </w:rPr>
    </w:lvl>
    <w:lvl w:ilvl="5">
      <w:start w:val="1"/>
      <w:numFmt w:val="decimal"/>
      <w:lvlText w:val="%1.%2.%3.%4.%5.%6."/>
      <w:lvlJc w:val="left"/>
      <w:pPr>
        <w:tabs>
          <w:tab w:val="left" w:pos="1134"/>
        </w:tabs>
        <w:ind w:left="1134" w:hanging="1134"/>
      </w:pPr>
      <w:rPr>
        <w:rFonts w:cs="Times New Roman" w:hint="default"/>
      </w:rPr>
    </w:lvl>
    <w:lvl w:ilvl="6">
      <w:start w:val="1"/>
      <w:numFmt w:val="decimal"/>
      <w:lvlText w:val="%1.%2.%3.%4.%5.%6.%7."/>
      <w:lvlJc w:val="left"/>
      <w:pPr>
        <w:tabs>
          <w:tab w:val="left" w:pos="1276"/>
        </w:tabs>
        <w:ind w:left="1276" w:hanging="1276"/>
      </w:pPr>
      <w:rPr>
        <w:rFonts w:cs="Times New Roman" w:hint="default"/>
      </w:rPr>
    </w:lvl>
    <w:lvl w:ilvl="7">
      <w:start w:val="1"/>
      <w:numFmt w:val="decimal"/>
      <w:lvlText w:val="%1.%2.%3.%4.%5.%6.%7.%8."/>
      <w:lvlJc w:val="left"/>
      <w:pPr>
        <w:tabs>
          <w:tab w:val="left" w:pos="1418"/>
        </w:tabs>
        <w:ind w:left="1418" w:hanging="1418"/>
      </w:pPr>
      <w:rPr>
        <w:rFonts w:cs="Times New Roman" w:hint="default"/>
      </w:rPr>
    </w:lvl>
    <w:lvl w:ilvl="8">
      <w:start w:val="1"/>
      <w:numFmt w:val="decimal"/>
      <w:lvlText w:val="%1.%2.%3.%4.%5.%6.%7.%8.%9."/>
      <w:lvlJc w:val="left"/>
      <w:pPr>
        <w:tabs>
          <w:tab w:val="left" w:pos="1559"/>
        </w:tabs>
        <w:ind w:left="1559" w:hanging="1559"/>
      </w:pPr>
      <w:rPr>
        <w:rFonts w:cs="Times New Roman" w:hint="default"/>
      </w:rPr>
    </w:lvl>
  </w:abstractNum>
  <w:abstractNum w:abstractNumId="2">
    <w:nsid w:val="0BB07E03"/>
    <w:multiLevelType w:val="multilevel"/>
    <w:tmpl w:val="0BB07E03"/>
    <w:lvl w:ilvl="0">
      <w:start w:val="1"/>
      <w:numFmt w:val="decimal"/>
      <w:lvlText w:val="9.%1"/>
      <w:lvlJc w:val="left"/>
      <w:pPr>
        <w:ind w:left="10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nsid w:val="11273409"/>
    <w:multiLevelType w:val="multilevel"/>
    <w:tmpl w:val="11273409"/>
    <w:lvl w:ilvl="0">
      <w:start w:val="1"/>
      <w:numFmt w:val="decimal"/>
      <w:lvlText w:val="7.%1"/>
      <w:lvlJc w:val="left"/>
      <w:pPr>
        <w:ind w:left="10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nsid w:val="16D341CC"/>
    <w:multiLevelType w:val="multilevel"/>
    <w:tmpl w:val="16D341CC"/>
    <w:lvl w:ilvl="0">
      <w:start w:val="1"/>
      <w:numFmt w:val="decimal"/>
      <w:lvlText w:val="URS %1"/>
      <w:lvlJc w:val="left"/>
      <w:pPr>
        <w:ind w:left="846" w:hanging="420"/>
      </w:pPr>
      <w:rPr>
        <w:rFonts w:cs="Times New Roman" w:hint="eastAsia"/>
      </w:rPr>
    </w:lvl>
    <w:lvl w:ilvl="1">
      <w:start w:val="1"/>
      <w:numFmt w:val="lowerLetter"/>
      <w:lvlText w:val="%2)"/>
      <w:lvlJc w:val="left"/>
      <w:pPr>
        <w:ind w:left="1440" w:hanging="420"/>
      </w:pPr>
      <w:rPr>
        <w:rFonts w:cs="Times New Roman"/>
      </w:rPr>
    </w:lvl>
    <w:lvl w:ilvl="2">
      <w:start w:val="1"/>
      <w:numFmt w:val="lowerRoman"/>
      <w:lvlText w:val="%3."/>
      <w:lvlJc w:val="right"/>
      <w:pPr>
        <w:ind w:left="1860" w:hanging="420"/>
      </w:pPr>
      <w:rPr>
        <w:rFonts w:cs="Times New Roman"/>
      </w:rPr>
    </w:lvl>
    <w:lvl w:ilvl="3">
      <w:start w:val="1"/>
      <w:numFmt w:val="decimal"/>
      <w:lvlText w:val="%4."/>
      <w:lvlJc w:val="left"/>
      <w:pPr>
        <w:ind w:left="2280" w:hanging="420"/>
      </w:pPr>
      <w:rPr>
        <w:rFonts w:cs="Times New Roman"/>
      </w:rPr>
    </w:lvl>
    <w:lvl w:ilvl="4">
      <w:start w:val="1"/>
      <w:numFmt w:val="lowerLetter"/>
      <w:lvlText w:val="%5)"/>
      <w:lvlJc w:val="left"/>
      <w:pPr>
        <w:ind w:left="2700" w:hanging="420"/>
      </w:pPr>
      <w:rPr>
        <w:rFonts w:cs="Times New Roman"/>
      </w:rPr>
    </w:lvl>
    <w:lvl w:ilvl="5">
      <w:start w:val="1"/>
      <w:numFmt w:val="lowerRoman"/>
      <w:lvlText w:val="%6."/>
      <w:lvlJc w:val="right"/>
      <w:pPr>
        <w:ind w:left="3120" w:hanging="420"/>
      </w:pPr>
      <w:rPr>
        <w:rFonts w:cs="Times New Roman"/>
      </w:rPr>
    </w:lvl>
    <w:lvl w:ilvl="6">
      <w:start w:val="1"/>
      <w:numFmt w:val="decimal"/>
      <w:lvlText w:val="%7."/>
      <w:lvlJc w:val="left"/>
      <w:pPr>
        <w:ind w:left="3540" w:hanging="420"/>
      </w:pPr>
      <w:rPr>
        <w:rFonts w:cs="Times New Roman"/>
      </w:rPr>
    </w:lvl>
    <w:lvl w:ilvl="7">
      <w:start w:val="1"/>
      <w:numFmt w:val="lowerLetter"/>
      <w:lvlText w:val="%8)"/>
      <w:lvlJc w:val="left"/>
      <w:pPr>
        <w:ind w:left="3960" w:hanging="420"/>
      </w:pPr>
      <w:rPr>
        <w:rFonts w:cs="Times New Roman"/>
      </w:rPr>
    </w:lvl>
    <w:lvl w:ilvl="8">
      <w:start w:val="1"/>
      <w:numFmt w:val="lowerRoman"/>
      <w:lvlText w:val="%9."/>
      <w:lvlJc w:val="right"/>
      <w:pPr>
        <w:ind w:left="4380" w:hanging="420"/>
      </w:pPr>
      <w:rPr>
        <w:rFonts w:cs="Times New Roman"/>
      </w:rPr>
    </w:lvl>
  </w:abstractNum>
  <w:abstractNum w:abstractNumId="5">
    <w:nsid w:val="1E85127E"/>
    <w:multiLevelType w:val="multilevel"/>
    <w:tmpl w:val="1E85127E"/>
    <w:lvl w:ilvl="0">
      <w:start w:val="1"/>
      <w:numFmt w:val="bullet"/>
      <w:lvlText w:val=""/>
      <w:lvlJc w:val="left"/>
      <w:pPr>
        <w:ind w:left="988" w:hanging="420"/>
      </w:pPr>
      <w:rPr>
        <w:rFonts w:ascii="Wingdings" w:hAnsi="Wingdings" w:hint="default"/>
        <w:color w:val="000000"/>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6">
    <w:nsid w:val="23693724"/>
    <w:multiLevelType w:val="multilevel"/>
    <w:tmpl w:val="23693724"/>
    <w:lvl w:ilvl="0">
      <w:start w:val="1"/>
      <w:numFmt w:val="decimal"/>
      <w:lvlText w:val="%1"/>
      <w:lvlJc w:val="left"/>
      <w:pPr>
        <w:ind w:left="425" w:hanging="425"/>
      </w:pPr>
      <w:rPr>
        <w:rFonts w:cs="Times New Roman"/>
      </w:rPr>
    </w:lvl>
    <w:lvl w:ilvl="1">
      <w:start w:val="1"/>
      <w:numFmt w:val="decimal"/>
      <w:lvlText w:val="%1.%2"/>
      <w:lvlJc w:val="left"/>
      <w:pPr>
        <w:ind w:left="992" w:hanging="567"/>
      </w:pPr>
      <w:rPr>
        <w:rFonts w:cs="Times New Roman"/>
      </w:rPr>
    </w:lvl>
    <w:lvl w:ilvl="2">
      <w:start w:val="1"/>
      <w:numFmt w:val="decimal"/>
      <w:lvlText w:val="%1.%2.%3"/>
      <w:lvlJc w:val="left"/>
      <w:pPr>
        <w:ind w:left="1418" w:hanging="567"/>
      </w:pPr>
      <w:rPr>
        <w:rFonts w:cs="Times New Roman"/>
      </w:rPr>
    </w:lvl>
    <w:lvl w:ilvl="3">
      <w:start w:val="1"/>
      <w:numFmt w:val="decimal"/>
      <w:lvlText w:val="%1.%2.%3.%4"/>
      <w:lvlJc w:val="left"/>
      <w:pPr>
        <w:ind w:left="1984" w:hanging="708"/>
      </w:pPr>
      <w:rPr>
        <w:rFonts w:cs="Times New Roman"/>
      </w:rPr>
    </w:lvl>
    <w:lvl w:ilvl="4">
      <w:start w:val="1"/>
      <w:numFmt w:val="decimal"/>
      <w:lvlText w:val="%1.%2.%3.%4.%5"/>
      <w:lvlJc w:val="left"/>
      <w:pPr>
        <w:ind w:left="2551" w:hanging="850"/>
      </w:pPr>
      <w:rPr>
        <w:rFonts w:cs="Times New Roman"/>
      </w:rPr>
    </w:lvl>
    <w:lvl w:ilvl="5">
      <w:start w:val="1"/>
      <w:numFmt w:val="decimal"/>
      <w:lvlText w:val="%1.%2.%3.%4.%5.%6"/>
      <w:lvlJc w:val="left"/>
      <w:pPr>
        <w:ind w:left="3260" w:hanging="1134"/>
      </w:pPr>
      <w:rPr>
        <w:rFonts w:cs="Times New Roman"/>
      </w:rPr>
    </w:lvl>
    <w:lvl w:ilvl="6">
      <w:start w:val="1"/>
      <w:numFmt w:val="decimal"/>
      <w:lvlText w:val="%1.%2.%3.%4.%5.%6.%7"/>
      <w:lvlJc w:val="left"/>
      <w:pPr>
        <w:ind w:left="3827" w:hanging="1276"/>
      </w:pPr>
      <w:rPr>
        <w:rFonts w:cs="Times New Roman"/>
      </w:rPr>
    </w:lvl>
    <w:lvl w:ilvl="7">
      <w:start w:val="1"/>
      <w:numFmt w:val="decimal"/>
      <w:lvlText w:val="%1.%2.%3.%4.%5.%6.%7.%8"/>
      <w:lvlJc w:val="left"/>
      <w:pPr>
        <w:ind w:left="4394" w:hanging="1418"/>
      </w:pPr>
      <w:rPr>
        <w:rFonts w:cs="Times New Roman"/>
      </w:rPr>
    </w:lvl>
    <w:lvl w:ilvl="8">
      <w:start w:val="1"/>
      <w:numFmt w:val="decimal"/>
      <w:lvlText w:val="%1.%2.%3.%4.%5.%6.%7.%8.%9"/>
      <w:lvlJc w:val="left"/>
      <w:pPr>
        <w:ind w:left="5102" w:hanging="1700"/>
      </w:pPr>
      <w:rPr>
        <w:rFonts w:cs="Times New Roman"/>
      </w:rPr>
    </w:lvl>
  </w:abstractNum>
  <w:abstractNum w:abstractNumId="7">
    <w:nsid w:val="320B1F6D"/>
    <w:multiLevelType w:val="multilevel"/>
    <w:tmpl w:val="320B1F6D"/>
    <w:lvl w:ilvl="0">
      <w:start w:val="1"/>
      <w:numFmt w:val="decimal"/>
      <w:lvlText w:val="8.%1"/>
      <w:lvlJc w:val="left"/>
      <w:pPr>
        <w:ind w:left="777" w:hanging="420"/>
      </w:pPr>
      <w:rPr>
        <w:rFonts w:cs="Times New Roman" w:hint="eastAsia"/>
      </w:rPr>
    </w:lvl>
    <w:lvl w:ilvl="1">
      <w:start w:val="1"/>
      <w:numFmt w:val="lowerLetter"/>
      <w:lvlText w:val="%2)"/>
      <w:lvlJc w:val="left"/>
      <w:pPr>
        <w:ind w:left="840" w:hanging="420"/>
      </w:pPr>
      <w:rPr>
        <w:rFonts w:cs="Times New Roman"/>
      </w:rPr>
    </w:lvl>
    <w:lvl w:ilvl="2">
      <w:start w:val="1"/>
      <w:numFmt w:val="decimal"/>
      <w:lvlText w:val="8.%3"/>
      <w:lvlJc w:val="right"/>
      <w:pPr>
        <w:ind w:left="1260" w:hanging="420"/>
      </w:pPr>
      <w:rPr>
        <w:rFonts w:cs="Times New Roman" w:hint="eastAsia"/>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8">
    <w:nsid w:val="549A640C"/>
    <w:multiLevelType w:val="multilevel"/>
    <w:tmpl w:val="549A640C"/>
    <w:lvl w:ilvl="0">
      <w:start w:val="1"/>
      <w:numFmt w:val="decimal"/>
      <w:lvlText w:val="12.%1"/>
      <w:lvlJc w:val="left"/>
      <w:pPr>
        <w:ind w:left="846"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9">
    <w:nsid w:val="629402F4"/>
    <w:multiLevelType w:val="multilevel"/>
    <w:tmpl w:val="629402F4"/>
    <w:lvl w:ilvl="0">
      <w:start w:val="1"/>
      <w:numFmt w:val="decimal"/>
      <w:lvlText w:val="3.%1"/>
      <w:lvlJc w:val="left"/>
      <w:pPr>
        <w:ind w:left="777"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0">
    <w:nsid w:val="686546ED"/>
    <w:multiLevelType w:val="multilevel"/>
    <w:tmpl w:val="686546ED"/>
    <w:lvl w:ilvl="0">
      <w:start w:val="1"/>
      <w:numFmt w:val="decimal"/>
      <w:pStyle w:val="numberingblue"/>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1"/>
  </w:num>
  <w:num w:numId="2">
    <w:abstractNumId w:val="10"/>
  </w:num>
  <w:num w:numId="3">
    <w:abstractNumId w:val="6"/>
  </w:num>
  <w:num w:numId="4">
    <w:abstractNumId w:val="9"/>
  </w:num>
  <w:num w:numId="5">
    <w:abstractNumId w:val="5"/>
  </w:num>
  <w:num w:numId="6">
    <w:abstractNumId w:val="0"/>
  </w:num>
  <w:num w:numId="7">
    <w:abstractNumId w:val="4"/>
  </w:num>
  <w:num w:numId="8">
    <w:abstractNumId w:val="3"/>
  </w:num>
  <w:num w:numId="9">
    <w:abstractNumId w:val="7"/>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cumentProtection w:edit="trackedChanges" w:enforcement="0"/>
  <w:defaultTabStop w:val="720"/>
  <w:drawingGridHorizontalSpacing w:val="120"/>
  <w:drawingGridVerticalSpacing w:val="158"/>
  <w:noPunctuationKerning/>
  <w:characterSpacingControl w:val="doNotCompress"/>
  <w:noLineBreaksAfter w:lang="zh-CN" w:val="$([{£¥·‘“〈《「『【〔〖〝﹙﹛﹝＄（．［｛￡￥"/>
  <w:noLineBreaksBefore w:lang="zh-CN" w:val="!%),.:;&gt;?]}¢¨°·ˇˉ―‖’”…‰′″›℃∶、。〃〉》」』】〕〗〞︶︺︾﹀﹄﹚﹜﹞！＂％＇），．：；？］｀｜｝～￠"/>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016"/>
    <w:rsid w:val="00001AE0"/>
    <w:rsid w:val="000021A6"/>
    <w:rsid w:val="00002F06"/>
    <w:rsid w:val="000038A4"/>
    <w:rsid w:val="0000520B"/>
    <w:rsid w:val="000059AD"/>
    <w:rsid w:val="00005CB9"/>
    <w:rsid w:val="00005E76"/>
    <w:rsid w:val="00006273"/>
    <w:rsid w:val="00006FD5"/>
    <w:rsid w:val="0001160E"/>
    <w:rsid w:val="000117C7"/>
    <w:rsid w:val="000169DD"/>
    <w:rsid w:val="00020FEA"/>
    <w:rsid w:val="00022818"/>
    <w:rsid w:val="000233DE"/>
    <w:rsid w:val="00023B07"/>
    <w:rsid w:val="00023CAD"/>
    <w:rsid w:val="0002457E"/>
    <w:rsid w:val="000275E7"/>
    <w:rsid w:val="000303D0"/>
    <w:rsid w:val="00031243"/>
    <w:rsid w:val="00031900"/>
    <w:rsid w:val="000355F3"/>
    <w:rsid w:val="00037987"/>
    <w:rsid w:val="00037F15"/>
    <w:rsid w:val="00037F55"/>
    <w:rsid w:val="000404F1"/>
    <w:rsid w:val="00041104"/>
    <w:rsid w:val="00041A2A"/>
    <w:rsid w:val="00041D89"/>
    <w:rsid w:val="00042911"/>
    <w:rsid w:val="00044DFD"/>
    <w:rsid w:val="00045C76"/>
    <w:rsid w:val="000467C2"/>
    <w:rsid w:val="00046B5E"/>
    <w:rsid w:val="00047038"/>
    <w:rsid w:val="00047BA8"/>
    <w:rsid w:val="00047CAF"/>
    <w:rsid w:val="00053A4C"/>
    <w:rsid w:val="00054BB1"/>
    <w:rsid w:val="00055ED6"/>
    <w:rsid w:val="00056478"/>
    <w:rsid w:val="00056AE2"/>
    <w:rsid w:val="00056E9E"/>
    <w:rsid w:val="00057046"/>
    <w:rsid w:val="000576C2"/>
    <w:rsid w:val="00063572"/>
    <w:rsid w:val="00063B90"/>
    <w:rsid w:val="00064A43"/>
    <w:rsid w:val="000662D2"/>
    <w:rsid w:val="00071DD4"/>
    <w:rsid w:val="00072340"/>
    <w:rsid w:val="00072945"/>
    <w:rsid w:val="00073B81"/>
    <w:rsid w:val="0007673E"/>
    <w:rsid w:val="00077AE1"/>
    <w:rsid w:val="0008050E"/>
    <w:rsid w:val="000818AC"/>
    <w:rsid w:val="00082C13"/>
    <w:rsid w:val="00083D58"/>
    <w:rsid w:val="000844A8"/>
    <w:rsid w:val="00084F90"/>
    <w:rsid w:val="00086CA0"/>
    <w:rsid w:val="00087002"/>
    <w:rsid w:val="00092C03"/>
    <w:rsid w:val="00096510"/>
    <w:rsid w:val="00097A7D"/>
    <w:rsid w:val="00097CA2"/>
    <w:rsid w:val="000A1D9E"/>
    <w:rsid w:val="000A2664"/>
    <w:rsid w:val="000A2C3C"/>
    <w:rsid w:val="000A41DA"/>
    <w:rsid w:val="000A55CC"/>
    <w:rsid w:val="000A5CEE"/>
    <w:rsid w:val="000A6423"/>
    <w:rsid w:val="000A6661"/>
    <w:rsid w:val="000B02ED"/>
    <w:rsid w:val="000B02FD"/>
    <w:rsid w:val="000B068C"/>
    <w:rsid w:val="000B417D"/>
    <w:rsid w:val="000B45E0"/>
    <w:rsid w:val="000B4EC4"/>
    <w:rsid w:val="000B5888"/>
    <w:rsid w:val="000C0A41"/>
    <w:rsid w:val="000C0DD3"/>
    <w:rsid w:val="000C0FA5"/>
    <w:rsid w:val="000C3C81"/>
    <w:rsid w:val="000C41B6"/>
    <w:rsid w:val="000C4B94"/>
    <w:rsid w:val="000C7137"/>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F0D08"/>
    <w:rsid w:val="000F2CD3"/>
    <w:rsid w:val="000F36B9"/>
    <w:rsid w:val="000F3A00"/>
    <w:rsid w:val="000F4E03"/>
    <w:rsid w:val="000F606A"/>
    <w:rsid w:val="000F706D"/>
    <w:rsid w:val="00100F65"/>
    <w:rsid w:val="0010110F"/>
    <w:rsid w:val="00102DC9"/>
    <w:rsid w:val="001031DF"/>
    <w:rsid w:val="00103F05"/>
    <w:rsid w:val="00104160"/>
    <w:rsid w:val="0010503D"/>
    <w:rsid w:val="00106571"/>
    <w:rsid w:val="00106B5D"/>
    <w:rsid w:val="00110CF0"/>
    <w:rsid w:val="001120B7"/>
    <w:rsid w:val="0011231F"/>
    <w:rsid w:val="00112670"/>
    <w:rsid w:val="00112DD4"/>
    <w:rsid w:val="00112F30"/>
    <w:rsid w:val="00114353"/>
    <w:rsid w:val="001144F0"/>
    <w:rsid w:val="00115728"/>
    <w:rsid w:val="001163FC"/>
    <w:rsid w:val="00116F39"/>
    <w:rsid w:val="00117A01"/>
    <w:rsid w:val="00121B6E"/>
    <w:rsid w:val="00122051"/>
    <w:rsid w:val="00123EF5"/>
    <w:rsid w:val="00124244"/>
    <w:rsid w:val="00124E69"/>
    <w:rsid w:val="00125CC1"/>
    <w:rsid w:val="001273B0"/>
    <w:rsid w:val="00127CB8"/>
    <w:rsid w:val="001313C3"/>
    <w:rsid w:val="00132F4C"/>
    <w:rsid w:val="00134C68"/>
    <w:rsid w:val="00135FD6"/>
    <w:rsid w:val="001374CF"/>
    <w:rsid w:val="00143952"/>
    <w:rsid w:val="001442AB"/>
    <w:rsid w:val="0014477D"/>
    <w:rsid w:val="00144D00"/>
    <w:rsid w:val="00144E17"/>
    <w:rsid w:val="00145034"/>
    <w:rsid w:val="00145DC7"/>
    <w:rsid w:val="00145F74"/>
    <w:rsid w:val="00146568"/>
    <w:rsid w:val="00150BCC"/>
    <w:rsid w:val="001541A9"/>
    <w:rsid w:val="001549D1"/>
    <w:rsid w:val="00154CD3"/>
    <w:rsid w:val="00154F26"/>
    <w:rsid w:val="001560AD"/>
    <w:rsid w:val="0015633E"/>
    <w:rsid w:val="0015752C"/>
    <w:rsid w:val="0016077F"/>
    <w:rsid w:val="00161486"/>
    <w:rsid w:val="0016194A"/>
    <w:rsid w:val="00161F7F"/>
    <w:rsid w:val="00162A78"/>
    <w:rsid w:val="00163A08"/>
    <w:rsid w:val="00164CDC"/>
    <w:rsid w:val="00164E0D"/>
    <w:rsid w:val="00166311"/>
    <w:rsid w:val="00166478"/>
    <w:rsid w:val="00167B0E"/>
    <w:rsid w:val="00170761"/>
    <w:rsid w:val="00171A51"/>
    <w:rsid w:val="0017308F"/>
    <w:rsid w:val="001746E7"/>
    <w:rsid w:val="001757AB"/>
    <w:rsid w:val="001769A8"/>
    <w:rsid w:val="001814FA"/>
    <w:rsid w:val="001815A9"/>
    <w:rsid w:val="00182A27"/>
    <w:rsid w:val="00184DDD"/>
    <w:rsid w:val="00184FFD"/>
    <w:rsid w:val="00185449"/>
    <w:rsid w:val="00186314"/>
    <w:rsid w:val="00187B04"/>
    <w:rsid w:val="00190000"/>
    <w:rsid w:val="001929C2"/>
    <w:rsid w:val="00192B8F"/>
    <w:rsid w:val="00193D66"/>
    <w:rsid w:val="00194BB7"/>
    <w:rsid w:val="001A1DE7"/>
    <w:rsid w:val="001A3BB0"/>
    <w:rsid w:val="001A4947"/>
    <w:rsid w:val="001A64C0"/>
    <w:rsid w:val="001A685F"/>
    <w:rsid w:val="001A7EB6"/>
    <w:rsid w:val="001A7FE4"/>
    <w:rsid w:val="001B0278"/>
    <w:rsid w:val="001B28C8"/>
    <w:rsid w:val="001B4654"/>
    <w:rsid w:val="001C017B"/>
    <w:rsid w:val="001C239E"/>
    <w:rsid w:val="001C2D7E"/>
    <w:rsid w:val="001C3AA4"/>
    <w:rsid w:val="001D1FA0"/>
    <w:rsid w:val="001D32D4"/>
    <w:rsid w:val="001D3C96"/>
    <w:rsid w:val="001D4383"/>
    <w:rsid w:val="001D4742"/>
    <w:rsid w:val="001D474B"/>
    <w:rsid w:val="001D48B0"/>
    <w:rsid w:val="001D5549"/>
    <w:rsid w:val="001E0376"/>
    <w:rsid w:val="001E13E0"/>
    <w:rsid w:val="001E275A"/>
    <w:rsid w:val="001E2B2B"/>
    <w:rsid w:val="001E353E"/>
    <w:rsid w:val="001E3CBE"/>
    <w:rsid w:val="001E5657"/>
    <w:rsid w:val="001E5F94"/>
    <w:rsid w:val="001E744F"/>
    <w:rsid w:val="001F065A"/>
    <w:rsid w:val="001F1FE7"/>
    <w:rsid w:val="001F25DD"/>
    <w:rsid w:val="001F3552"/>
    <w:rsid w:val="001F473D"/>
    <w:rsid w:val="001F4BFD"/>
    <w:rsid w:val="001F7405"/>
    <w:rsid w:val="001F7E95"/>
    <w:rsid w:val="00201487"/>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5DD2"/>
    <w:rsid w:val="002279A2"/>
    <w:rsid w:val="00227A0D"/>
    <w:rsid w:val="002320D9"/>
    <w:rsid w:val="00234C07"/>
    <w:rsid w:val="002355FF"/>
    <w:rsid w:val="002367A6"/>
    <w:rsid w:val="00236BE9"/>
    <w:rsid w:val="00237E6C"/>
    <w:rsid w:val="00240A09"/>
    <w:rsid w:val="00240B1E"/>
    <w:rsid w:val="00241437"/>
    <w:rsid w:val="00245088"/>
    <w:rsid w:val="00253242"/>
    <w:rsid w:val="002547BF"/>
    <w:rsid w:val="002548CA"/>
    <w:rsid w:val="0025531B"/>
    <w:rsid w:val="002560F9"/>
    <w:rsid w:val="00257517"/>
    <w:rsid w:val="00257FA9"/>
    <w:rsid w:val="00261CD0"/>
    <w:rsid w:val="00261F30"/>
    <w:rsid w:val="002637FB"/>
    <w:rsid w:val="00263CB5"/>
    <w:rsid w:val="0026571F"/>
    <w:rsid w:val="0027137F"/>
    <w:rsid w:val="002723D2"/>
    <w:rsid w:val="002732E5"/>
    <w:rsid w:val="002745D9"/>
    <w:rsid w:val="0027468C"/>
    <w:rsid w:val="00274823"/>
    <w:rsid w:val="0027577D"/>
    <w:rsid w:val="00275F43"/>
    <w:rsid w:val="002810E3"/>
    <w:rsid w:val="00282EAA"/>
    <w:rsid w:val="0028384D"/>
    <w:rsid w:val="0028525D"/>
    <w:rsid w:val="002860DB"/>
    <w:rsid w:val="00286CE5"/>
    <w:rsid w:val="0029023F"/>
    <w:rsid w:val="002913B7"/>
    <w:rsid w:val="00291541"/>
    <w:rsid w:val="00291C5E"/>
    <w:rsid w:val="002924C2"/>
    <w:rsid w:val="00293E83"/>
    <w:rsid w:val="0029741F"/>
    <w:rsid w:val="00297DDC"/>
    <w:rsid w:val="002A18C8"/>
    <w:rsid w:val="002A42F8"/>
    <w:rsid w:val="002A547B"/>
    <w:rsid w:val="002A588E"/>
    <w:rsid w:val="002A7980"/>
    <w:rsid w:val="002B0A7C"/>
    <w:rsid w:val="002B14F3"/>
    <w:rsid w:val="002B480A"/>
    <w:rsid w:val="002B67A2"/>
    <w:rsid w:val="002B6854"/>
    <w:rsid w:val="002C1817"/>
    <w:rsid w:val="002C1DAB"/>
    <w:rsid w:val="002C4FCF"/>
    <w:rsid w:val="002C527C"/>
    <w:rsid w:val="002D0253"/>
    <w:rsid w:val="002D03CD"/>
    <w:rsid w:val="002D15F8"/>
    <w:rsid w:val="002D2477"/>
    <w:rsid w:val="002D2AAB"/>
    <w:rsid w:val="002D691F"/>
    <w:rsid w:val="002D6A50"/>
    <w:rsid w:val="002D6D1C"/>
    <w:rsid w:val="002E1D21"/>
    <w:rsid w:val="002E3B36"/>
    <w:rsid w:val="002E59BF"/>
    <w:rsid w:val="002E63F6"/>
    <w:rsid w:val="002E69A1"/>
    <w:rsid w:val="002F1C5E"/>
    <w:rsid w:val="002F1D63"/>
    <w:rsid w:val="002F340E"/>
    <w:rsid w:val="002F4392"/>
    <w:rsid w:val="002F4641"/>
    <w:rsid w:val="002F4B22"/>
    <w:rsid w:val="00302176"/>
    <w:rsid w:val="00302AF8"/>
    <w:rsid w:val="00304F96"/>
    <w:rsid w:val="00306131"/>
    <w:rsid w:val="00311B2C"/>
    <w:rsid w:val="00311EE4"/>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3C91"/>
    <w:rsid w:val="0033695C"/>
    <w:rsid w:val="00341B2F"/>
    <w:rsid w:val="00342915"/>
    <w:rsid w:val="00344B04"/>
    <w:rsid w:val="00345847"/>
    <w:rsid w:val="003461F5"/>
    <w:rsid w:val="00347576"/>
    <w:rsid w:val="00347772"/>
    <w:rsid w:val="00347A51"/>
    <w:rsid w:val="00347B19"/>
    <w:rsid w:val="003531FA"/>
    <w:rsid w:val="0035416F"/>
    <w:rsid w:val="003549FE"/>
    <w:rsid w:val="00355AAC"/>
    <w:rsid w:val="00355D7D"/>
    <w:rsid w:val="00360C4A"/>
    <w:rsid w:val="003647CA"/>
    <w:rsid w:val="00370514"/>
    <w:rsid w:val="0037056A"/>
    <w:rsid w:val="003726DF"/>
    <w:rsid w:val="0037345A"/>
    <w:rsid w:val="00373FFA"/>
    <w:rsid w:val="0037455F"/>
    <w:rsid w:val="00376C31"/>
    <w:rsid w:val="00380EB7"/>
    <w:rsid w:val="003810F5"/>
    <w:rsid w:val="00381C39"/>
    <w:rsid w:val="00381CF6"/>
    <w:rsid w:val="0038326A"/>
    <w:rsid w:val="0038367F"/>
    <w:rsid w:val="00387B81"/>
    <w:rsid w:val="00391016"/>
    <w:rsid w:val="00393529"/>
    <w:rsid w:val="00393B6A"/>
    <w:rsid w:val="003941BD"/>
    <w:rsid w:val="003946C3"/>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398E"/>
    <w:rsid w:val="003C558E"/>
    <w:rsid w:val="003C6ECF"/>
    <w:rsid w:val="003C73BC"/>
    <w:rsid w:val="003D2243"/>
    <w:rsid w:val="003D3C09"/>
    <w:rsid w:val="003D464A"/>
    <w:rsid w:val="003D4EFF"/>
    <w:rsid w:val="003D5F4A"/>
    <w:rsid w:val="003D662C"/>
    <w:rsid w:val="003D77E5"/>
    <w:rsid w:val="003E49F8"/>
    <w:rsid w:val="003E5109"/>
    <w:rsid w:val="003E60EE"/>
    <w:rsid w:val="003E6B48"/>
    <w:rsid w:val="003E748F"/>
    <w:rsid w:val="003E7837"/>
    <w:rsid w:val="003F3F47"/>
    <w:rsid w:val="003F6E0C"/>
    <w:rsid w:val="004003A8"/>
    <w:rsid w:val="0040240E"/>
    <w:rsid w:val="00402756"/>
    <w:rsid w:val="00405B3A"/>
    <w:rsid w:val="004074DC"/>
    <w:rsid w:val="004111CC"/>
    <w:rsid w:val="004122A3"/>
    <w:rsid w:val="00416E8B"/>
    <w:rsid w:val="00420273"/>
    <w:rsid w:val="00420AA0"/>
    <w:rsid w:val="0042116C"/>
    <w:rsid w:val="00422D19"/>
    <w:rsid w:val="00422DFE"/>
    <w:rsid w:val="00424D83"/>
    <w:rsid w:val="00424E29"/>
    <w:rsid w:val="00427D22"/>
    <w:rsid w:val="00427E2D"/>
    <w:rsid w:val="00432568"/>
    <w:rsid w:val="004328C0"/>
    <w:rsid w:val="00436C7C"/>
    <w:rsid w:val="00437440"/>
    <w:rsid w:val="00440378"/>
    <w:rsid w:val="00442B53"/>
    <w:rsid w:val="00443256"/>
    <w:rsid w:val="00444D2D"/>
    <w:rsid w:val="004510B1"/>
    <w:rsid w:val="00451C5D"/>
    <w:rsid w:val="00451D74"/>
    <w:rsid w:val="00452E73"/>
    <w:rsid w:val="004565EF"/>
    <w:rsid w:val="00457FF9"/>
    <w:rsid w:val="004601ED"/>
    <w:rsid w:val="00460711"/>
    <w:rsid w:val="0046108B"/>
    <w:rsid w:val="00461629"/>
    <w:rsid w:val="00466F5B"/>
    <w:rsid w:val="00467AE6"/>
    <w:rsid w:val="00467EC9"/>
    <w:rsid w:val="0047089B"/>
    <w:rsid w:val="00477791"/>
    <w:rsid w:val="00480286"/>
    <w:rsid w:val="00480C3B"/>
    <w:rsid w:val="00480FE3"/>
    <w:rsid w:val="00481C94"/>
    <w:rsid w:val="00484A8D"/>
    <w:rsid w:val="00486A4E"/>
    <w:rsid w:val="00486B09"/>
    <w:rsid w:val="0049139F"/>
    <w:rsid w:val="00494F07"/>
    <w:rsid w:val="00496116"/>
    <w:rsid w:val="004965A0"/>
    <w:rsid w:val="00497335"/>
    <w:rsid w:val="004A05A7"/>
    <w:rsid w:val="004A3F98"/>
    <w:rsid w:val="004A5532"/>
    <w:rsid w:val="004A5958"/>
    <w:rsid w:val="004A76DF"/>
    <w:rsid w:val="004B0A75"/>
    <w:rsid w:val="004B2177"/>
    <w:rsid w:val="004B2190"/>
    <w:rsid w:val="004B69B2"/>
    <w:rsid w:val="004B7507"/>
    <w:rsid w:val="004B7DC4"/>
    <w:rsid w:val="004B7F85"/>
    <w:rsid w:val="004C099B"/>
    <w:rsid w:val="004C42AE"/>
    <w:rsid w:val="004C49B0"/>
    <w:rsid w:val="004C4F53"/>
    <w:rsid w:val="004C4F7F"/>
    <w:rsid w:val="004C592E"/>
    <w:rsid w:val="004C6493"/>
    <w:rsid w:val="004D050F"/>
    <w:rsid w:val="004D0E3A"/>
    <w:rsid w:val="004D1A73"/>
    <w:rsid w:val="004D48C2"/>
    <w:rsid w:val="004D67B1"/>
    <w:rsid w:val="004D7128"/>
    <w:rsid w:val="004D751D"/>
    <w:rsid w:val="004E05C2"/>
    <w:rsid w:val="004E0B02"/>
    <w:rsid w:val="004E0C0D"/>
    <w:rsid w:val="004E255F"/>
    <w:rsid w:val="004E4C2D"/>
    <w:rsid w:val="004E4D01"/>
    <w:rsid w:val="004F0539"/>
    <w:rsid w:val="004F10A4"/>
    <w:rsid w:val="004F342E"/>
    <w:rsid w:val="004F4C63"/>
    <w:rsid w:val="004F5AE6"/>
    <w:rsid w:val="004F5C19"/>
    <w:rsid w:val="004F6E54"/>
    <w:rsid w:val="004F7B6A"/>
    <w:rsid w:val="0050090F"/>
    <w:rsid w:val="0050208D"/>
    <w:rsid w:val="0050284B"/>
    <w:rsid w:val="00502F99"/>
    <w:rsid w:val="00504B71"/>
    <w:rsid w:val="00507991"/>
    <w:rsid w:val="00507C94"/>
    <w:rsid w:val="00507EB2"/>
    <w:rsid w:val="00510111"/>
    <w:rsid w:val="00511AB4"/>
    <w:rsid w:val="00512690"/>
    <w:rsid w:val="00512A4E"/>
    <w:rsid w:val="00512EC5"/>
    <w:rsid w:val="00514EA4"/>
    <w:rsid w:val="00516BB4"/>
    <w:rsid w:val="00517A5D"/>
    <w:rsid w:val="00517E1E"/>
    <w:rsid w:val="005217E8"/>
    <w:rsid w:val="005220FE"/>
    <w:rsid w:val="005247DE"/>
    <w:rsid w:val="00530B8F"/>
    <w:rsid w:val="00531434"/>
    <w:rsid w:val="00531754"/>
    <w:rsid w:val="00534840"/>
    <w:rsid w:val="00534D08"/>
    <w:rsid w:val="00536973"/>
    <w:rsid w:val="00536C6B"/>
    <w:rsid w:val="00544652"/>
    <w:rsid w:val="0054625B"/>
    <w:rsid w:val="00551539"/>
    <w:rsid w:val="00552EFE"/>
    <w:rsid w:val="00554ABB"/>
    <w:rsid w:val="0055552D"/>
    <w:rsid w:val="00555668"/>
    <w:rsid w:val="0055679E"/>
    <w:rsid w:val="0056090D"/>
    <w:rsid w:val="00561E9C"/>
    <w:rsid w:val="00565C7A"/>
    <w:rsid w:val="00567E14"/>
    <w:rsid w:val="005705A7"/>
    <w:rsid w:val="0057277E"/>
    <w:rsid w:val="00572F0E"/>
    <w:rsid w:val="00574D60"/>
    <w:rsid w:val="00575318"/>
    <w:rsid w:val="005768C2"/>
    <w:rsid w:val="00577142"/>
    <w:rsid w:val="005773E5"/>
    <w:rsid w:val="00581AD5"/>
    <w:rsid w:val="00581C4E"/>
    <w:rsid w:val="00582DB0"/>
    <w:rsid w:val="00584B8E"/>
    <w:rsid w:val="00586EFD"/>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B2393"/>
    <w:rsid w:val="005B750A"/>
    <w:rsid w:val="005C296B"/>
    <w:rsid w:val="005C2B89"/>
    <w:rsid w:val="005C2FA7"/>
    <w:rsid w:val="005C386F"/>
    <w:rsid w:val="005C42AC"/>
    <w:rsid w:val="005C4D05"/>
    <w:rsid w:val="005C506B"/>
    <w:rsid w:val="005C71BF"/>
    <w:rsid w:val="005C723D"/>
    <w:rsid w:val="005C7601"/>
    <w:rsid w:val="005D1094"/>
    <w:rsid w:val="005D3394"/>
    <w:rsid w:val="005D3989"/>
    <w:rsid w:val="005D42FF"/>
    <w:rsid w:val="005E2725"/>
    <w:rsid w:val="005E65FA"/>
    <w:rsid w:val="005F19CE"/>
    <w:rsid w:val="005F28F4"/>
    <w:rsid w:val="005F43BB"/>
    <w:rsid w:val="005F503E"/>
    <w:rsid w:val="005F63B1"/>
    <w:rsid w:val="005F6CB3"/>
    <w:rsid w:val="005F7612"/>
    <w:rsid w:val="005F7663"/>
    <w:rsid w:val="005F7D63"/>
    <w:rsid w:val="00607170"/>
    <w:rsid w:val="00607408"/>
    <w:rsid w:val="00610AEE"/>
    <w:rsid w:val="00616BAC"/>
    <w:rsid w:val="00620598"/>
    <w:rsid w:val="00620FEC"/>
    <w:rsid w:val="006214DC"/>
    <w:rsid w:val="006215E2"/>
    <w:rsid w:val="0062168F"/>
    <w:rsid w:val="00621B5F"/>
    <w:rsid w:val="006221A2"/>
    <w:rsid w:val="006253B0"/>
    <w:rsid w:val="00627113"/>
    <w:rsid w:val="00627B8B"/>
    <w:rsid w:val="0063106D"/>
    <w:rsid w:val="006312FF"/>
    <w:rsid w:val="00632136"/>
    <w:rsid w:val="00632C67"/>
    <w:rsid w:val="006331B6"/>
    <w:rsid w:val="00633310"/>
    <w:rsid w:val="00633315"/>
    <w:rsid w:val="006366CC"/>
    <w:rsid w:val="00637C16"/>
    <w:rsid w:val="0064048E"/>
    <w:rsid w:val="00641320"/>
    <w:rsid w:val="00641E74"/>
    <w:rsid w:val="006434E3"/>
    <w:rsid w:val="0064366A"/>
    <w:rsid w:val="00646987"/>
    <w:rsid w:val="006506CF"/>
    <w:rsid w:val="00650A76"/>
    <w:rsid w:val="00650CD0"/>
    <w:rsid w:val="00650DA4"/>
    <w:rsid w:val="00651945"/>
    <w:rsid w:val="00651DA5"/>
    <w:rsid w:val="00652D22"/>
    <w:rsid w:val="00656797"/>
    <w:rsid w:val="006571EC"/>
    <w:rsid w:val="0066086B"/>
    <w:rsid w:val="00660A8C"/>
    <w:rsid w:val="006631E5"/>
    <w:rsid w:val="006632B2"/>
    <w:rsid w:val="00663F7E"/>
    <w:rsid w:val="00664084"/>
    <w:rsid w:val="0066445E"/>
    <w:rsid w:val="00667045"/>
    <w:rsid w:val="00670A00"/>
    <w:rsid w:val="00670C23"/>
    <w:rsid w:val="00672B86"/>
    <w:rsid w:val="00673031"/>
    <w:rsid w:val="00673EB3"/>
    <w:rsid w:val="00680BE8"/>
    <w:rsid w:val="00686409"/>
    <w:rsid w:val="00686D19"/>
    <w:rsid w:val="006870D2"/>
    <w:rsid w:val="0068777F"/>
    <w:rsid w:val="00693018"/>
    <w:rsid w:val="006A0059"/>
    <w:rsid w:val="006A1DE9"/>
    <w:rsid w:val="006A7425"/>
    <w:rsid w:val="006B058A"/>
    <w:rsid w:val="006B1299"/>
    <w:rsid w:val="006B26D9"/>
    <w:rsid w:val="006B310C"/>
    <w:rsid w:val="006B664C"/>
    <w:rsid w:val="006C1125"/>
    <w:rsid w:val="006C1C83"/>
    <w:rsid w:val="006C3E78"/>
    <w:rsid w:val="006C54E6"/>
    <w:rsid w:val="006C5762"/>
    <w:rsid w:val="006C690D"/>
    <w:rsid w:val="006D149F"/>
    <w:rsid w:val="006D3396"/>
    <w:rsid w:val="006D5AFF"/>
    <w:rsid w:val="006E050C"/>
    <w:rsid w:val="006E152B"/>
    <w:rsid w:val="006E36D1"/>
    <w:rsid w:val="006E3736"/>
    <w:rsid w:val="006E4002"/>
    <w:rsid w:val="006E4DB6"/>
    <w:rsid w:val="006E622E"/>
    <w:rsid w:val="006E7938"/>
    <w:rsid w:val="006E79FB"/>
    <w:rsid w:val="006F229A"/>
    <w:rsid w:val="006F3BB9"/>
    <w:rsid w:val="006F4AA6"/>
    <w:rsid w:val="006F6CA3"/>
    <w:rsid w:val="007007FA"/>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6CB6"/>
    <w:rsid w:val="00727255"/>
    <w:rsid w:val="0072779B"/>
    <w:rsid w:val="00727CCF"/>
    <w:rsid w:val="0073446D"/>
    <w:rsid w:val="007349FF"/>
    <w:rsid w:val="00734B45"/>
    <w:rsid w:val="00736FFB"/>
    <w:rsid w:val="00737107"/>
    <w:rsid w:val="00740080"/>
    <w:rsid w:val="00741A30"/>
    <w:rsid w:val="007504DC"/>
    <w:rsid w:val="0075142F"/>
    <w:rsid w:val="00751965"/>
    <w:rsid w:val="007524EF"/>
    <w:rsid w:val="00752689"/>
    <w:rsid w:val="00756D1D"/>
    <w:rsid w:val="00760886"/>
    <w:rsid w:val="007615CA"/>
    <w:rsid w:val="00761ADD"/>
    <w:rsid w:val="00762B3A"/>
    <w:rsid w:val="00765D6E"/>
    <w:rsid w:val="00765D7E"/>
    <w:rsid w:val="007674B6"/>
    <w:rsid w:val="00770676"/>
    <w:rsid w:val="00770E90"/>
    <w:rsid w:val="00772C42"/>
    <w:rsid w:val="0077302F"/>
    <w:rsid w:val="00773661"/>
    <w:rsid w:val="00774A61"/>
    <w:rsid w:val="00774E08"/>
    <w:rsid w:val="00774E72"/>
    <w:rsid w:val="0077746F"/>
    <w:rsid w:val="007775FE"/>
    <w:rsid w:val="00780A5F"/>
    <w:rsid w:val="00784203"/>
    <w:rsid w:val="00784913"/>
    <w:rsid w:val="00785B90"/>
    <w:rsid w:val="0078639C"/>
    <w:rsid w:val="007913D3"/>
    <w:rsid w:val="00796F92"/>
    <w:rsid w:val="0079790C"/>
    <w:rsid w:val="007A102A"/>
    <w:rsid w:val="007A15E6"/>
    <w:rsid w:val="007A194B"/>
    <w:rsid w:val="007A4BCD"/>
    <w:rsid w:val="007A5714"/>
    <w:rsid w:val="007A5EFA"/>
    <w:rsid w:val="007A6821"/>
    <w:rsid w:val="007A75EF"/>
    <w:rsid w:val="007B00D7"/>
    <w:rsid w:val="007B03B6"/>
    <w:rsid w:val="007B1257"/>
    <w:rsid w:val="007B21C0"/>
    <w:rsid w:val="007B33CC"/>
    <w:rsid w:val="007B4133"/>
    <w:rsid w:val="007B49F4"/>
    <w:rsid w:val="007B7AB4"/>
    <w:rsid w:val="007C2405"/>
    <w:rsid w:val="007C2A54"/>
    <w:rsid w:val="007C2B69"/>
    <w:rsid w:val="007C2DC1"/>
    <w:rsid w:val="007C3B05"/>
    <w:rsid w:val="007C3D25"/>
    <w:rsid w:val="007C4998"/>
    <w:rsid w:val="007C668F"/>
    <w:rsid w:val="007C723F"/>
    <w:rsid w:val="007C778D"/>
    <w:rsid w:val="007D07D6"/>
    <w:rsid w:val="007D18A6"/>
    <w:rsid w:val="007D1CA0"/>
    <w:rsid w:val="007D2DF5"/>
    <w:rsid w:val="007D4994"/>
    <w:rsid w:val="007D4BB3"/>
    <w:rsid w:val="007D4F6E"/>
    <w:rsid w:val="007D5ECD"/>
    <w:rsid w:val="007D61CA"/>
    <w:rsid w:val="007D6DCF"/>
    <w:rsid w:val="007D6F0D"/>
    <w:rsid w:val="007D7963"/>
    <w:rsid w:val="007E3532"/>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6EAB"/>
    <w:rsid w:val="00810E52"/>
    <w:rsid w:val="00811CA7"/>
    <w:rsid w:val="0081636E"/>
    <w:rsid w:val="0082112E"/>
    <w:rsid w:val="00822F2B"/>
    <w:rsid w:val="00823D9A"/>
    <w:rsid w:val="00827EA4"/>
    <w:rsid w:val="008301D6"/>
    <w:rsid w:val="008305B7"/>
    <w:rsid w:val="00830C78"/>
    <w:rsid w:val="00830FB9"/>
    <w:rsid w:val="00834968"/>
    <w:rsid w:val="00834B53"/>
    <w:rsid w:val="00840298"/>
    <w:rsid w:val="00841BE4"/>
    <w:rsid w:val="00845A53"/>
    <w:rsid w:val="00847E8C"/>
    <w:rsid w:val="008505E1"/>
    <w:rsid w:val="00850B19"/>
    <w:rsid w:val="00852488"/>
    <w:rsid w:val="0085405E"/>
    <w:rsid w:val="008571DD"/>
    <w:rsid w:val="0085772E"/>
    <w:rsid w:val="00860344"/>
    <w:rsid w:val="00860E2C"/>
    <w:rsid w:val="00864BC6"/>
    <w:rsid w:val="00865EE6"/>
    <w:rsid w:val="00870D23"/>
    <w:rsid w:val="00872B72"/>
    <w:rsid w:val="00873022"/>
    <w:rsid w:val="00876468"/>
    <w:rsid w:val="008767E1"/>
    <w:rsid w:val="00876CC7"/>
    <w:rsid w:val="008804AD"/>
    <w:rsid w:val="008823E4"/>
    <w:rsid w:val="008837C4"/>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4E05"/>
    <w:rsid w:val="008A56DB"/>
    <w:rsid w:val="008A6CFC"/>
    <w:rsid w:val="008B2125"/>
    <w:rsid w:val="008B25D4"/>
    <w:rsid w:val="008B34AB"/>
    <w:rsid w:val="008B38E5"/>
    <w:rsid w:val="008B58C4"/>
    <w:rsid w:val="008B6CD2"/>
    <w:rsid w:val="008B72DD"/>
    <w:rsid w:val="008C050B"/>
    <w:rsid w:val="008C1132"/>
    <w:rsid w:val="008C302A"/>
    <w:rsid w:val="008C3E42"/>
    <w:rsid w:val="008C4B72"/>
    <w:rsid w:val="008C5279"/>
    <w:rsid w:val="008C527D"/>
    <w:rsid w:val="008C5C9F"/>
    <w:rsid w:val="008C6773"/>
    <w:rsid w:val="008C72BB"/>
    <w:rsid w:val="008D140C"/>
    <w:rsid w:val="008D2BAE"/>
    <w:rsid w:val="008D2C9E"/>
    <w:rsid w:val="008D41F5"/>
    <w:rsid w:val="008D521F"/>
    <w:rsid w:val="008D5C06"/>
    <w:rsid w:val="008D6227"/>
    <w:rsid w:val="008D7A8B"/>
    <w:rsid w:val="008E41D3"/>
    <w:rsid w:val="008E43F1"/>
    <w:rsid w:val="008E594F"/>
    <w:rsid w:val="008E7312"/>
    <w:rsid w:val="008F297F"/>
    <w:rsid w:val="008F3333"/>
    <w:rsid w:val="008F447E"/>
    <w:rsid w:val="008F5F09"/>
    <w:rsid w:val="00904BA9"/>
    <w:rsid w:val="00904E7E"/>
    <w:rsid w:val="0091086B"/>
    <w:rsid w:val="00911129"/>
    <w:rsid w:val="00912EA3"/>
    <w:rsid w:val="00914B6E"/>
    <w:rsid w:val="009156A2"/>
    <w:rsid w:val="0091579A"/>
    <w:rsid w:val="0091615D"/>
    <w:rsid w:val="00923F7E"/>
    <w:rsid w:val="00924C96"/>
    <w:rsid w:val="00925030"/>
    <w:rsid w:val="00925B32"/>
    <w:rsid w:val="00930A64"/>
    <w:rsid w:val="00930BE5"/>
    <w:rsid w:val="00931403"/>
    <w:rsid w:val="00934991"/>
    <w:rsid w:val="009351A7"/>
    <w:rsid w:val="00940EA1"/>
    <w:rsid w:val="009426B9"/>
    <w:rsid w:val="00944E85"/>
    <w:rsid w:val="0094634C"/>
    <w:rsid w:val="009463AB"/>
    <w:rsid w:val="00950239"/>
    <w:rsid w:val="00950332"/>
    <w:rsid w:val="00951BE1"/>
    <w:rsid w:val="00955899"/>
    <w:rsid w:val="00955A03"/>
    <w:rsid w:val="0096203D"/>
    <w:rsid w:val="0096224A"/>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415E"/>
    <w:rsid w:val="009948BF"/>
    <w:rsid w:val="00995320"/>
    <w:rsid w:val="00997844"/>
    <w:rsid w:val="009978C2"/>
    <w:rsid w:val="009A345F"/>
    <w:rsid w:val="009A4AE5"/>
    <w:rsid w:val="009A5218"/>
    <w:rsid w:val="009A6806"/>
    <w:rsid w:val="009B1717"/>
    <w:rsid w:val="009B22D2"/>
    <w:rsid w:val="009B2839"/>
    <w:rsid w:val="009B4C17"/>
    <w:rsid w:val="009B5BF6"/>
    <w:rsid w:val="009C1C79"/>
    <w:rsid w:val="009C339C"/>
    <w:rsid w:val="009C33B8"/>
    <w:rsid w:val="009D07A0"/>
    <w:rsid w:val="009D107D"/>
    <w:rsid w:val="009D1871"/>
    <w:rsid w:val="009D2985"/>
    <w:rsid w:val="009D3033"/>
    <w:rsid w:val="009D5770"/>
    <w:rsid w:val="009D6AF5"/>
    <w:rsid w:val="009D6CF1"/>
    <w:rsid w:val="009D74BA"/>
    <w:rsid w:val="009E0874"/>
    <w:rsid w:val="009E1A16"/>
    <w:rsid w:val="009E2045"/>
    <w:rsid w:val="009E4A84"/>
    <w:rsid w:val="009E6973"/>
    <w:rsid w:val="009F0466"/>
    <w:rsid w:val="009F2EAD"/>
    <w:rsid w:val="009F4200"/>
    <w:rsid w:val="009F4933"/>
    <w:rsid w:val="009F5FD0"/>
    <w:rsid w:val="009F6DD5"/>
    <w:rsid w:val="009F7B12"/>
    <w:rsid w:val="00A020A2"/>
    <w:rsid w:val="00A0297B"/>
    <w:rsid w:val="00A0358E"/>
    <w:rsid w:val="00A049F9"/>
    <w:rsid w:val="00A04EBF"/>
    <w:rsid w:val="00A0529B"/>
    <w:rsid w:val="00A0766F"/>
    <w:rsid w:val="00A10187"/>
    <w:rsid w:val="00A10713"/>
    <w:rsid w:val="00A1252C"/>
    <w:rsid w:val="00A13B8B"/>
    <w:rsid w:val="00A151B7"/>
    <w:rsid w:val="00A17FDD"/>
    <w:rsid w:val="00A21225"/>
    <w:rsid w:val="00A2139C"/>
    <w:rsid w:val="00A218F9"/>
    <w:rsid w:val="00A21E37"/>
    <w:rsid w:val="00A23314"/>
    <w:rsid w:val="00A235BB"/>
    <w:rsid w:val="00A23F10"/>
    <w:rsid w:val="00A23F72"/>
    <w:rsid w:val="00A26AB8"/>
    <w:rsid w:val="00A322BF"/>
    <w:rsid w:val="00A3373F"/>
    <w:rsid w:val="00A33F51"/>
    <w:rsid w:val="00A349DF"/>
    <w:rsid w:val="00A40311"/>
    <w:rsid w:val="00A41032"/>
    <w:rsid w:val="00A4106C"/>
    <w:rsid w:val="00A428E7"/>
    <w:rsid w:val="00A43E49"/>
    <w:rsid w:val="00A44018"/>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6342"/>
    <w:rsid w:val="00A665C8"/>
    <w:rsid w:val="00A6749E"/>
    <w:rsid w:val="00A70D88"/>
    <w:rsid w:val="00A71142"/>
    <w:rsid w:val="00A72895"/>
    <w:rsid w:val="00A74589"/>
    <w:rsid w:val="00A74E1B"/>
    <w:rsid w:val="00A7513A"/>
    <w:rsid w:val="00A75AC9"/>
    <w:rsid w:val="00A75B25"/>
    <w:rsid w:val="00A76AEE"/>
    <w:rsid w:val="00A801B4"/>
    <w:rsid w:val="00A80C9D"/>
    <w:rsid w:val="00A82075"/>
    <w:rsid w:val="00A82192"/>
    <w:rsid w:val="00A857AB"/>
    <w:rsid w:val="00A90009"/>
    <w:rsid w:val="00A927A4"/>
    <w:rsid w:val="00A94CC0"/>
    <w:rsid w:val="00A9534A"/>
    <w:rsid w:val="00A957FA"/>
    <w:rsid w:val="00A968DC"/>
    <w:rsid w:val="00A977BA"/>
    <w:rsid w:val="00AA1A89"/>
    <w:rsid w:val="00AA346E"/>
    <w:rsid w:val="00AA3770"/>
    <w:rsid w:val="00AA3CFA"/>
    <w:rsid w:val="00AA41C3"/>
    <w:rsid w:val="00AA423C"/>
    <w:rsid w:val="00AA53E2"/>
    <w:rsid w:val="00AA73FD"/>
    <w:rsid w:val="00AB1494"/>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D3559"/>
    <w:rsid w:val="00AD38ED"/>
    <w:rsid w:val="00AD3B05"/>
    <w:rsid w:val="00AD3C8E"/>
    <w:rsid w:val="00AD470D"/>
    <w:rsid w:val="00AD5193"/>
    <w:rsid w:val="00AD7390"/>
    <w:rsid w:val="00AD7E6F"/>
    <w:rsid w:val="00AE03FF"/>
    <w:rsid w:val="00AE1BD8"/>
    <w:rsid w:val="00AE2817"/>
    <w:rsid w:val="00AE304B"/>
    <w:rsid w:val="00AE3D3E"/>
    <w:rsid w:val="00AE49B2"/>
    <w:rsid w:val="00AE6BEB"/>
    <w:rsid w:val="00AE7789"/>
    <w:rsid w:val="00AF32EA"/>
    <w:rsid w:val="00AF3DED"/>
    <w:rsid w:val="00AF48B1"/>
    <w:rsid w:val="00AF4FB8"/>
    <w:rsid w:val="00AF6713"/>
    <w:rsid w:val="00AF6BD6"/>
    <w:rsid w:val="00AF753A"/>
    <w:rsid w:val="00B021ED"/>
    <w:rsid w:val="00B0250D"/>
    <w:rsid w:val="00B032B1"/>
    <w:rsid w:val="00B032C2"/>
    <w:rsid w:val="00B03F46"/>
    <w:rsid w:val="00B059B8"/>
    <w:rsid w:val="00B07418"/>
    <w:rsid w:val="00B11547"/>
    <w:rsid w:val="00B11EF0"/>
    <w:rsid w:val="00B1226C"/>
    <w:rsid w:val="00B13186"/>
    <w:rsid w:val="00B14F05"/>
    <w:rsid w:val="00B15D01"/>
    <w:rsid w:val="00B20EBF"/>
    <w:rsid w:val="00B24F44"/>
    <w:rsid w:val="00B25428"/>
    <w:rsid w:val="00B255BB"/>
    <w:rsid w:val="00B25E24"/>
    <w:rsid w:val="00B2609A"/>
    <w:rsid w:val="00B301B1"/>
    <w:rsid w:val="00B353E7"/>
    <w:rsid w:val="00B35759"/>
    <w:rsid w:val="00B35BCA"/>
    <w:rsid w:val="00B3619A"/>
    <w:rsid w:val="00B365B7"/>
    <w:rsid w:val="00B40BCA"/>
    <w:rsid w:val="00B4308D"/>
    <w:rsid w:val="00B440DA"/>
    <w:rsid w:val="00B4415A"/>
    <w:rsid w:val="00B503CD"/>
    <w:rsid w:val="00B548AB"/>
    <w:rsid w:val="00B54BBE"/>
    <w:rsid w:val="00B553F8"/>
    <w:rsid w:val="00B560B6"/>
    <w:rsid w:val="00B5630E"/>
    <w:rsid w:val="00B62FB6"/>
    <w:rsid w:val="00B635BF"/>
    <w:rsid w:val="00B7050A"/>
    <w:rsid w:val="00B70904"/>
    <w:rsid w:val="00B70A42"/>
    <w:rsid w:val="00B74791"/>
    <w:rsid w:val="00B76AF9"/>
    <w:rsid w:val="00B8115B"/>
    <w:rsid w:val="00B81AE2"/>
    <w:rsid w:val="00B82BF8"/>
    <w:rsid w:val="00B82D30"/>
    <w:rsid w:val="00B87F62"/>
    <w:rsid w:val="00B914A4"/>
    <w:rsid w:val="00B92497"/>
    <w:rsid w:val="00B92D41"/>
    <w:rsid w:val="00B93679"/>
    <w:rsid w:val="00B9422D"/>
    <w:rsid w:val="00B95A1D"/>
    <w:rsid w:val="00B9634B"/>
    <w:rsid w:val="00BA5072"/>
    <w:rsid w:val="00BA5B65"/>
    <w:rsid w:val="00BA7BFE"/>
    <w:rsid w:val="00BB0ECA"/>
    <w:rsid w:val="00BB246B"/>
    <w:rsid w:val="00BB2FAD"/>
    <w:rsid w:val="00BB4F49"/>
    <w:rsid w:val="00BB60F7"/>
    <w:rsid w:val="00BB6B2D"/>
    <w:rsid w:val="00BB7375"/>
    <w:rsid w:val="00BC0500"/>
    <w:rsid w:val="00BC44F5"/>
    <w:rsid w:val="00BC500B"/>
    <w:rsid w:val="00BC547C"/>
    <w:rsid w:val="00BC6785"/>
    <w:rsid w:val="00BC6B29"/>
    <w:rsid w:val="00BC798C"/>
    <w:rsid w:val="00BC7D11"/>
    <w:rsid w:val="00BD00FD"/>
    <w:rsid w:val="00BD15A2"/>
    <w:rsid w:val="00BD2153"/>
    <w:rsid w:val="00BD337A"/>
    <w:rsid w:val="00BD3D2A"/>
    <w:rsid w:val="00BD558D"/>
    <w:rsid w:val="00BD5CC3"/>
    <w:rsid w:val="00BD5FEE"/>
    <w:rsid w:val="00BE1F47"/>
    <w:rsid w:val="00BE24AD"/>
    <w:rsid w:val="00BE2787"/>
    <w:rsid w:val="00BE51BB"/>
    <w:rsid w:val="00BE7ECD"/>
    <w:rsid w:val="00BF1682"/>
    <w:rsid w:val="00BF241A"/>
    <w:rsid w:val="00BF3AFB"/>
    <w:rsid w:val="00BF3DD2"/>
    <w:rsid w:val="00BF4344"/>
    <w:rsid w:val="00BF6970"/>
    <w:rsid w:val="00BF69C6"/>
    <w:rsid w:val="00C005D8"/>
    <w:rsid w:val="00C02F31"/>
    <w:rsid w:val="00C04DA5"/>
    <w:rsid w:val="00C050FC"/>
    <w:rsid w:val="00C05D40"/>
    <w:rsid w:val="00C071A8"/>
    <w:rsid w:val="00C11905"/>
    <w:rsid w:val="00C14462"/>
    <w:rsid w:val="00C16542"/>
    <w:rsid w:val="00C22382"/>
    <w:rsid w:val="00C2355B"/>
    <w:rsid w:val="00C274A6"/>
    <w:rsid w:val="00C34201"/>
    <w:rsid w:val="00C35A38"/>
    <w:rsid w:val="00C35EC9"/>
    <w:rsid w:val="00C36807"/>
    <w:rsid w:val="00C37392"/>
    <w:rsid w:val="00C41545"/>
    <w:rsid w:val="00C4209D"/>
    <w:rsid w:val="00C432B3"/>
    <w:rsid w:val="00C4771E"/>
    <w:rsid w:val="00C47D15"/>
    <w:rsid w:val="00C50279"/>
    <w:rsid w:val="00C505EC"/>
    <w:rsid w:val="00C5126E"/>
    <w:rsid w:val="00C5165A"/>
    <w:rsid w:val="00C52841"/>
    <w:rsid w:val="00C54FC6"/>
    <w:rsid w:val="00C56F88"/>
    <w:rsid w:val="00C57B7E"/>
    <w:rsid w:val="00C60217"/>
    <w:rsid w:val="00C66D15"/>
    <w:rsid w:val="00C671D0"/>
    <w:rsid w:val="00C70449"/>
    <w:rsid w:val="00C7071B"/>
    <w:rsid w:val="00C73904"/>
    <w:rsid w:val="00C73BAE"/>
    <w:rsid w:val="00C73F7B"/>
    <w:rsid w:val="00C74055"/>
    <w:rsid w:val="00C7421D"/>
    <w:rsid w:val="00C762C9"/>
    <w:rsid w:val="00C76481"/>
    <w:rsid w:val="00C76812"/>
    <w:rsid w:val="00C83D88"/>
    <w:rsid w:val="00C84961"/>
    <w:rsid w:val="00C84B06"/>
    <w:rsid w:val="00C87100"/>
    <w:rsid w:val="00C87CAC"/>
    <w:rsid w:val="00C913A1"/>
    <w:rsid w:val="00C950D6"/>
    <w:rsid w:val="00C97646"/>
    <w:rsid w:val="00C97672"/>
    <w:rsid w:val="00CA55BD"/>
    <w:rsid w:val="00CA7A63"/>
    <w:rsid w:val="00CB0837"/>
    <w:rsid w:val="00CB2BFA"/>
    <w:rsid w:val="00CB3888"/>
    <w:rsid w:val="00CB400E"/>
    <w:rsid w:val="00CB48F6"/>
    <w:rsid w:val="00CB5F04"/>
    <w:rsid w:val="00CB67F1"/>
    <w:rsid w:val="00CB7DC8"/>
    <w:rsid w:val="00CC0EC0"/>
    <w:rsid w:val="00CC1878"/>
    <w:rsid w:val="00CC34DB"/>
    <w:rsid w:val="00CC51AC"/>
    <w:rsid w:val="00CC609D"/>
    <w:rsid w:val="00CC7044"/>
    <w:rsid w:val="00CD11FF"/>
    <w:rsid w:val="00CD15E7"/>
    <w:rsid w:val="00CD6E71"/>
    <w:rsid w:val="00CE07A9"/>
    <w:rsid w:val="00CE1012"/>
    <w:rsid w:val="00CE419E"/>
    <w:rsid w:val="00CE5011"/>
    <w:rsid w:val="00CE574A"/>
    <w:rsid w:val="00CE5DC5"/>
    <w:rsid w:val="00CE629E"/>
    <w:rsid w:val="00CE66CE"/>
    <w:rsid w:val="00CE77AA"/>
    <w:rsid w:val="00CE7B59"/>
    <w:rsid w:val="00CF352C"/>
    <w:rsid w:val="00CF4570"/>
    <w:rsid w:val="00CF58EE"/>
    <w:rsid w:val="00D00811"/>
    <w:rsid w:val="00D02A43"/>
    <w:rsid w:val="00D04518"/>
    <w:rsid w:val="00D05489"/>
    <w:rsid w:val="00D05CA1"/>
    <w:rsid w:val="00D061CB"/>
    <w:rsid w:val="00D06B61"/>
    <w:rsid w:val="00D0796C"/>
    <w:rsid w:val="00D07B7D"/>
    <w:rsid w:val="00D11A35"/>
    <w:rsid w:val="00D13130"/>
    <w:rsid w:val="00D146D4"/>
    <w:rsid w:val="00D14B3C"/>
    <w:rsid w:val="00D14BA5"/>
    <w:rsid w:val="00D16580"/>
    <w:rsid w:val="00D20E20"/>
    <w:rsid w:val="00D21C3A"/>
    <w:rsid w:val="00D228DA"/>
    <w:rsid w:val="00D22E01"/>
    <w:rsid w:val="00D238A5"/>
    <w:rsid w:val="00D24621"/>
    <w:rsid w:val="00D2600F"/>
    <w:rsid w:val="00D30EEA"/>
    <w:rsid w:val="00D31534"/>
    <w:rsid w:val="00D32C1F"/>
    <w:rsid w:val="00D33FC2"/>
    <w:rsid w:val="00D37394"/>
    <w:rsid w:val="00D45A3A"/>
    <w:rsid w:val="00D46699"/>
    <w:rsid w:val="00D47345"/>
    <w:rsid w:val="00D5073F"/>
    <w:rsid w:val="00D51573"/>
    <w:rsid w:val="00D5399A"/>
    <w:rsid w:val="00D5444F"/>
    <w:rsid w:val="00D54E0D"/>
    <w:rsid w:val="00D54F7D"/>
    <w:rsid w:val="00D57528"/>
    <w:rsid w:val="00D602CA"/>
    <w:rsid w:val="00D60DD8"/>
    <w:rsid w:val="00D64C6C"/>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A070D"/>
    <w:rsid w:val="00DA3B2F"/>
    <w:rsid w:val="00DA4731"/>
    <w:rsid w:val="00DA5040"/>
    <w:rsid w:val="00DA7D5F"/>
    <w:rsid w:val="00DB053E"/>
    <w:rsid w:val="00DB11B2"/>
    <w:rsid w:val="00DB161E"/>
    <w:rsid w:val="00DB31B5"/>
    <w:rsid w:val="00DB4B5F"/>
    <w:rsid w:val="00DB4DE3"/>
    <w:rsid w:val="00DB5BBA"/>
    <w:rsid w:val="00DC03DB"/>
    <w:rsid w:val="00DC1206"/>
    <w:rsid w:val="00DC2BE8"/>
    <w:rsid w:val="00DC2BEC"/>
    <w:rsid w:val="00DC3256"/>
    <w:rsid w:val="00DC35A6"/>
    <w:rsid w:val="00DD090A"/>
    <w:rsid w:val="00DD2421"/>
    <w:rsid w:val="00DD3222"/>
    <w:rsid w:val="00DD3D81"/>
    <w:rsid w:val="00DD571C"/>
    <w:rsid w:val="00DD64E1"/>
    <w:rsid w:val="00DE039A"/>
    <w:rsid w:val="00DE0403"/>
    <w:rsid w:val="00DE4811"/>
    <w:rsid w:val="00DE5458"/>
    <w:rsid w:val="00DE5EE6"/>
    <w:rsid w:val="00DE77EA"/>
    <w:rsid w:val="00DF0ABA"/>
    <w:rsid w:val="00DF0FC0"/>
    <w:rsid w:val="00DF1EEE"/>
    <w:rsid w:val="00DF6C58"/>
    <w:rsid w:val="00E001C1"/>
    <w:rsid w:val="00E039F3"/>
    <w:rsid w:val="00E03C30"/>
    <w:rsid w:val="00E05051"/>
    <w:rsid w:val="00E061F0"/>
    <w:rsid w:val="00E078BD"/>
    <w:rsid w:val="00E078F8"/>
    <w:rsid w:val="00E1142B"/>
    <w:rsid w:val="00E11F10"/>
    <w:rsid w:val="00E157E4"/>
    <w:rsid w:val="00E15950"/>
    <w:rsid w:val="00E16522"/>
    <w:rsid w:val="00E1750C"/>
    <w:rsid w:val="00E178A6"/>
    <w:rsid w:val="00E20545"/>
    <w:rsid w:val="00E223C6"/>
    <w:rsid w:val="00E2443D"/>
    <w:rsid w:val="00E24789"/>
    <w:rsid w:val="00E26615"/>
    <w:rsid w:val="00E26F37"/>
    <w:rsid w:val="00E33928"/>
    <w:rsid w:val="00E33C90"/>
    <w:rsid w:val="00E34D15"/>
    <w:rsid w:val="00E35E86"/>
    <w:rsid w:val="00E36B45"/>
    <w:rsid w:val="00E37BF1"/>
    <w:rsid w:val="00E40AF8"/>
    <w:rsid w:val="00E428B3"/>
    <w:rsid w:val="00E44D19"/>
    <w:rsid w:val="00E51372"/>
    <w:rsid w:val="00E51CAF"/>
    <w:rsid w:val="00E51E95"/>
    <w:rsid w:val="00E51F9D"/>
    <w:rsid w:val="00E5202F"/>
    <w:rsid w:val="00E5211A"/>
    <w:rsid w:val="00E53A9F"/>
    <w:rsid w:val="00E549AF"/>
    <w:rsid w:val="00E60540"/>
    <w:rsid w:val="00E61C74"/>
    <w:rsid w:val="00E63D8F"/>
    <w:rsid w:val="00E706B6"/>
    <w:rsid w:val="00E76FF1"/>
    <w:rsid w:val="00E774FE"/>
    <w:rsid w:val="00E809A0"/>
    <w:rsid w:val="00E80AF7"/>
    <w:rsid w:val="00E84407"/>
    <w:rsid w:val="00E85E54"/>
    <w:rsid w:val="00E86146"/>
    <w:rsid w:val="00E86A76"/>
    <w:rsid w:val="00E87A90"/>
    <w:rsid w:val="00E904D1"/>
    <w:rsid w:val="00E92425"/>
    <w:rsid w:val="00E92AD3"/>
    <w:rsid w:val="00E954AE"/>
    <w:rsid w:val="00E959EA"/>
    <w:rsid w:val="00E96237"/>
    <w:rsid w:val="00E965D7"/>
    <w:rsid w:val="00E96D30"/>
    <w:rsid w:val="00EA1327"/>
    <w:rsid w:val="00EA623C"/>
    <w:rsid w:val="00EA6395"/>
    <w:rsid w:val="00EB044B"/>
    <w:rsid w:val="00EB067C"/>
    <w:rsid w:val="00EB3C66"/>
    <w:rsid w:val="00EB4B03"/>
    <w:rsid w:val="00EB5DEE"/>
    <w:rsid w:val="00EB64CB"/>
    <w:rsid w:val="00EB6D46"/>
    <w:rsid w:val="00EC07F3"/>
    <w:rsid w:val="00EC3194"/>
    <w:rsid w:val="00EC518D"/>
    <w:rsid w:val="00EC71D3"/>
    <w:rsid w:val="00ED02FE"/>
    <w:rsid w:val="00ED1EC9"/>
    <w:rsid w:val="00ED3737"/>
    <w:rsid w:val="00ED3856"/>
    <w:rsid w:val="00ED3E2E"/>
    <w:rsid w:val="00ED4CC8"/>
    <w:rsid w:val="00ED4E5C"/>
    <w:rsid w:val="00ED547D"/>
    <w:rsid w:val="00ED6A08"/>
    <w:rsid w:val="00EE05EE"/>
    <w:rsid w:val="00EE0AE2"/>
    <w:rsid w:val="00EE35B4"/>
    <w:rsid w:val="00EE5643"/>
    <w:rsid w:val="00EE7CEC"/>
    <w:rsid w:val="00EF056E"/>
    <w:rsid w:val="00EF09B3"/>
    <w:rsid w:val="00EF0A3E"/>
    <w:rsid w:val="00EF5EC6"/>
    <w:rsid w:val="00EF646F"/>
    <w:rsid w:val="00EF791E"/>
    <w:rsid w:val="00EF7A63"/>
    <w:rsid w:val="00F00D58"/>
    <w:rsid w:val="00F01055"/>
    <w:rsid w:val="00F0226C"/>
    <w:rsid w:val="00F02522"/>
    <w:rsid w:val="00F02AE0"/>
    <w:rsid w:val="00F02BFF"/>
    <w:rsid w:val="00F034DC"/>
    <w:rsid w:val="00F03953"/>
    <w:rsid w:val="00F04841"/>
    <w:rsid w:val="00F0579A"/>
    <w:rsid w:val="00F0674D"/>
    <w:rsid w:val="00F10287"/>
    <w:rsid w:val="00F10C82"/>
    <w:rsid w:val="00F13B2E"/>
    <w:rsid w:val="00F176A0"/>
    <w:rsid w:val="00F20174"/>
    <w:rsid w:val="00F22098"/>
    <w:rsid w:val="00F223BC"/>
    <w:rsid w:val="00F23780"/>
    <w:rsid w:val="00F26185"/>
    <w:rsid w:val="00F313D4"/>
    <w:rsid w:val="00F3178C"/>
    <w:rsid w:val="00F33DE5"/>
    <w:rsid w:val="00F34B8F"/>
    <w:rsid w:val="00F36D7F"/>
    <w:rsid w:val="00F37186"/>
    <w:rsid w:val="00F42FCF"/>
    <w:rsid w:val="00F44A83"/>
    <w:rsid w:val="00F51743"/>
    <w:rsid w:val="00F529D4"/>
    <w:rsid w:val="00F54F27"/>
    <w:rsid w:val="00F55FC8"/>
    <w:rsid w:val="00F604E3"/>
    <w:rsid w:val="00F610E6"/>
    <w:rsid w:val="00F61FCC"/>
    <w:rsid w:val="00F66036"/>
    <w:rsid w:val="00F6689D"/>
    <w:rsid w:val="00F67E23"/>
    <w:rsid w:val="00F702A8"/>
    <w:rsid w:val="00F71601"/>
    <w:rsid w:val="00F72C75"/>
    <w:rsid w:val="00F74033"/>
    <w:rsid w:val="00F759EB"/>
    <w:rsid w:val="00F772F7"/>
    <w:rsid w:val="00F81334"/>
    <w:rsid w:val="00F81A81"/>
    <w:rsid w:val="00F81CC5"/>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6D7E"/>
    <w:rsid w:val="00FB020D"/>
    <w:rsid w:val="00FB3F33"/>
    <w:rsid w:val="00FB43E4"/>
    <w:rsid w:val="00FB4889"/>
    <w:rsid w:val="00FB53E9"/>
    <w:rsid w:val="00FB676C"/>
    <w:rsid w:val="00FB67CC"/>
    <w:rsid w:val="00FB728E"/>
    <w:rsid w:val="00FC0ADE"/>
    <w:rsid w:val="00FC0FF1"/>
    <w:rsid w:val="00FC1FDF"/>
    <w:rsid w:val="00FC3360"/>
    <w:rsid w:val="00FC3E27"/>
    <w:rsid w:val="00FC493B"/>
    <w:rsid w:val="00FC63E5"/>
    <w:rsid w:val="00FD0E54"/>
    <w:rsid w:val="00FD2B71"/>
    <w:rsid w:val="00FD3006"/>
    <w:rsid w:val="00FD3576"/>
    <w:rsid w:val="00FD52D6"/>
    <w:rsid w:val="00FD56FC"/>
    <w:rsid w:val="00FD752B"/>
    <w:rsid w:val="00FD7DD7"/>
    <w:rsid w:val="00FD7EB3"/>
    <w:rsid w:val="00FE033E"/>
    <w:rsid w:val="00FE0D2F"/>
    <w:rsid w:val="00FE31C6"/>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 w:val="02B926FC"/>
    <w:rsid w:val="074B28A4"/>
    <w:rsid w:val="07823134"/>
    <w:rsid w:val="09E01037"/>
    <w:rsid w:val="0AD66CAE"/>
    <w:rsid w:val="0AE94B37"/>
    <w:rsid w:val="0C513E99"/>
    <w:rsid w:val="0CBC12DB"/>
    <w:rsid w:val="0D030185"/>
    <w:rsid w:val="0D4C7E82"/>
    <w:rsid w:val="0FAC6CD6"/>
    <w:rsid w:val="0FB67285"/>
    <w:rsid w:val="10C16EB7"/>
    <w:rsid w:val="11D24BE9"/>
    <w:rsid w:val="1477016C"/>
    <w:rsid w:val="149511CE"/>
    <w:rsid w:val="14F5622F"/>
    <w:rsid w:val="14FD3F77"/>
    <w:rsid w:val="17D67D47"/>
    <w:rsid w:val="1AA56983"/>
    <w:rsid w:val="1B0D17EF"/>
    <w:rsid w:val="1E0D2285"/>
    <w:rsid w:val="211645C6"/>
    <w:rsid w:val="22231F38"/>
    <w:rsid w:val="223B4FDD"/>
    <w:rsid w:val="226517C9"/>
    <w:rsid w:val="23382585"/>
    <w:rsid w:val="25F60C0B"/>
    <w:rsid w:val="28225B4F"/>
    <w:rsid w:val="290F3DA7"/>
    <w:rsid w:val="2C3B46E3"/>
    <w:rsid w:val="32534043"/>
    <w:rsid w:val="343C0DE9"/>
    <w:rsid w:val="344F14B0"/>
    <w:rsid w:val="365420B9"/>
    <w:rsid w:val="367641D8"/>
    <w:rsid w:val="36C23BC9"/>
    <w:rsid w:val="3BC84C25"/>
    <w:rsid w:val="3BD952C2"/>
    <w:rsid w:val="3C2D112F"/>
    <w:rsid w:val="3CB63496"/>
    <w:rsid w:val="3D22435E"/>
    <w:rsid w:val="3E8C37B7"/>
    <w:rsid w:val="3EEA7879"/>
    <w:rsid w:val="402A7270"/>
    <w:rsid w:val="41CF708F"/>
    <w:rsid w:val="43523B8B"/>
    <w:rsid w:val="43EB6E3D"/>
    <w:rsid w:val="44164DAE"/>
    <w:rsid w:val="44AE11F2"/>
    <w:rsid w:val="45F50632"/>
    <w:rsid w:val="47E8188E"/>
    <w:rsid w:val="4B8C7D94"/>
    <w:rsid w:val="4C03392E"/>
    <w:rsid w:val="4DB57604"/>
    <w:rsid w:val="4F030A2B"/>
    <w:rsid w:val="4F7C2C0E"/>
    <w:rsid w:val="50E33DA8"/>
    <w:rsid w:val="527A551C"/>
    <w:rsid w:val="5477101F"/>
    <w:rsid w:val="55604C10"/>
    <w:rsid w:val="55F708FD"/>
    <w:rsid w:val="56145632"/>
    <w:rsid w:val="57591F54"/>
    <w:rsid w:val="57B35854"/>
    <w:rsid w:val="5B4F5173"/>
    <w:rsid w:val="5C7C23BF"/>
    <w:rsid w:val="5CDC7A8E"/>
    <w:rsid w:val="5CF51009"/>
    <w:rsid w:val="5D6E42E0"/>
    <w:rsid w:val="5D7455FD"/>
    <w:rsid w:val="5E417F2A"/>
    <w:rsid w:val="5E435D5B"/>
    <w:rsid w:val="61454CF0"/>
    <w:rsid w:val="61721BB7"/>
    <w:rsid w:val="633A681D"/>
    <w:rsid w:val="65FF54A6"/>
    <w:rsid w:val="68A95260"/>
    <w:rsid w:val="69410C9D"/>
    <w:rsid w:val="69DF67AE"/>
    <w:rsid w:val="6A36659A"/>
    <w:rsid w:val="6BA140B0"/>
    <w:rsid w:val="6D397612"/>
    <w:rsid w:val="6D7606D8"/>
    <w:rsid w:val="6E570C89"/>
    <w:rsid w:val="6E90591D"/>
    <w:rsid w:val="6E945F4C"/>
    <w:rsid w:val="6EB1405E"/>
    <w:rsid w:val="6F7C2E7B"/>
    <w:rsid w:val="7005270A"/>
    <w:rsid w:val="702278A7"/>
    <w:rsid w:val="733D5FA3"/>
    <w:rsid w:val="736633EF"/>
    <w:rsid w:val="73F6358F"/>
    <w:rsid w:val="767E2F22"/>
    <w:rsid w:val="773B25EF"/>
    <w:rsid w:val="77CA6A96"/>
    <w:rsid w:val="78461F6A"/>
    <w:rsid w:val="7AFC0B5C"/>
    <w:rsid w:val="7CA16767"/>
    <w:rsid w:val="7ED81384"/>
    <w:rsid w:val="7F6F4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locked="1" w:uiPriority="9" w:unhideWhenUsed="1" w:qFormat="1"/>
    <w:lsdException w:name="heading 6" w:locked="1" w:uiPriority="9" w:unhideWhenUsed="1" w:qFormat="1"/>
    <w:lsdException w:name="heading 7" w:locked="1" w:uiPriority="9" w:unhideWhenUsed="1" w:qFormat="1"/>
    <w:lsdException w:name="heading 8" w:locked="1" w:uiPriority="9" w:unhideWhenUsed="1" w:qFormat="1"/>
    <w:lsdException w:name="heading 9" w:locked="1" w:uiPriority="9" w:unhideWhenUsed="1" w:qFormat="1"/>
    <w:lsdException w:name="index 1" w:uiPriority="0" w:unhideWhenUsed="1"/>
    <w:lsdException w:name="index 2" w:uiPriority="0" w:unhideWhenUsed="1"/>
    <w:lsdException w:name="index 3" w:uiPriority="0" w:unhideWhenUsed="1"/>
    <w:lsdException w:name="index 4" w:uiPriority="0" w:unhideWhenUsed="1"/>
    <w:lsdException w:name="index 5" w:uiPriority="0" w:unhideWhenUsed="1"/>
    <w:lsdException w:name="index 6" w:uiPriority="0" w:unhideWhenUsed="1"/>
    <w:lsdException w:name="index 7" w:uiPriority="0" w:unhideWhenUsed="1"/>
    <w:lsdException w:name="index 8" w:uiPriority="0" w:unhideWhenUsed="1"/>
    <w:lsdException w:name="index 9" w:uiPriority="0" w:unhideWhenUsed="1"/>
    <w:lsdException w:name="toc 1" w:semiHidden="0" w:qFormat="1"/>
    <w:lsdException w:name="toc 2" w:semiHidden="0" w:qFormat="1"/>
    <w:lsdException w:name="toc 3" w:semiHidden="0" w:qFormat="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uiPriority="0" w:unhideWhenUsed="1"/>
    <w:lsdException w:name="footnote text" w:uiPriority="0" w:unhideWhenUsed="1"/>
    <w:lsdException w:name="annotation text" w:qFormat="1"/>
    <w:lsdException w:name="header" w:semiHidden="0" w:qFormat="1"/>
    <w:lsdException w:name="footer" w:semiHidden="0" w:qFormat="1"/>
    <w:lsdException w:name="index heading" w:uiPriority="0" w:unhideWhenUsed="1"/>
    <w:lsdException w:name="caption" w:locked="1" w:uiPriority="35" w:unhideWhenUsed="1" w:qFormat="1"/>
    <w:lsdException w:name="table of figures" w:uiPriority="0" w:unhideWhenUsed="1"/>
    <w:lsdException w:name="envelope address" w:uiPriority="0" w:unhideWhenUsed="1"/>
    <w:lsdException w:name="envelope return" w:uiPriority="0" w:unhideWhenUsed="1"/>
    <w:lsdException w:name="footnote reference" w:uiPriority="0" w:unhideWhenUsed="1"/>
    <w:lsdException w:name="annotation reference" w:qFormat="1"/>
    <w:lsdException w:name="line number" w:uiPriority="0" w:unhideWhenUsed="1"/>
    <w:lsdException w:name="page number" w:semiHidden="0" w:qFormat="1"/>
    <w:lsdException w:name="endnote reference" w:uiPriority="0" w:unhideWhenUsed="1"/>
    <w:lsdException w:name="endnote text" w:uiPriority="0" w:unhideWhenUsed="1"/>
    <w:lsdException w:name="table of authorities" w:semiHidden="0" w:uiPriority="0"/>
    <w:lsdException w:name="macro" w:uiPriority="0" w:unhideWhenUsed="1"/>
    <w:lsdException w:name="toa heading" w:uiPriority="0" w:unhideWhenUsed="1"/>
    <w:lsdException w:name="List" w:semiHidden="0" w:uiPriority="0"/>
    <w:lsdException w:name="List Bullet" w:semiHidden="0" w:uiPriority="0"/>
    <w:lsdException w:name="List Number" w:uiPriority="0" w:unhideWhenUsed="1"/>
    <w:lsdException w:name="List 2" w:uiPriority="0" w:unhideWhenUsed="1"/>
    <w:lsdException w:name="List 3" w:uiPriority="0" w:unhideWhenUsed="1"/>
    <w:lsdException w:name="List 4" w:uiPriority="0" w:unhideWhenUsed="1"/>
    <w:lsdException w:name="List 5" w:uiPriority="0" w:unhideWhenUsed="1"/>
    <w:lsdException w:name="List Bullet 2" w:uiPriority="0" w:unhideWhenUsed="1"/>
    <w:lsdException w:name="List Bullet 3" w:uiPriority="0" w:unhideWhenUsed="1"/>
    <w:lsdException w:name="List Bullet 4" w:uiPriority="0" w:unhideWhenUsed="1"/>
    <w:lsdException w:name="List Bullet 5" w:uiPriority="0" w:unhideWhenUsed="1"/>
    <w:lsdException w:name="List Number 2" w:uiPriority="0" w:unhideWhenUsed="1"/>
    <w:lsdException w:name="List Number 3" w:uiPriority="0" w:unhideWhenUsed="1"/>
    <w:lsdException w:name="List Number 4" w:uiPriority="0" w:unhideWhenUsed="1"/>
    <w:lsdException w:name="List Number 5" w:uiPriority="0" w:unhideWhenUsed="1"/>
    <w:lsdException w:name="Title" w:semiHidden="0" w:qFormat="1"/>
    <w:lsdException w:name="Closing" w:uiPriority="0" w:unhideWhenUsed="1"/>
    <w:lsdException w:name="Signature" w:uiPriority="0" w:unhideWhenUsed="1"/>
    <w:lsdException w:name="Default Paragraph Font" w:uiPriority="1" w:unhideWhenUsed="1"/>
    <w:lsdException w:name="Body Text" w:semiHidden="0" w:qFormat="1"/>
    <w:lsdException w:name="Body Text Indent" w:semiHidden="0" w:qFormat="1"/>
    <w:lsdException w:name="List Continue" w:uiPriority="0" w:unhideWhenUsed="1"/>
    <w:lsdException w:name="List Continue 2" w:semiHidden="0" w:uiPriority="0"/>
    <w:lsdException w:name="List Continue 3" w:semiHidden="0" w:uiPriority="0"/>
    <w:lsdException w:name="List Continue 4" w:semiHidden="0" w:uiPriority="0"/>
    <w:lsdException w:name="List Continue 5" w:semiHidden="0" w:uiPriority="0"/>
    <w:lsdException w:name="Message Header" w:uiPriority="0" w:unhideWhenUsed="1"/>
    <w:lsdException w:name="Subtitle" w:locked="1" w:semiHidden="0" w:uiPriority="11" w:qFormat="1"/>
    <w:lsdException w:name="Salutation" w:uiPriority="0" w:unhideWhenUsed="1"/>
    <w:lsdException w:name="Date" w:uiPriority="0" w:unhideWhenUsed="1"/>
    <w:lsdException w:name="Body Text First Indent" w:uiPriority="0" w:unhideWhenUsed="1"/>
    <w:lsdException w:name="Body Text First Indent 2" w:uiPriority="0" w:unhideWhenUsed="1"/>
    <w:lsdException w:name="Note Heading" w:uiPriority="0" w:unhideWhenUsed="1"/>
    <w:lsdException w:name="Body Text 2" w:uiPriority="0" w:unhideWhenUsed="1"/>
    <w:lsdException w:name="Body Text 3" w:semiHidden="0" w:qFormat="1"/>
    <w:lsdException w:name="Body Text Indent 2" w:semiHidden="0" w:qFormat="1"/>
    <w:lsdException w:name="Body Text Indent 3" w:uiPriority="0" w:unhideWhenUsed="1"/>
    <w:lsdException w:name="Block Text" w:uiPriority="0" w:unhideWhenUsed="1"/>
    <w:lsdException w:name="Hyperlink" w:semiHidden="0" w:qFormat="1"/>
    <w:lsdException w:name="FollowedHyperlink" w:uiPriority="0" w:unhideWhenUsed="1"/>
    <w:lsdException w:name="Strong" w:locked="1" w:semiHidden="0" w:uiPriority="22" w:qFormat="1"/>
    <w:lsdException w:name="Emphasis" w:locked="1" w:semiHidden="0" w:uiPriority="20" w:qFormat="1"/>
    <w:lsdException w:name="Document Map" w:uiPriority="0" w:unhideWhenUsed="1"/>
    <w:lsdException w:name="Plain Text" w:uiPriority="0" w:unhideWhenUsed="1"/>
    <w:lsdException w:name="E-mail Signature" w:uiPriority="0" w:unhideWhenUsed="1"/>
    <w:lsdException w:name="HTML Top of Form" w:unhideWhenUsed="1"/>
    <w:lsdException w:name="HTML Bottom of Form" w:unhideWhenUsed="1"/>
    <w:lsdException w:name="Normal (Web)" w:uiPriority="0" w:unhideWhenUsed="1"/>
    <w:lsdException w:name="HTML Acronym" w:uiPriority="0" w:unhideWhenUsed="1"/>
    <w:lsdException w:name="HTML Address" w:uiPriority="0" w:unhideWhenUsed="1"/>
    <w:lsdException w:name="HTML Cite" w:uiPriority="0" w:unhideWhenUsed="1"/>
    <w:lsdException w:name="HTML Code" w:uiPriority="0" w:unhideWhenUsed="1"/>
    <w:lsdException w:name="HTML Definition" w:uiPriority="0" w:unhideWhenUsed="1"/>
    <w:lsdException w:name="HTML Keyboard" w:uiPriority="0" w:unhideWhenUsed="1"/>
    <w:lsdException w:name="HTML Preformatted" w:uiPriority="0" w:unhideWhenUsed="1"/>
    <w:lsdException w:name="HTML Sample" w:uiPriority="0" w:unhideWhenUsed="1"/>
    <w:lsdException w:name="HTML Typewriter" w:uiPriority="0" w:unhideWhenUsed="1"/>
    <w:lsdException w:name="HTML Variable" w:uiPriority="0" w:unhideWhenUsed="1"/>
    <w:lsdException w:name="Normal Table" w:unhideWhenUsed="1"/>
    <w:lsdException w:name="annotation subject" w:qFormat="1"/>
    <w:lsdException w:name="No List" w:unhideWhenUsed="1"/>
    <w:lsdException w:name="Outline List 1" w:unhideWhenUsed="1"/>
    <w:lsdException w:name="Outline List 2" w:unhideWhenUsed="1"/>
    <w:lsdException w:name="Outline List 3"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qFormat="1"/>
    <w:lsdException w:name="Table Grid" w:semiHidden="0" w:qFormat="1"/>
    <w:lsdException w:name="Table Theme" w:locked="1" w:unhideWhenUsed="1"/>
    <w:lsdException w:name="Placeholder Text" w:unhideWhenUsed="1"/>
    <w:lsdException w:name="No Spacing"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overflowPunct w:val="0"/>
      <w:autoSpaceDE w:val="0"/>
      <w:autoSpaceDN w:val="0"/>
      <w:adjustRightInd w:val="0"/>
      <w:textAlignment w:val="baseline"/>
    </w:pPr>
    <w:rPr>
      <w:sz w:val="21"/>
      <w:lang w:val="en-GB" w:eastAsia="en-US"/>
    </w:rPr>
  </w:style>
  <w:style w:type="paragraph" w:styleId="1">
    <w:name w:val="heading 1"/>
    <w:basedOn w:val="a"/>
    <w:next w:val="a"/>
    <w:link w:val="1Char"/>
    <w:uiPriority w:val="99"/>
    <w:qFormat/>
    <w:pPr>
      <w:keepNext/>
      <w:keepLines/>
      <w:numPr>
        <w:numId w:val="1"/>
      </w:numPr>
      <w:spacing w:line="360" w:lineRule="auto"/>
      <w:outlineLvl w:val="0"/>
    </w:pPr>
    <w:rPr>
      <w:b/>
      <w:bCs/>
      <w:kern w:val="44"/>
      <w:sz w:val="22"/>
      <w:szCs w:val="44"/>
    </w:rPr>
  </w:style>
  <w:style w:type="paragraph" w:styleId="2">
    <w:name w:val="heading 2"/>
    <w:basedOn w:val="a"/>
    <w:next w:val="a"/>
    <w:link w:val="2Char"/>
    <w:uiPriority w:val="99"/>
    <w:qFormat/>
    <w:pPr>
      <w:keepNext/>
      <w:keepLines/>
      <w:spacing w:line="360" w:lineRule="auto"/>
      <w:outlineLvl w:val="1"/>
    </w:pPr>
    <w:rPr>
      <w:bCs/>
      <w:sz w:val="22"/>
      <w:szCs w:val="32"/>
    </w:rPr>
  </w:style>
  <w:style w:type="paragraph" w:styleId="3">
    <w:name w:val="heading 3"/>
    <w:basedOn w:val="a"/>
    <w:next w:val="a"/>
    <w:link w:val="3Char"/>
    <w:uiPriority w:val="99"/>
    <w:qFormat/>
    <w:pPr>
      <w:keepNext/>
      <w:spacing w:line="360" w:lineRule="auto"/>
      <w:outlineLvl w:val="2"/>
    </w:pPr>
    <w:rPr>
      <w:sz w:val="22"/>
    </w:rPr>
  </w:style>
  <w:style w:type="paragraph" w:styleId="4">
    <w:name w:val="heading 4"/>
    <w:basedOn w:val="a"/>
    <w:next w:val="a"/>
    <w:link w:val="4Char"/>
    <w:uiPriority w:val="99"/>
    <w:qFormat/>
    <w:pPr>
      <w:keepNext/>
      <w:spacing w:before="240" w:after="60"/>
      <w:outlineLvl w:val="3"/>
    </w:pPr>
    <w:rPr>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qFormat/>
    <w:rPr>
      <w:sz w:val="24"/>
    </w:rPr>
  </w:style>
  <w:style w:type="paragraph" w:styleId="30">
    <w:name w:val="Body Text 3"/>
    <w:basedOn w:val="a"/>
    <w:link w:val="3Char0"/>
    <w:uiPriority w:val="99"/>
    <w:qFormat/>
    <w:pPr>
      <w:spacing w:after="120"/>
    </w:pPr>
    <w:rPr>
      <w:sz w:val="16"/>
      <w:szCs w:val="16"/>
    </w:rPr>
  </w:style>
  <w:style w:type="paragraph" w:styleId="a4">
    <w:name w:val="Body Text"/>
    <w:basedOn w:val="a"/>
    <w:link w:val="Char0"/>
    <w:uiPriority w:val="99"/>
    <w:qFormat/>
    <w:pPr>
      <w:ind w:right="56"/>
    </w:pPr>
    <w:rPr>
      <w:b/>
      <w:sz w:val="22"/>
    </w:rPr>
  </w:style>
  <w:style w:type="paragraph" w:styleId="a5">
    <w:name w:val="Body Text Indent"/>
    <w:basedOn w:val="a"/>
    <w:link w:val="Char1"/>
    <w:uiPriority w:val="99"/>
    <w:qFormat/>
    <w:pPr>
      <w:spacing w:after="120"/>
      <w:ind w:leftChars="200" w:left="420"/>
    </w:pPr>
  </w:style>
  <w:style w:type="paragraph" w:styleId="31">
    <w:name w:val="toc 3"/>
    <w:basedOn w:val="a"/>
    <w:next w:val="a"/>
    <w:uiPriority w:val="99"/>
    <w:qFormat/>
    <w:pPr>
      <w:tabs>
        <w:tab w:val="right" w:leader="dot" w:pos="8302"/>
        <w:tab w:val="right" w:leader="dot" w:pos="8835"/>
      </w:tabs>
      <w:spacing w:line="360" w:lineRule="auto"/>
      <w:ind w:leftChars="300" w:left="300"/>
    </w:pPr>
    <w:rPr>
      <w:sz w:val="20"/>
    </w:rPr>
  </w:style>
  <w:style w:type="paragraph" w:styleId="20">
    <w:name w:val="Body Text Indent 2"/>
    <w:basedOn w:val="a"/>
    <w:link w:val="2Char0"/>
    <w:uiPriority w:val="99"/>
    <w:qFormat/>
    <w:pPr>
      <w:spacing w:after="120" w:line="480" w:lineRule="auto"/>
      <w:ind w:leftChars="200" w:left="420"/>
    </w:pPr>
  </w:style>
  <w:style w:type="paragraph" w:styleId="a6">
    <w:name w:val="Balloon Text"/>
    <w:basedOn w:val="a"/>
    <w:link w:val="Char2"/>
    <w:uiPriority w:val="99"/>
    <w:semiHidden/>
    <w:qFormat/>
    <w:rPr>
      <w:sz w:val="18"/>
      <w:szCs w:val="18"/>
    </w:rPr>
  </w:style>
  <w:style w:type="paragraph" w:styleId="a7">
    <w:name w:val="footer"/>
    <w:basedOn w:val="a"/>
    <w:link w:val="Char3"/>
    <w:uiPriority w:val="99"/>
    <w:qFormat/>
    <w:pPr>
      <w:tabs>
        <w:tab w:val="center" w:pos="4320"/>
        <w:tab w:val="right" w:pos="8640"/>
      </w:tabs>
    </w:pPr>
    <w:rPr>
      <w:sz w:val="24"/>
    </w:rPr>
  </w:style>
  <w:style w:type="paragraph" w:styleId="a8">
    <w:name w:val="header"/>
    <w:basedOn w:val="a"/>
    <w:link w:val="Char4"/>
    <w:uiPriority w:val="99"/>
    <w:qFormat/>
    <w:pPr>
      <w:tabs>
        <w:tab w:val="center" w:pos="4320"/>
        <w:tab w:val="right" w:pos="8640"/>
      </w:tabs>
    </w:pPr>
    <w:rPr>
      <w:sz w:val="24"/>
    </w:rPr>
  </w:style>
  <w:style w:type="paragraph" w:styleId="10">
    <w:name w:val="toc 1"/>
    <w:basedOn w:val="a"/>
    <w:next w:val="a"/>
    <w:uiPriority w:val="99"/>
    <w:qFormat/>
    <w:pPr>
      <w:widowControl w:val="0"/>
      <w:tabs>
        <w:tab w:val="left" w:pos="840"/>
        <w:tab w:val="right" w:leader="dot" w:pos="10080"/>
      </w:tabs>
      <w:overflowPunct/>
      <w:autoSpaceDE/>
      <w:autoSpaceDN/>
      <w:adjustRightInd/>
      <w:spacing w:line="360" w:lineRule="auto"/>
      <w:ind w:left="210"/>
      <w:textAlignment w:val="auto"/>
    </w:pPr>
    <w:rPr>
      <w:b/>
      <w:bCs/>
      <w:caps/>
      <w:kern w:val="2"/>
      <w:lang w:val="en-US" w:eastAsia="zh-CN"/>
    </w:rPr>
  </w:style>
  <w:style w:type="paragraph" w:styleId="21">
    <w:name w:val="toc 2"/>
    <w:basedOn w:val="a"/>
    <w:next w:val="a"/>
    <w:uiPriority w:val="99"/>
    <w:qFormat/>
    <w:pPr>
      <w:widowControl w:val="0"/>
      <w:tabs>
        <w:tab w:val="right" w:leader="dot" w:pos="8302"/>
      </w:tabs>
      <w:overflowPunct/>
      <w:autoSpaceDE/>
      <w:autoSpaceDN/>
      <w:adjustRightInd/>
      <w:spacing w:line="360" w:lineRule="auto"/>
      <w:ind w:leftChars="200" w:left="200"/>
      <w:textAlignment w:val="auto"/>
    </w:pPr>
    <w:rPr>
      <w:kern w:val="2"/>
      <w:lang w:val="en-US" w:eastAsia="zh-CN"/>
    </w:rPr>
  </w:style>
  <w:style w:type="paragraph" w:styleId="a9">
    <w:name w:val="Title"/>
    <w:basedOn w:val="a"/>
    <w:next w:val="a"/>
    <w:link w:val="Char5"/>
    <w:uiPriority w:val="99"/>
    <w:qFormat/>
    <w:pPr>
      <w:spacing w:before="240" w:after="60"/>
      <w:jc w:val="center"/>
      <w:outlineLvl w:val="0"/>
    </w:pPr>
    <w:rPr>
      <w:rFonts w:ascii="Calibri Light" w:hAnsi="Calibri Light"/>
      <w:b/>
      <w:bCs/>
      <w:sz w:val="32"/>
      <w:szCs w:val="32"/>
    </w:rPr>
  </w:style>
  <w:style w:type="paragraph" w:styleId="aa">
    <w:name w:val="annotation subject"/>
    <w:basedOn w:val="a3"/>
    <w:next w:val="a3"/>
    <w:link w:val="Char6"/>
    <w:uiPriority w:val="99"/>
    <w:semiHidden/>
    <w:qFormat/>
    <w:rPr>
      <w:b/>
      <w:bCs/>
    </w:rPr>
  </w:style>
  <w:style w:type="table" w:styleId="ab">
    <w:name w:val="Table Grid"/>
    <w:basedOn w:val="a1"/>
    <w:uiPriority w:val="99"/>
    <w:qFormat/>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0"/>
    <w:uiPriority w:val="99"/>
    <w:qFormat/>
    <w:rPr>
      <w:rFonts w:cs="Times New Roman"/>
    </w:rPr>
  </w:style>
  <w:style w:type="character" w:styleId="ad">
    <w:name w:val="Hyperlink"/>
    <w:basedOn w:val="a0"/>
    <w:uiPriority w:val="99"/>
    <w:qFormat/>
    <w:rPr>
      <w:rFonts w:cs="Times New Roman"/>
      <w:color w:val="0000FF"/>
      <w:u w:val="single"/>
    </w:rPr>
  </w:style>
  <w:style w:type="character" w:styleId="ae">
    <w:name w:val="annotation reference"/>
    <w:basedOn w:val="a0"/>
    <w:uiPriority w:val="99"/>
    <w:semiHidden/>
    <w:qFormat/>
    <w:rPr>
      <w:rFonts w:cs="Times New Roman"/>
      <w:sz w:val="21"/>
    </w:rPr>
  </w:style>
  <w:style w:type="character" w:customStyle="1" w:styleId="1Char">
    <w:name w:val="标题 1 Char"/>
    <w:basedOn w:val="a0"/>
    <w:link w:val="1"/>
    <w:uiPriority w:val="9"/>
    <w:qFormat/>
    <w:rPr>
      <w:b/>
      <w:bCs/>
      <w:kern w:val="44"/>
      <w:sz w:val="44"/>
      <w:szCs w:val="44"/>
      <w:lang w:val="en-GB" w:eastAsia="en-US"/>
    </w:rPr>
  </w:style>
  <w:style w:type="character" w:customStyle="1" w:styleId="2Char">
    <w:name w:val="标题 2 Char"/>
    <w:basedOn w:val="a0"/>
    <w:link w:val="2"/>
    <w:uiPriority w:val="9"/>
    <w:semiHidden/>
    <w:qFormat/>
    <w:rPr>
      <w:rFonts w:asciiTheme="majorHAnsi" w:eastAsiaTheme="majorEastAsia" w:hAnsiTheme="majorHAnsi" w:cstheme="majorBidi"/>
      <w:b/>
      <w:bCs/>
      <w:kern w:val="0"/>
      <w:sz w:val="32"/>
      <w:szCs w:val="32"/>
      <w:lang w:val="en-GB" w:eastAsia="en-US"/>
    </w:rPr>
  </w:style>
  <w:style w:type="character" w:customStyle="1" w:styleId="3Char">
    <w:name w:val="标题 3 Char"/>
    <w:basedOn w:val="a0"/>
    <w:link w:val="3"/>
    <w:uiPriority w:val="9"/>
    <w:semiHidden/>
    <w:qFormat/>
    <w:rPr>
      <w:b/>
      <w:bCs/>
      <w:kern w:val="0"/>
      <w:sz w:val="32"/>
      <w:szCs w:val="32"/>
      <w:lang w:val="en-GB" w:eastAsia="en-US"/>
    </w:rPr>
  </w:style>
  <w:style w:type="character" w:customStyle="1" w:styleId="4Char">
    <w:name w:val="标题 4 Char"/>
    <w:basedOn w:val="a0"/>
    <w:link w:val="4"/>
    <w:uiPriority w:val="9"/>
    <w:semiHidden/>
    <w:qFormat/>
    <w:rPr>
      <w:rFonts w:asciiTheme="majorHAnsi" w:eastAsiaTheme="majorEastAsia" w:hAnsiTheme="majorHAnsi" w:cstheme="majorBidi"/>
      <w:b/>
      <w:bCs/>
      <w:kern w:val="0"/>
      <w:sz w:val="28"/>
      <w:szCs w:val="28"/>
      <w:lang w:val="en-GB" w:eastAsia="en-US"/>
    </w:rPr>
  </w:style>
  <w:style w:type="character" w:customStyle="1" w:styleId="Char">
    <w:name w:val="批注文字 Char"/>
    <w:basedOn w:val="a0"/>
    <w:link w:val="a3"/>
    <w:uiPriority w:val="99"/>
    <w:semiHidden/>
    <w:qFormat/>
    <w:locked/>
    <w:rPr>
      <w:sz w:val="24"/>
      <w:lang w:val="en-GB" w:eastAsia="en-US"/>
    </w:rPr>
  </w:style>
  <w:style w:type="character" w:customStyle="1" w:styleId="3Char0">
    <w:name w:val="正文文本 3 Char"/>
    <w:basedOn w:val="a0"/>
    <w:link w:val="30"/>
    <w:uiPriority w:val="99"/>
    <w:semiHidden/>
    <w:qFormat/>
    <w:rPr>
      <w:kern w:val="0"/>
      <w:sz w:val="16"/>
      <w:szCs w:val="16"/>
      <w:lang w:val="en-GB" w:eastAsia="en-US"/>
    </w:rPr>
  </w:style>
  <w:style w:type="character" w:customStyle="1" w:styleId="Char0">
    <w:name w:val="正文文本 Char"/>
    <w:basedOn w:val="a0"/>
    <w:link w:val="a4"/>
    <w:uiPriority w:val="99"/>
    <w:semiHidden/>
    <w:qFormat/>
    <w:rPr>
      <w:kern w:val="0"/>
      <w:szCs w:val="20"/>
      <w:lang w:val="en-GB" w:eastAsia="en-US"/>
    </w:rPr>
  </w:style>
  <w:style w:type="character" w:customStyle="1" w:styleId="Char1">
    <w:name w:val="正文文本缩进 Char"/>
    <w:basedOn w:val="a0"/>
    <w:link w:val="a5"/>
    <w:uiPriority w:val="99"/>
    <w:semiHidden/>
    <w:qFormat/>
    <w:rPr>
      <w:kern w:val="0"/>
      <w:szCs w:val="20"/>
      <w:lang w:val="en-GB" w:eastAsia="en-US"/>
    </w:rPr>
  </w:style>
  <w:style w:type="character" w:customStyle="1" w:styleId="2Char0">
    <w:name w:val="正文文本缩进 2 Char"/>
    <w:basedOn w:val="a0"/>
    <w:link w:val="20"/>
    <w:uiPriority w:val="99"/>
    <w:semiHidden/>
    <w:qFormat/>
    <w:rPr>
      <w:kern w:val="0"/>
      <w:szCs w:val="20"/>
      <w:lang w:val="en-GB" w:eastAsia="en-US"/>
    </w:rPr>
  </w:style>
  <w:style w:type="character" w:customStyle="1" w:styleId="Char2">
    <w:name w:val="批注框文本 Char"/>
    <w:basedOn w:val="a0"/>
    <w:link w:val="a6"/>
    <w:uiPriority w:val="99"/>
    <w:semiHidden/>
    <w:qFormat/>
    <w:rPr>
      <w:kern w:val="0"/>
      <w:sz w:val="0"/>
      <w:szCs w:val="0"/>
      <w:lang w:val="en-GB" w:eastAsia="en-US"/>
    </w:rPr>
  </w:style>
  <w:style w:type="character" w:customStyle="1" w:styleId="FooterChar">
    <w:name w:val="Footer Char"/>
    <w:basedOn w:val="a0"/>
    <w:uiPriority w:val="99"/>
    <w:semiHidden/>
    <w:qFormat/>
    <w:locked/>
    <w:rPr>
      <w:rFonts w:cs="Times New Roman"/>
      <w:sz w:val="18"/>
      <w:szCs w:val="18"/>
    </w:rPr>
  </w:style>
  <w:style w:type="character" w:customStyle="1" w:styleId="Char4">
    <w:name w:val="页眉 Char"/>
    <w:basedOn w:val="a0"/>
    <w:link w:val="a8"/>
    <w:uiPriority w:val="99"/>
    <w:qFormat/>
    <w:locked/>
    <w:rPr>
      <w:rFonts w:eastAsia="宋体"/>
      <w:sz w:val="24"/>
      <w:lang w:val="en-GB" w:eastAsia="en-US"/>
    </w:rPr>
  </w:style>
  <w:style w:type="character" w:customStyle="1" w:styleId="Char5">
    <w:name w:val="标题 Char"/>
    <w:basedOn w:val="a0"/>
    <w:link w:val="a9"/>
    <w:uiPriority w:val="99"/>
    <w:qFormat/>
    <w:locked/>
    <w:rPr>
      <w:rFonts w:ascii="Calibri Light" w:hAnsi="Calibri Light"/>
      <w:b/>
      <w:sz w:val="32"/>
      <w:lang w:val="en-GB" w:eastAsia="en-US"/>
    </w:rPr>
  </w:style>
  <w:style w:type="character" w:customStyle="1" w:styleId="Char6">
    <w:name w:val="批注主题 Char"/>
    <w:basedOn w:val="Char"/>
    <w:link w:val="aa"/>
    <w:uiPriority w:val="99"/>
    <w:semiHidden/>
    <w:qFormat/>
    <w:rPr>
      <w:b/>
      <w:bCs/>
      <w:kern w:val="0"/>
      <w:sz w:val="24"/>
      <w:szCs w:val="20"/>
      <w:lang w:val="en-GB" w:eastAsia="en-US"/>
    </w:rPr>
  </w:style>
  <w:style w:type="paragraph" w:customStyle="1" w:styleId="Table">
    <w:name w:val="Table"/>
    <w:basedOn w:val="a"/>
    <w:uiPriority w:val="99"/>
    <w:qFormat/>
    <w:pPr>
      <w:keepLines/>
      <w:tabs>
        <w:tab w:val="left" w:pos="284"/>
      </w:tabs>
      <w:overflowPunct/>
      <w:autoSpaceDE/>
      <w:autoSpaceDN/>
      <w:adjustRightInd/>
      <w:spacing w:before="40" w:after="20"/>
      <w:textAlignment w:val="auto"/>
    </w:pPr>
    <w:rPr>
      <w:rFonts w:ascii="Arial" w:hAnsi="Arial"/>
      <w:sz w:val="20"/>
      <w:lang w:val="en-US"/>
    </w:rPr>
  </w:style>
  <w:style w:type="paragraph" w:customStyle="1" w:styleId="DefaultText">
    <w:name w:val="Default Text"/>
    <w:basedOn w:val="a"/>
    <w:uiPriority w:val="99"/>
    <w:qFormat/>
    <w:pPr>
      <w:overflowPunct/>
      <w:textAlignment w:val="auto"/>
    </w:pPr>
    <w:rPr>
      <w:rFonts w:ascii="Arial" w:hAnsi="Arial"/>
      <w:szCs w:val="24"/>
      <w:lang w:val="en-US"/>
    </w:rPr>
  </w:style>
  <w:style w:type="paragraph" w:customStyle="1" w:styleId="Style">
    <w:name w:val="Style"/>
    <w:basedOn w:val="a"/>
    <w:uiPriority w:val="99"/>
    <w:qFormat/>
    <w:pPr>
      <w:overflowPunct/>
      <w:textAlignment w:val="auto"/>
    </w:pPr>
    <w:rPr>
      <w:rFonts w:ascii="Arial" w:hAnsi="Arial"/>
      <w:szCs w:val="24"/>
      <w:lang w:val="en-US"/>
    </w:rPr>
  </w:style>
  <w:style w:type="paragraph" w:customStyle="1" w:styleId="11">
    <w:name w:val="正文1"/>
    <w:basedOn w:val="a"/>
    <w:uiPriority w:val="99"/>
    <w:qFormat/>
    <w:pPr>
      <w:overflowPunct/>
      <w:textAlignment w:val="auto"/>
    </w:pPr>
    <w:rPr>
      <w:rFonts w:ascii="Arial" w:hAnsi="Arial"/>
      <w:sz w:val="20"/>
      <w:lang w:val="en-US"/>
    </w:rPr>
  </w:style>
  <w:style w:type="paragraph" w:customStyle="1" w:styleId="Revision1">
    <w:name w:val="Revision1"/>
    <w:hidden/>
    <w:uiPriority w:val="99"/>
    <w:semiHidden/>
    <w:qFormat/>
    <w:rPr>
      <w:sz w:val="24"/>
      <w:lang w:val="en-GB" w:eastAsia="en-US"/>
    </w:rPr>
  </w:style>
  <w:style w:type="paragraph" w:styleId="af">
    <w:name w:val="List Paragraph"/>
    <w:basedOn w:val="a"/>
    <w:uiPriority w:val="34"/>
    <w:qFormat/>
    <w:pPr>
      <w:widowControl w:val="0"/>
      <w:overflowPunct/>
      <w:autoSpaceDE/>
      <w:autoSpaceDN/>
      <w:adjustRightInd/>
      <w:ind w:firstLineChars="200" w:firstLine="420"/>
      <w:jc w:val="both"/>
      <w:textAlignment w:val="auto"/>
    </w:pPr>
    <w:rPr>
      <w:rFonts w:ascii="Calibri" w:hAnsi="Calibri"/>
      <w:kern w:val="2"/>
      <w:szCs w:val="22"/>
      <w:lang w:val="en-US" w:eastAsia="zh-CN"/>
    </w:rPr>
  </w:style>
  <w:style w:type="paragraph" w:customStyle="1" w:styleId="TOCHeading1">
    <w:name w:val="TOC Heading1"/>
    <w:basedOn w:val="1"/>
    <w:next w:val="a"/>
    <w:uiPriority w:val="99"/>
    <w:qFormat/>
    <w:pPr>
      <w:numPr>
        <w:numId w:val="0"/>
      </w:numPr>
      <w:outlineLvl w:val="9"/>
    </w:pPr>
  </w:style>
  <w:style w:type="character" w:customStyle="1" w:styleId="Char3">
    <w:name w:val="页脚 Char"/>
    <w:link w:val="a7"/>
    <w:uiPriority w:val="99"/>
    <w:qFormat/>
    <w:locked/>
    <w:rPr>
      <w:sz w:val="24"/>
      <w:lang w:val="en-GB" w:eastAsia="en-US"/>
    </w:rPr>
  </w:style>
  <w:style w:type="character" w:customStyle="1" w:styleId="instructionstandardblue">
    <w:name w:val="instruction standard blue"/>
    <w:uiPriority w:val="99"/>
    <w:qFormat/>
    <w:rPr>
      <w:i/>
      <w:color w:val="0070C0"/>
    </w:rPr>
  </w:style>
  <w:style w:type="character" w:customStyle="1" w:styleId="keyword">
    <w:name w:val="keyword"/>
    <w:basedOn w:val="a0"/>
    <w:uiPriority w:val="99"/>
    <w:qFormat/>
    <w:rPr>
      <w:rFonts w:cs="Times New Roman"/>
    </w:rPr>
  </w:style>
  <w:style w:type="paragraph" w:customStyle="1" w:styleId="numberingblue">
    <w:name w:val="numbering blue"/>
    <w:basedOn w:val="a"/>
    <w:link w:val="numberingblueZchn"/>
    <w:uiPriority w:val="99"/>
    <w:qFormat/>
    <w:pPr>
      <w:numPr>
        <w:numId w:val="2"/>
      </w:numPr>
      <w:overflowPunct/>
      <w:autoSpaceDE/>
      <w:autoSpaceDN/>
      <w:adjustRightInd/>
      <w:spacing w:after="120"/>
      <w:ind w:left="357" w:hanging="357"/>
      <w:contextualSpacing/>
      <w:textAlignment w:val="auto"/>
    </w:pPr>
    <w:rPr>
      <w:rFonts w:ascii="Arial" w:eastAsia="PMingLiUfalt" w:hAnsi="Arial"/>
      <w:color w:val="0070C0"/>
      <w:sz w:val="20"/>
      <w:lang w:val="en-US" w:eastAsia="zh-TW"/>
    </w:rPr>
  </w:style>
  <w:style w:type="character" w:customStyle="1" w:styleId="numberingblueZchn">
    <w:name w:val="numbering blue Zchn"/>
    <w:link w:val="numberingblue"/>
    <w:uiPriority w:val="99"/>
    <w:qFormat/>
    <w:locked/>
    <w:rPr>
      <w:rFonts w:ascii="Arial" w:eastAsia="PMingLiUfalt" w:hAnsi="Arial"/>
      <w:color w:val="0070C0"/>
      <w:lang w:eastAsia="zh-TW"/>
    </w:rPr>
  </w:style>
  <w:style w:type="paragraph" w:customStyle="1" w:styleId="Default">
    <w:name w:val="Default"/>
    <w:uiPriority w:val="99"/>
    <w:qFormat/>
    <w:pPr>
      <w:widowControl w:val="0"/>
      <w:autoSpaceDE w:val="0"/>
      <w:autoSpaceDN w:val="0"/>
    </w:pPr>
    <w:rPr>
      <w:rFonts w:ascii="Arial" w:hAnsi="Arial"/>
      <w:color w:val="000000"/>
      <w:sz w:val="24"/>
    </w:rPr>
  </w:style>
  <w:style w:type="character" w:customStyle="1" w:styleId="TextChar">
    <w:name w:val="Text Char"/>
    <w:link w:val="Text"/>
    <w:uiPriority w:val="99"/>
    <w:qFormat/>
    <w:locked/>
    <w:rPr>
      <w:sz w:val="24"/>
      <w:lang w:eastAsia="en-US"/>
    </w:rPr>
  </w:style>
  <w:style w:type="paragraph" w:customStyle="1" w:styleId="Text">
    <w:name w:val="Text"/>
    <w:basedOn w:val="a"/>
    <w:link w:val="TextChar"/>
    <w:uiPriority w:val="99"/>
    <w:qFormat/>
    <w:pPr>
      <w:overflowPunct/>
      <w:autoSpaceDE/>
      <w:autoSpaceDN/>
      <w:adjustRightInd/>
      <w:spacing w:before="120"/>
      <w:jc w:val="both"/>
      <w:textAlignment w:val="auto"/>
    </w:pPr>
    <w:rPr>
      <w:sz w:val="24"/>
      <w:lang w:val="en-US"/>
    </w:rPr>
  </w:style>
  <w:style w:type="character" w:customStyle="1" w:styleId="ordinary-span-edit2">
    <w:name w:val="ordinary-span-edit2"/>
    <w:uiPriority w:val="99"/>
    <w:qFormat/>
  </w:style>
  <w:style w:type="character" w:customStyle="1" w:styleId="apple-converted-space">
    <w:name w:val="apple-converted-space"/>
    <w:basedOn w:val="a0"/>
    <w:uiPriority w:val="99"/>
    <w:qFormat/>
    <w:rPr>
      <w:rFonts w:cs="Times New Roman"/>
    </w:rPr>
  </w:style>
  <w:style w:type="paragraph" w:customStyle="1" w:styleId="Tabletext">
    <w:name w:val="Table text"/>
    <w:basedOn w:val="a"/>
    <w:uiPriority w:val="99"/>
    <w:qFormat/>
    <w:pPr>
      <w:overflowPunct/>
      <w:autoSpaceDE/>
      <w:autoSpaceDN/>
      <w:adjustRightInd/>
      <w:spacing w:before="120" w:after="120"/>
      <w:jc w:val="both"/>
      <w:textAlignment w:val="auto"/>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locked="1" w:uiPriority="9" w:unhideWhenUsed="1" w:qFormat="1"/>
    <w:lsdException w:name="heading 6" w:locked="1" w:uiPriority="9" w:unhideWhenUsed="1" w:qFormat="1"/>
    <w:lsdException w:name="heading 7" w:locked="1" w:uiPriority="9" w:unhideWhenUsed="1" w:qFormat="1"/>
    <w:lsdException w:name="heading 8" w:locked="1" w:uiPriority="9" w:unhideWhenUsed="1" w:qFormat="1"/>
    <w:lsdException w:name="heading 9" w:locked="1" w:uiPriority="9" w:unhideWhenUsed="1" w:qFormat="1"/>
    <w:lsdException w:name="index 1" w:uiPriority="0" w:unhideWhenUsed="1"/>
    <w:lsdException w:name="index 2" w:uiPriority="0" w:unhideWhenUsed="1"/>
    <w:lsdException w:name="index 3" w:uiPriority="0" w:unhideWhenUsed="1"/>
    <w:lsdException w:name="index 4" w:uiPriority="0" w:unhideWhenUsed="1"/>
    <w:lsdException w:name="index 5" w:uiPriority="0" w:unhideWhenUsed="1"/>
    <w:lsdException w:name="index 6" w:uiPriority="0" w:unhideWhenUsed="1"/>
    <w:lsdException w:name="index 7" w:uiPriority="0" w:unhideWhenUsed="1"/>
    <w:lsdException w:name="index 8" w:uiPriority="0" w:unhideWhenUsed="1"/>
    <w:lsdException w:name="index 9" w:uiPriority="0" w:unhideWhenUsed="1"/>
    <w:lsdException w:name="toc 1" w:semiHidden="0" w:qFormat="1"/>
    <w:lsdException w:name="toc 2" w:semiHidden="0" w:qFormat="1"/>
    <w:lsdException w:name="toc 3" w:semiHidden="0" w:qFormat="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uiPriority="0" w:unhideWhenUsed="1"/>
    <w:lsdException w:name="footnote text" w:uiPriority="0" w:unhideWhenUsed="1"/>
    <w:lsdException w:name="annotation text" w:qFormat="1"/>
    <w:lsdException w:name="header" w:semiHidden="0" w:qFormat="1"/>
    <w:lsdException w:name="footer" w:semiHidden="0" w:qFormat="1"/>
    <w:lsdException w:name="index heading" w:uiPriority="0" w:unhideWhenUsed="1"/>
    <w:lsdException w:name="caption" w:locked="1" w:uiPriority="35" w:unhideWhenUsed="1" w:qFormat="1"/>
    <w:lsdException w:name="table of figures" w:uiPriority="0" w:unhideWhenUsed="1"/>
    <w:lsdException w:name="envelope address" w:uiPriority="0" w:unhideWhenUsed="1"/>
    <w:lsdException w:name="envelope return" w:uiPriority="0" w:unhideWhenUsed="1"/>
    <w:lsdException w:name="footnote reference" w:uiPriority="0" w:unhideWhenUsed="1"/>
    <w:lsdException w:name="annotation reference" w:qFormat="1"/>
    <w:lsdException w:name="line number" w:uiPriority="0" w:unhideWhenUsed="1"/>
    <w:lsdException w:name="page number" w:semiHidden="0" w:qFormat="1"/>
    <w:lsdException w:name="endnote reference" w:uiPriority="0" w:unhideWhenUsed="1"/>
    <w:lsdException w:name="endnote text" w:uiPriority="0" w:unhideWhenUsed="1"/>
    <w:lsdException w:name="table of authorities" w:semiHidden="0" w:uiPriority="0"/>
    <w:lsdException w:name="macro" w:uiPriority="0" w:unhideWhenUsed="1"/>
    <w:lsdException w:name="toa heading" w:uiPriority="0" w:unhideWhenUsed="1"/>
    <w:lsdException w:name="List" w:semiHidden="0" w:uiPriority="0"/>
    <w:lsdException w:name="List Bullet" w:semiHidden="0" w:uiPriority="0"/>
    <w:lsdException w:name="List Number" w:uiPriority="0" w:unhideWhenUsed="1"/>
    <w:lsdException w:name="List 2" w:uiPriority="0" w:unhideWhenUsed="1"/>
    <w:lsdException w:name="List 3" w:uiPriority="0" w:unhideWhenUsed="1"/>
    <w:lsdException w:name="List 4" w:uiPriority="0" w:unhideWhenUsed="1"/>
    <w:lsdException w:name="List 5" w:uiPriority="0" w:unhideWhenUsed="1"/>
    <w:lsdException w:name="List Bullet 2" w:uiPriority="0" w:unhideWhenUsed="1"/>
    <w:lsdException w:name="List Bullet 3" w:uiPriority="0" w:unhideWhenUsed="1"/>
    <w:lsdException w:name="List Bullet 4" w:uiPriority="0" w:unhideWhenUsed="1"/>
    <w:lsdException w:name="List Bullet 5" w:uiPriority="0" w:unhideWhenUsed="1"/>
    <w:lsdException w:name="List Number 2" w:uiPriority="0" w:unhideWhenUsed="1"/>
    <w:lsdException w:name="List Number 3" w:uiPriority="0" w:unhideWhenUsed="1"/>
    <w:lsdException w:name="List Number 4" w:uiPriority="0" w:unhideWhenUsed="1"/>
    <w:lsdException w:name="List Number 5" w:uiPriority="0" w:unhideWhenUsed="1"/>
    <w:lsdException w:name="Title" w:semiHidden="0" w:qFormat="1"/>
    <w:lsdException w:name="Closing" w:uiPriority="0" w:unhideWhenUsed="1"/>
    <w:lsdException w:name="Signature" w:uiPriority="0" w:unhideWhenUsed="1"/>
    <w:lsdException w:name="Default Paragraph Font" w:uiPriority="1" w:unhideWhenUsed="1"/>
    <w:lsdException w:name="Body Text" w:semiHidden="0" w:qFormat="1"/>
    <w:lsdException w:name="Body Text Indent" w:semiHidden="0" w:qFormat="1"/>
    <w:lsdException w:name="List Continue" w:uiPriority="0" w:unhideWhenUsed="1"/>
    <w:lsdException w:name="List Continue 2" w:semiHidden="0" w:uiPriority="0"/>
    <w:lsdException w:name="List Continue 3" w:semiHidden="0" w:uiPriority="0"/>
    <w:lsdException w:name="List Continue 4" w:semiHidden="0" w:uiPriority="0"/>
    <w:lsdException w:name="List Continue 5" w:semiHidden="0" w:uiPriority="0"/>
    <w:lsdException w:name="Message Header" w:uiPriority="0" w:unhideWhenUsed="1"/>
    <w:lsdException w:name="Subtitle" w:locked="1" w:semiHidden="0" w:uiPriority="11" w:qFormat="1"/>
    <w:lsdException w:name="Salutation" w:uiPriority="0" w:unhideWhenUsed="1"/>
    <w:lsdException w:name="Date" w:uiPriority="0" w:unhideWhenUsed="1"/>
    <w:lsdException w:name="Body Text First Indent" w:uiPriority="0" w:unhideWhenUsed="1"/>
    <w:lsdException w:name="Body Text First Indent 2" w:uiPriority="0" w:unhideWhenUsed="1"/>
    <w:lsdException w:name="Note Heading" w:uiPriority="0" w:unhideWhenUsed="1"/>
    <w:lsdException w:name="Body Text 2" w:uiPriority="0" w:unhideWhenUsed="1"/>
    <w:lsdException w:name="Body Text 3" w:semiHidden="0" w:qFormat="1"/>
    <w:lsdException w:name="Body Text Indent 2" w:semiHidden="0" w:qFormat="1"/>
    <w:lsdException w:name="Body Text Indent 3" w:uiPriority="0" w:unhideWhenUsed="1"/>
    <w:lsdException w:name="Block Text" w:uiPriority="0" w:unhideWhenUsed="1"/>
    <w:lsdException w:name="Hyperlink" w:semiHidden="0" w:qFormat="1"/>
    <w:lsdException w:name="FollowedHyperlink" w:uiPriority="0" w:unhideWhenUsed="1"/>
    <w:lsdException w:name="Strong" w:locked="1" w:semiHidden="0" w:uiPriority="22" w:qFormat="1"/>
    <w:lsdException w:name="Emphasis" w:locked="1" w:semiHidden="0" w:uiPriority="20" w:qFormat="1"/>
    <w:lsdException w:name="Document Map" w:uiPriority="0" w:unhideWhenUsed="1"/>
    <w:lsdException w:name="Plain Text" w:uiPriority="0" w:unhideWhenUsed="1"/>
    <w:lsdException w:name="E-mail Signature" w:uiPriority="0" w:unhideWhenUsed="1"/>
    <w:lsdException w:name="HTML Top of Form" w:unhideWhenUsed="1"/>
    <w:lsdException w:name="HTML Bottom of Form" w:unhideWhenUsed="1"/>
    <w:lsdException w:name="Normal (Web)" w:uiPriority="0" w:unhideWhenUsed="1"/>
    <w:lsdException w:name="HTML Acronym" w:uiPriority="0" w:unhideWhenUsed="1"/>
    <w:lsdException w:name="HTML Address" w:uiPriority="0" w:unhideWhenUsed="1"/>
    <w:lsdException w:name="HTML Cite" w:uiPriority="0" w:unhideWhenUsed="1"/>
    <w:lsdException w:name="HTML Code" w:uiPriority="0" w:unhideWhenUsed="1"/>
    <w:lsdException w:name="HTML Definition" w:uiPriority="0" w:unhideWhenUsed="1"/>
    <w:lsdException w:name="HTML Keyboard" w:uiPriority="0" w:unhideWhenUsed="1"/>
    <w:lsdException w:name="HTML Preformatted" w:uiPriority="0" w:unhideWhenUsed="1"/>
    <w:lsdException w:name="HTML Sample" w:uiPriority="0" w:unhideWhenUsed="1"/>
    <w:lsdException w:name="HTML Typewriter" w:uiPriority="0" w:unhideWhenUsed="1"/>
    <w:lsdException w:name="HTML Variable" w:uiPriority="0" w:unhideWhenUsed="1"/>
    <w:lsdException w:name="Normal Table" w:unhideWhenUsed="1"/>
    <w:lsdException w:name="annotation subject" w:qFormat="1"/>
    <w:lsdException w:name="No List" w:unhideWhenUsed="1"/>
    <w:lsdException w:name="Outline List 1" w:unhideWhenUsed="1"/>
    <w:lsdException w:name="Outline List 2" w:unhideWhenUsed="1"/>
    <w:lsdException w:name="Outline List 3"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qFormat="1"/>
    <w:lsdException w:name="Table Grid" w:semiHidden="0" w:qFormat="1"/>
    <w:lsdException w:name="Table Theme" w:locked="1" w:unhideWhenUsed="1"/>
    <w:lsdException w:name="Placeholder Text" w:unhideWhenUsed="1"/>
    <w:lsdException w:name="No Spacing"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overflowPunct w:val="0"/>
      <w:autoSpaceDE w:val="0"/>
      <w:autoSpaceDN w:val="0"/>
      <w:adjustRightInd w:val="0"/>
      <w:textAlignment w:val="baseline"/>
    </w:pPr>
    <w:rPr>
      <w:sz w:val="21"/>
      <w:lang w:val="en-GB" w:eastAsia="en-US"/>
    </w:rPr>
  </w:style>
  <w:style w:type="paragraph" w:styleId="1">
    <w:name w:val="heading 1"/>
    <w:basedOn w:val="a"/>
    <w:next w:val="a"/>
    <w:link w:val="1Char"/>
    <w:uiPriority w:val="99"/>
    <w:qFormat/>
    <w:pPr>
      <w:keepNext/>
      <w:keepLines/>
      <w:numPr>
        <w:numId w:val="1"/>
      </w:numPr>
      <w:spacing w:line="360" w:lineRule="auto"/>
      <w:outlineLvl w:val="0"/>
    </w:pPr>
    <w:rPr>
      <w:b/>
      <w:bCs/>
      <w:kern w:val="44"/>
      <w:sz w:val="22"/>
      <w:szCs w:val="44"/>
    </w:rPr>
  </w:style>
  <w:style w:type="paragraph" w:styleId="2">
    <w:name w:val="heading 2"/>
    <w:basedOn w:val="a"/>
    <w:next w:val="a"/>
    <w:link w:val="2Char"/>
    <w:uiPriority w:val="99"/>
    <w:qFormat/>
    <w:pPr>
      <w:keepNext/>
      <w:keepLines/>
      <w:spacing w:line="360" w:lineRule="auto"/>
      <w:outlineLvl w:val="1"/>
    </w:pPr>
    <w:rPr>
      <w:bCs/>
      <w:sz w:val="22"/>
      <w:szCs w:val="32"/>
    </w:rPr>
  </w:style>
  <w:style w:type="paragraph" w:styleId="3">
    <w:name w:val="heading 3"/>
    <w:basedOn w:val="a"/>
    <w:next w:val="a"/>
    <w:link w:val="3Char"/>
    <w:uiPriority w:val="99"/>
    <w:qFormat/>
    <w:pPr>
      <w:keepNext/>
      <w:spacing w:line="360" w:lineRule="auto"/>
      <w:outlineLvl w:val="2"/>
    </w:pPr>
    <w:rPr>
      <w:sz w:val="22"/>
    </w:rPr>
  </w:style>
  <w:style w:type="paragraph" w:styleId="4">
    <w:name w:val="heading 4"/>
    <w:basedOn w:val="a"/>
    <w:next w:val="a"/>
    <w:link w:val="4Char"/>
    <w:uiPriority w:val="99"/>
    <w:qFormat/>
    <w:pPr>
      <w:keepNext/>
      <w:spacing w:before="240" w:after="60"/>
      <w:outlineLvl w:val="3"/>
    </w:pPr>
    <w:rPr>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qFormat/>
    <w:rPr>
      <w:sz w:val="24"/>
    </w:rPr>
  </w:style>
  <w:style w:type="paragraph" w:styleId="30">
    <w:name w:val="Body Text 3"/>
    <w:basedOn w:val="a"/>
    <w:link w:val="3Char0"/>
    <w:uiPriority w:val="99"/>
    <w:qFormat/>
    <w:pPr>
      <w:spacing w:after="120"/>
    </w:pPr>
    <w:rPr>
      <w:sz w:val="16"/>
      <w:szCs w:val="16"/>
    </w:rPr>
  </w:style>
  <w:style w:type="paragraph" w:styleId="a4">
    <w:name w:val="Body Text"/>
    <w:basedOn w:val="a"/>
    <w:link w:val="Char0"/>
    <w:uiPriority w:val="99"/>
    <w:qFormat/>
    <w:pPr>
      <w:ind w:right="56"/>
    </w:pPr>
    <w:rPr>
      <w:b/>
      <w:sz w:val="22"/>
    </w:rPr>
  </w:style>
  <w:style w:type="paragraph" w:styleId="a5">
    <w:name w:val="Body Text Indent"/>
    <w:basedOn w:val="a"/>
    <w:link w:val="Char1"/>
    <w:uiPriority w:val="99"/>
    <w:qFormat/>
    <w:pPr>
      <w:spacing w:after="120"/>
      <w:ind w:leftChars="200" w:left="420"/>
    </w:pPr>
  </w:style>
  <w:style w:type="paragraph" w:styleId="31">
    <w:name w:val="toc 3"/>
    <w:basedOn w:val="a"/>
    <w:next w:val="a"/>
    <w:uiPriority w:val="99"/>
    <w:qFormat/>
    <w:pPr>
      <w:tabs>
        <w:tab w:val="right" w:leader="dot" w:pos="8302"/>
        <w:tab w:val="right" w:leader="dot" w:pos="8835"/>
      </w:tabs>
      <w:spacing w:line="360" w:lineRule="auto"/>
      <w:ind w:leftChars="300" w:left="300"/>
    </w:pPr>
    <w:rPr>
      <w:sz w:val="20"/>
    </w:rPr>
  </w:style>
  <w:style w:type="paragraph" w:styleId="20">
    <w:name w:val="Body Text Indent 2"/>
    <w:basedOn w:val="a"/>
    <w:link w:val="2Char0"/>
    <w:uiPriority w:val="99"/>
    <w:qFormat/>
    <w:pPr>
      <w:spacing w:after="120" w:line="480" w:lineRule="auto"/>
      <w:ind w:leftChars="200" w:left="420"/>
    </w:pPr>
  </w:style>
  <w:style w:type="paragraph" w:styleId="a6">
    <w:name w:val="Balloon Text"/>
    <w:basedOn w:val="a"/>
    <w:link w:val="Char2"/>
    <w:uiPriority w:val="99"/>
    <w:semiHidden/>
    <w:qFormat/>
    <w:rPr>
      <w:sz w:val="18"/>
      <w:szCs w:val="18"/>
    </w:rPr>
  </w:style>
  <w:style w:type="paragraph" w:styleId="a7">
    <w:name w:val="footer"/>
    <w:basedOn w:val="a"/>
    <w:link w:val="Char3"/>
    <w:uiPriority w:val="99"/>
    <w:qFormat/>
    <w:pPr>
      <w:tabs>
        <w:tab w:val="center" w:pos="4320"/>
        <w:tab w:val="right" w:pos="8640"/>
      </w:tabs>
    </w:pPr>
    <w:rPr>
      <w:sz w:val="24"/>
    </w:rPr>
  </w:style>
  <w:style w:type="paragraph" w:styleId="a8">
    <w:name w:val="header"/>
    <w:basedOn w:val="a"/>
    <w:link w:val="Char4"/>
    <w:uiPriority w:val="99"/>
    <w:qFormat/>
    <w:pPr>
      <w:tabs>
        <w:tab w:val="center" w:pos="4320"/>
        <w:tab w:val="right" w:pos="8640"/>
      </w:tabs>
    </w:pPr>
    <w:rPr>
      <w:sz w:val="24"/>
    </w:rPr>
  </w:style>
  <w:style w:type="paragraph" w:styleId="10">
    <w:name w:val="toc 1"/>
    <w:basedOn w:val="a"/>
    <w:next w:val="a"/>
    <w:uiPriority w:val="99"/>
    <w:qFormat/>
    <w:pPr>
      <w:widowControl w:val="0"/>
      <w:tabs>
        <w:tab w:val="left" w:pos="840"/>
        <w:tab w:val="right" w:leader="dot" w:pos="10080"/>
      </w:tabs>
      <w:overflowPunct/>
      <w:autoSpaceDE/>
      <w:autoSpaceDN/>
      <w:adjustRightInd/>
      <w:spacing w:line="360" w:lineRule="auto"/>
      <w:ind w:left="210"/>
      <w:textAlignment w:val="auto"/>
    </w:pPr>
    <w:rPr>
      <w:b/>
      <w:bCs/>
      <w:caps/>
      <w:kern w:val="2"/>
      <w:lang w:val="en-US" w:eastAsia="zh-CN"/>
    </w:rPr>
  </w:style>
  <w:style w:type="paragraph" w:styleId="21">
    <w:name w:val="toc 2"/>
    <w:basedOn w:val="a"/>
    <w:next w:val="a"/>
    <w:uiPriority w:val="99"/>
    <w:qFormat/>
    <w:pPr>
      <w:widowControl w:val="0"/>
      <w:tabs>
        <w:tab w:val="right" w:leader="dot" w:pos="8302"/>
      </w:tabs>
      <w:overflowPunct/>
      <w:autoSpaceDE/>
      <w:autoSpaceDN/>
      <w:adjustRightInd/>
      <w:spacing w:line="360" w:lineRule="auto"/>
      <w:ind w:leftChars="200" w:left="200"/>
      <w:textAlignment w:val="auto"/>
    </w:pPr>
    <w:rPr>
      <w:kern w:val="2"/>
      <w:lang w:val="en-US" w:eastAsia="zh-CN"/>
    </w:rPr>
  </w:style>
  <w:style w:type="paragraph" w:styleId="a9">
    <w:name w:val="Title"/>
    <w:basedOn w:val="a"/>
    <w:next w:val="a"/>
    <w:link w:val="Char5"/>
    <w:uiPriority w:val="99"/>
    <w:qFormat/>
    <w:pPr>
      <w:spacing w:before="240" w:after="60"/>
      <w:jc w:val="center"/>
      <w:outlineLvl w:val="0"/>
    </w:pPr>
    <w:rPr>
      <w:rFonts w:ascii="Calibri Light" w:hAnsi="Calibri Light"/>
      <w:b/>
      <w:bCs/>
      <w:sz w:val="32"/>
      <w:szCs w:val="32"/>
    </w:rPr>
  </w:style>
  <w:style w:type="paragraph" w:styleId="aa">
    <w:name w:val="annotation subject"/>
    <w:basedOn w:val="a3"/>
    <w:next w:val="a3"/>
    <w:link w:val="Char6"/>
    <w:uiPriority w:val="99"/>
    <w:semiHidden/>
    <w:qFormat/>
    <w:rPr>
      <w:b/>
      <w:bCs/>
    </w:rPr>
  </w:style>
  <w:style w:type="table" w:styleId="ab">
    <w:name w:val="Table Grid"/>
    <w:basedOn w:val="a1"/>
    <w:uiPriority w:val="99"/>
    <w:qFormat/>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0"/>
    <w:uiPriority w:val="99"/>
    <w:qFormat/>
    <w:rPr>
      <w:rFonts w:cs="Times New Roman"/>
    </w:rPr>
  </w:style>
  <w:style w:type="character" w:styleId="ad">
    <w:name w:val="Hyperlink"/>
    <w:basedOn w:val="a0"/>
    <w:uiPriority w:val="99"/>
    <w:qFormat/>
    <w:rPr>
      <w:rFonts w:cs="Times New Roman"/>
      <w:color w:val="0000FF"/>
      <w:u w:val="single"/>
    </w:rPr>
  </w:style>
  <w:style w:type="character" w:styleId="ae">
    <w:name w:val="annotation reference"/>
    <w:basedOn w:val="a0"/>
    <w:uiPriority w:val="99"/>
    <w:semiHidden/>
    <w:qFormat/>
    <w:rPr>
      <w:rFonts w:cs="Times New Roman"/>
      <w:sz w:val="21"/>
    </w:rPr>
  </w:style>
  <w:style w:type="character" w:customStyle="1" w:styleId="1Char">
    <w:name w:val="标题 1 Char"/>
    <w:basedOn w:val="a0"/>
    <w:link w:val="1"/>
    <w:uiPriority w:val="9"/>
    <w:qFormat/>
    <w:rPr>
      <w:b/>
      <w:bCs/>
      <w:kern w:val="44"/>
      <w:sz w:val="44"/>
      <w:szCs w:val="44"/>
      <w:lang w:val="en-GB" w:eastAsia="en-US"/>
    </w:rPr>
  </w:style>
  <w:style w:type="character" w:customStyle="1" w:styleId="2Char">
    <w:name w:val="标题 2 Char"/>
    <w:basedOn w:val="a0"/>
    <w:link w:val="2"/>
    <w:uiPriority w:val="9"/>
    <w:semiHidden/>
    <w:qFormat/>
    <w:rPr>
      <w:rFonts w:asciiTheme="majorHAnsi" w:eastAsiaTheme="majorEastAsia" w:hAnsiTheme="majorHAnsi" w:cstheme="majorBidi"/>
      <w:b/>
      <w:bCs/>
      <w:kern w:val="0"/>
      <w:sz w:val="32"/>
      <w:szCs w:val="32"/>
      <w:lang w:val="en-GB" w:eastAsia="en-US"/>
    </w:rPr>
  </w:style>
  <w:style w:type="character" w:customStyle="1" w:styleId="3Char">
    <w:name w:val="标题 3 Char"/>
    <w:basedOn w:val="a0"/>
    <w:link w:val="3"/>
    <w:uiPriority w:val="9"/>
    <w:semiHidden/>
    <w:qFormat/>
    <w:rPr>
      <w:b/>
      <w:bCs/>
      <w:kern w:val="0"/>
      <w:sz w:val="32"/>
      <w:szCs w:val="32"/>
      <w:lang w:val="en-GB" w:eastAsia="en-US"/>
    </w:rPr>
  </w:style>
  <w:style w:type="character" w:customStyle="1" w:styleId="4Char">
    <w:name w:val="标题 4 Char"/>
    <w:basedOn w:val="a0"/>
    <w:link w:val="4"/>
    <w:uiPriority w:val="9"/>
    <w:semiHidden/>
    <w:qFormat/>
    <w:rPr>
      <w:rFonts w:asciiTheme="majorHAnsi" w:eastAsiaTheme="majorEastAsia" w:hAnsiTheme="majorHAnsi" w:cstheme="majorBidi"/>
      <w:b/>
      <w:bCs/>
      <w:kern w:val="0"/>
      <w:sz w:val="28"/>
      <w:szCs w:val="28"/>
      <w:lang w:val="en-GB" w:eastAsia="en-US"/>
    </w:rPr>
  </w:style>
  <w:style w:type="character" w:customStyle="1" w:styleId="Char">
    <w:name w:val="批注文字 Char"/>
    <w:basedOn w:val="a0"/>
    <w:link w:val="a3"/>
    <w:uiPriority w:val="99"/>
    <w:semiHidden/>
    <w:qFormat/>
    <w:locked/>
    <w:rPr>
      <w:sz w:val="24"/>
      <w:lang w:val="en-GB" w:eastAsia="en-US"/>
    </w:rPr>
  </w:style>
  <w:style w:type="character" w:customStyle="1" w:styleId="3Char0">
    <w:name w:val="正文文本 3 Char"/>
    <w:basedOn w:val="a0"/>
    <w:link w:val="30"/>
    <w:uiPriority w:val="99"/>
    <w:semiHidden/>
    <w:qFormat/>
    <w:rPr>
      <w:kern w:val="0"/>
      <w:sz w:val="16"/>
      <w:szCs w:val="16"/>
      <w:lang w:val="en-GB" w:eastAsia="en-US"/>
    </w:rPr>
  </w:style>
  <w:style w:type="character" w:customStyle="1" w:styleId="Char0">
    <w:name w:val="正文文本 Char"/>
    <w:basedOn w:val="a0"/>
    <w:link w:val="a4"/>
    <w:uiPriority w:val="99"/>
    <w:semiHidden/>
    <w:qFormat/>
    <w:rPr>
      <w:kern w:val="0"/>
      <w:szCs w:val="20"/>
      <w:lang w:val="en-GB" w:eastAsia="en-US"/>
    </w:rPr>
  </w:style>
  <w:style w:type="character" w:customStyle="1" w:styleId="Char1">
    <w:name w:val="正文文本缩进 Char"/>
    <w:basedOn w:val="a0"/>
    <w:link w:val="a5"/>
    <w:uiPriority w:val="99"/>
    <w:semiHidden/>
    <w:qFormat/>
    <w:rPr>
      <w:kern w:val="0"/>
      <w:szCs w:val="20"/>
      <w:lang w:val="en-GB" w:eastAsia="en-US"/>
    </w:rPr>
  </w:style>
  <w:style w:type="character" w:customStyle="1" w:styleId="2Char0">
    <w:name w:val="正文文本缩进 2 Char"/>
    <w:basedOn w:val="a0"/>
    <w:link w:val="20"/>
    <w:uiPriority w:val="99"/>
    <w:semiHidden/>
    <w:qFormat/>
    <w:rPr>
      <w:kern w:val="0"/>
      <w:szCs w:val="20"/>
      <w:lang w:val="en-GB" w:eastAsia="en-US"/>
    </w:rPr>
  </w:style>
  <w:style w:type="character" w:customStyle="1" w:styleId="Char2">
    <w:name w:val="批注框文本 Char"/>
    <w:basedOn w:val="a0"/>
    <w:link w:val="a6"/>
    <w:uiPriority w:val="99"/>
    <w:semiHidden/>
    <w:qFormat/>
    <w:rPr>
      <w:kern w:val="0"/>
      <w:sz w:val="0"/>
      <w:szCs w:val="0"/>
      <w:lang w:val="en-GB" w:eastAsia="en-US"/>
    </w:rPr>
  </w:style>
  <w:style w:type="character" w:customStyle="1" w:styleId="FooterChar">
    <w:name w:val="Footer Char"/>
    <w:basedOn w:val="a0"/>
    <w:uiPriority w:val="99"/>
    <w:semiHidden/>
    <w:qFormat/>
    <w:locked/>
    <w:rPr>
      <w:rFonts w:cs="Times New Roman"/>
      <w:sz w:val="18"/>
      <w:szCs w:val="18"/>
    </w:rPr>
  </w:style>
  <w:style w:type="character" w:customStyle="1" w:styleId="Char4">
    <w:name w:val="页眉 Char"/>
    <w:basedOn w:val="a0"/>
    <w:link w:val="a8"/>
    <w:uiPriority w:val="99"/>
    <w:qFormat/>
    <w:locked/>
    <w:rPr>
      <w:rFonts w:eastAsia="宋体"/>
      <w:sz w:val="24"/>
      <w:lang w:val="en-GB" w:eastAsia="en-US"/>
    </w:rPr>
  </w:style>
  <w:style w:type="character" w:customStyle="1" w:styleId="Char5">
    <w:name w:val="标题 Char"/>
    <w:basedOn w:val="a0"/>
    <w:link w:val="a9"/>
    <w:uiPriority w:val="99"/>
    <w:qFormat/>
    <w:locked/>
    <w:rPr>
      <w:rFonts w:ascii="Calibri Light" w:hAnsi="Calibri Light"/>
      <w:b/>
      <w:sz w:val="32"/>
      <w:lang w:val="en-GB" w:eastAsia="en-US"/>
    </w:rPr>
  </w:style>
  <w:style w:type="character" w:customStyle="1" w:styleId="Char6">
    <w:name w:val="批注主题 Char"/>
    <w:basedOn w:val="Char"/>
    <w:link w:val="aa"/>
    <w:uiPriority w:val="99"/>
    <w:semiHidden/>
    <w:qFormat/>
    <w:rPr>
      <w:b/>
      <w:bCs/>
      <w:kern w:val="0"/>
      <w:sz w:val="24"/>
      <w:szCs w:val="20"/>
      <w:lang w:val="en-GB" w:eastAsia="en-US"/>
    </w:rPr>
  </w:style>
  <w:style w:type="paragraph" w:customStyle="1" w:styleId="Table">
    <w:name w:val="Table"/>
    <w:basedOn w:val="a"/>
    <w:uiPriority w:val="99"/>
    <w:qFormat/>
    <w:pPr>
      <w:keepLines/>
      <w:tabs>
        <w:tab w:val="left" w:pos="284"/>
      </w:tabs>
      <w:overflowPunct/>
      <w:autoSpaceDE/>
      <w:autoSpaceDN/>
      <w:adjustRightInd/>
      <w:spacing w:before="40" w:after="20"/>
      <w:textAlignment w:val="auto"/>
    </w:pPr>
    <w:rPr>
      <w:rFonts w:ascii="Arial" w:hAnsi="Arial"/>
      <w:sz w:val="20"/>
      <w:lang w:val="en-US"/>
    </w:rPr>
  </w:style>
  <w:style w:type="paragraph" w:customStyle="1" w:styleId="DefaultText">
    <w:name w:val="Default Text"/>
    <w:basedOn w:val="a"/>
    <w:uiPriority w:val="99"/>
    <w:qFormat/>
    <w:pPr>
      <w:overflowPunct/>
      <w:textAlignment w:val="auto"/>
    </w:pPr>
    <w:rPr>
      <w:rFonts w:ascii="Arial" w:hAnsi="Arial"/>
      <w:szCs w:val="24"/>
      <w:lang w:val="en-US"/>
    </w:rPr>
  </w:style>
  <w:style w:type="paragraph" w:customStyle="1" w:styleId="Style">
    <w:name w:val="Style"/>
    <w:basedOn w:val="a"/>
    <w:uiPriority w:val="99"/>
    <w:qFormat/>
    <w:pPr>
      <w:overflowPunct/>
      <w:textAlignment w:val="auto"/>
    </w:pPr>
    <w:rPr>
      <w:rFonts w:ascii="Arial" w:hAnsi="Arial"/>
      <w:szCs w:val="24"/>
      <w:lang w:val="en-US"/>
    </w:rPr>
  </w:style>
  <w:style w:type="paragraph" w:customStyle="1" w:styleId="11">
    <w:name w:val="正文1"/>
    <w:basedOn w:val="a"/>
    <w:uiPriority w:val="99"/>
    <w:qFormat/>
    <w:pPr>
      <w:overflowPunct/>
      <w:textAlignment w:val="auto"/>
    </w:pPr>
    <w:rPr>
      <w:rFonts w:ascii="Arial" w:hAnsi="Arial"/>
      <w:sz w:val="20"/>
      <w:lang w:val="en-US"/>
    </w:rPr>
  </w:style>
  <w:style w:type="paragraph" w:customStyle="1" w:styleId="Revision1">
    <w:name w:val="Revision1"/>
    <w:hidden/>
    <w:uiPriority w:val="99"/>
    <w:semiHidden/>
    <w:qFormat/>
    <w:rPr>
      <w:sz w:val="24"/>
      <w:lang w:val="en-GB" w:eastAsia="en-US"/>
    </w:rPr>
  </w:style>
  <w:style w:type="paragraph" w:styleId="af">
    <w:name w:val="List Paragraph"/>
    <w:basedOn w:val="a"/>
    <w:uiPriority w:val="34"/>
    <w:qFormat/>
    <w:pPr>
      <w:widowControl w:val="0"/>
      <w:overflowPunct/>
      <w:autoSpaceDE/>
      <w:autoSpaceDN/>
      <w:adjustRightInd/>
      <w:ind w:firstLineChars="200" w:firstLine="420"/>
      <w:jc w:val="both"/>
      <w:textAlignment w:val="auto"/>
    </w:pPr>
    <w:rPr>
      <w:rFonts w:ascii="Calibri" w:hAnsi="Calibri"/>
      <w:kern w:val="2"/>
      <w:szCs w:val="22"/>
      <w:lang w:val="en-US" w:eastAsia="zh-CN"/>
    </w:rPr>
  </w:style>
  <w:style w:type="paragraph" w:customStyle="1" w:styleId="TOCHeading1">
    <w:name w:val="TOC Heading1"/>
    <w:basedOn w:val="1"/>
    <w:next w:val="a"/>
    <w:uiPriority w:val="99"/>
    <w:qFormat/>
    <w:pPr>
      <w:numPr>
        <w:numId w:val="0"/>
      </w:numPr>
      <w:outlineLvl w:val="9"/>
    </w:pPr>
  </w:style>
  <w:style w:type="character" w:customStyle="1" w:styleId="Char3">
    <w:name w:val="页脚 Char"/>
    <w:link w:val="a7"/>
    <w:uiPriority w:val="99"/>
    <w:qFormat/>
    <w:locked/>
    <w:rPr>
      <w:sz w:val="24"/>
      <w:lang w:val="en-GB" w:eastAsia="en-US"/>
    </w:rPr>
  </w:style>
  <w:style w:type="character" w:customStyle="1" w:styleId="instructionstandardblue">
    <w:name w:val="instruction standard blue"/>
    <w:uiPriority w:val="99"/>
    <w:qFormat/>
    <w:rPr>
      <w:i/>
      <w:color w:val="0070C0"/>
    </w:rPr>
  </w:style>
  <w:style w:type="character" w:customStyle="1" w:styleId="keyword">
    <w:name w:val="keyword"/>
    <w:basedOn w:val="a0"/>
    <w:uiPriority w:val="99"/>
    <w:qFormat/>
    <w:rPr>
      <w:rFonts w:cs="Times New Roman"/>
    </w:rPr>
  </w:style>
  <w:style w:type="paragraph" w:customStyle="1" w:styleId="numberingblue">
    <w:name w:val="numbering blue"/>
    <w:basedOn w:val="a"/>
    <w:link w:val="numberingblueZchn"/>
    <w:uiPriority w:val="99"/>
    <w:qFormat/>
    <w:pPr>
      <w:numPr>
        <w:numId w:val="2"/>
      </w:numPr>
      <w:overflowPunct/>
      <w:autoSpaceDE/>
      <w:autoSpaceDN/>
      <w:adjustRightInd/>
      <w:spacing w:after="120"/>
      <w:ind w:left="357" w:hanging="357"/>
      <w:contextualSpacing/>
      <w:textAlignment w:val="auto"/>
    </w:pPr>
    <w:rPr>
      <w:rFonts w:ascii="Arial" w:eastAsia="PMingLiUfalt" w:hAnsi="Arial"/>
      <w:color w:val="0070C0"/>
      <w:sz w:val="20"/>
      <w:lang w:val="en-US" w:eastAsia="zh-TW"/>
    </w:rPr>
  </w:style>
  <w:style w:type="character" w:customStyle="1" w:styleId="numberingblueZchn">
    <w:name w:val="numbering blue Zchn"/>
    <w:link w:val="numberingblue"/>
    <w:uiPriority w:val="99"/>
    <w:qFormat/>
    <w:locked/>
    <w:rPr>
      <w:rFonts w:ascii="Arial" w:eastAsia="PMingLiUfalt" w:hAnsi="Arial"/>
      <w:color w:val="0070C0"/>
      <w:lang w:eastAsia="zh-TW"/>
    </w:rPr>
  </w:style>
  <w:style w:type="paragraph" w:customStyle="1" w:styleId="Default">
    <w:name w:val="Default"/>
    <w:uiPriority w:val="99"/>
    <w:qFormat/>
    <w:pPr>
      <w:widowControl w:val="0"/>
      <w:autoSpaceDE w:val="0"/>
      <w:autoSpaceDN w:val="0"/>
    </w:pPr>
    <w:rPr>
      <w:rFonts w:ascii="Arial" w:hAnsi="Arial"/>
      <w:color w:val="000000"/>
      <w:sz w:val="24"/>
    </w:rPr>
  </w:style>
  <w:style w:type="character" w:customStyle="1" w:styleId="TextChar">
    <w:name w:val="Text Char"/>
    <w:link w:val="Text"/>
    <w:uiPriority w:val="99"/>
    <w:qFormat/>
    <w:locked/>
    <w:rPr>
      <w:sz w:val="24"/>
      <w:lang w:eastAsia="en-US"/>
    </w:rPr>
  </w:style>
  <w:style w:type="paragraph" w:customStyle="1" w:styleId="Text">
    <w:name w:val="Text"/>
    <w:basedOn w:val="a"/>
    <w:link w:val="TextChar"/>
    <w:uiPriority w:val="99"/>
    <w:qFormat/>
    <w:pPr>
      <w:overflowPunct/>
      <w:autoSpaceDE/>
      <w:autoSpaceDN/>
      <w:adjustRightInd/>
      <w:spacing w:before="120"/>
      <w:jc w:val="both"/>
      <w:textAlignment w:val="auto"/>
    </w:pPr>
    <w:rPr>
      <w:sz w:val="24"/>
      <w:lang w:val="en-US"/>
    </w:rPr>
  </w:style>
  <w:style w:type="character" w:customStyle="1" w:styleId="ordinary-span-edit2">
    <w:name w:val="ordinary-span-edit2"/>
    <w:uiPriority w:val="99"/>
    <w:qFormat/>
  </w:style>
  <w:style w:type="character" w:customStyle="1" w:styleId="apple-converted-space">
    <w:name w:val="apple-converted-space"/>
    <w:basedOn w:val="a0"/>
    <w:uiPriority w:val="99"/>
    <w:qFormat/>
    <w:rPr>
      <w:rFonts w:cs="Times New Roman"/>
    </w:rPr>
  </w:style>
  <w:style w:type="paragraph" w:customStyle="1" w:styleId="Tabletext">
    <w:name w:val="Table text"/>
    <w:basedOn w:val="a"/>
    <w:uiPriority w:val="99"/>
    <w:qFormat/>
    <w:pPr>
      <w:overflowPunct/>
      <w:autoSpaceDE/>
      <w:autoSpaceDN/>
      <w:adjustRightInd/>
      <w:spacing w:before="120" w:after="120"/>
      <w:jc w:val="both"/>
      <w:textAlignment w:val="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662</Words>
  <Characters>3780</Characters>
  <Application>Microsoft Office Word</Application>
  <DocSecurity>0</DocSecurity>
  <Lines>31</Lines>
  <Paragraphs>8</Paragraphs>
  <ScaleCrop>false</ScaleCrop>
  <Company>Win10NeT.COM</Company>
  <LinksUpToDate>false</LinksUpToDate>
  <CharactersWithSpaces>4434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生效期：</dc:title>
  <dc:creator>Lilly</dc:creator>
  <cp:lastModifiedBy>彭飞霞</cp:lastModifiedBy>
  <cp:revision>10</cp:revision>
  <cp:lastPrinted>2023-07-03T08:12:00Z</cp:lastPrinted>
  <dcterms:created xsi:type="dcterms:W3CDTF">2023-05-09T04:48:00Z</dcterms:created>
  <dcterms:modified xsi:type="dcterms:W3CDTF">2023-08-04T08:36:00Z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861D46A6CF794D088C6BC9B2F8EB1DE0</vt:lpwstr>
  </property>
</Properties>
</file>